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83" w:rsidRPr="00F61822" w:rsidRDefault="00FB3B5B" w:rsidP="00F00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1822">
        <w:rPr>
          <w:rFonts w:ascii="Times New Roman" w:hAnsi="Times New Roman" w:cs="Times New Roman"/>
          <w:b/>
          <w:sz w:val="24"/>
          <w:szCs w:val="24"/>
        </w:rPr>
        <w:t>Отвечаем на вопросы: П</w:t>
      </w:r>
      <w:r w:rsidR="00F00883" w:rsidRPr="00F61822">
        <w:rPr>
          <w:rFonts w:ascii="Times New Roman" w:hAnsi="Times New Roman" w:cs="Times New Roman"/>
          <w:b/>
          <w:sz w:val="24"/>
          <w:szCs w:val="24"/>
        </w:rPr>
        <w:t xml:space="preserve">очему земельный участок не отображается на публичной кадастровой карте? </w:t>
      </w:r>
      <w:r w:rsidRPr="00F61822">
        <w:rPr>
          <w:rFonts w:ascii="Times New Roman" w:hAnsi="Times New Roman" w:cs="Times New Roman"/>
          <w:b/>
          <w:sz w:val="24"/>
          <w:szCs w:val="24"/>
        </w:rPr>
        <w:t>Как уточнить границы земельного участка</w:t>
      </w:r>
      <w:r w:rsidR="00F00883" w:rsidRPr="00F61822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B3B5B" w:rsidRPr="00FB3B5B" w:rsidRDefault="00FB3B5B" w:rsidP="00FB3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B5B">
        <w:rPr>
          <w:rFonts w:ascii="Times New Roman" w:hAnsi="Times New Roman" w:cs="Times New Roman"/>
          <w:sz w:val="24"/>
          <w:szCs w:val="24"/>
          <w:u w:val="single"/>
        </w:rPr>
        <w:t>Почему земельный участок не отображается на публичной кадастровой карте?</w:t>
      </w:r>
    </w:p>
    <w:p w:rsidR="008B0BE2" w:rsidRPr="00F00883" w:rsidRDefault="008B0BE2" w:rsidP="00FB3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83">
        <w:rPr>
          <w:rFonts w:ascii="Times New Roman" w:hAnsi="Times New Roman" w:cs="Times New Roman"/>
          <w:sz w:val="24"/>
          <w:szCs w:val="24"/>
        </w:rPr>
        <w:t xml:space="preserve">Первая, неожиданная причина – Вы ищете земельный участок не на официальной публичной кадастровой карте, а на сайте-двойнике, как правило, предлагающем платные услуги и сведения весьма сомнительного качества. Перейти в раздел «Публичная кадастровая карта» можно с официальной страницы </w:t>
      </w:r>
      <w:proofErr w:type="spellStart"/>
      <w:r w:rsidR="003564E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564EA">
        <w:rPr>
          <w:rFonts w:ascii="Times New Roman" w:hAnsi="Times New Roman" w:cs="Times New Roman"/>
          <w:sz w:val="24"/>
          <w:szCs w:val="24"/>
        </w:rPr>
        <w:t xml:space="preserve"> </w:t>
      </w:r>
      <w:r w:rsidRPr="00F00883">
        <w:rPr>
          <w:rFonts w:ascii="Times New Roman" w:hAnsi="Times New Roman" w:cs="Times New Roman"/>
          <w:sz w:val="24"/>
          <w:szCs w:val="24"/>
        </w:rPr>
        <w:t>https://rosreestr.ru или по прямой ссылке https://pkk5.rosreestr.ru.</w:t>
      </w:r>
    </w:p>
    <w:p w:rsidR="008B0BE2" w:rsidRPr="00F00883" w:rsidRDefault="008B0BE2" w:rsidP="00FB3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83">
        <w:rPr>
          <w:rFonts w:ascii="Times New Roman" w:hAnsi="Times New Roman" w:cs="Times New Roman"/>
          <w:sz w:val="24"/>
          <w:szCs w:val="24"/>
        </w:rPr>
        <w:t>Вторая причина – то, что у Вашего земельного участка не установлены границы в соответствии с требованиями действующего законодательства, т.е. по-научному, участок декларированный. Ранее при сделках с недвижимостью и регистрации закон не требовал от граждан проводить межевание. Границы и площадь устанавливались описательно, без координат. Это приводило и до сих пор приводит к частым спорам между собственниками смежных земельных участков, а также к неправильному исчислению налогов. Участок без точных границ нельзя объединить или выделить из него другие земельные участки; в земельных спорах у собственника уточненного участка есть преимущество: суд встанет на сторону того, кто закрепил границы своей земли официально. Согласно пункту 3 части 4 статьи 8 Закона№ 218-ФЗ «О государственной регистрации недвижимости» (Закон о регистрации), описанием местоположения объекта недвижимости является одним из основных сведений об объекте недвижимости.</w:t>
      </w:r>
    </w:p>
    <w:p w:rsidR="00F61822" w:rsidRPr="00F61822" w:rsidRDefault="008B0BE2" w:rsidP="00F6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83">
        <w:rPr>
          <w:rFonts w:ascii="Times New Roman" w:hAnsi="Times New Roman" w:cs="Times New Roman"/>
          <w:sz w:val="24"/>
          <w:szCs w:val="24"/>
        </w:rPr>
        <w:t xml:space="preserve">Но может быть ситуация, что межевание правообладателем (или прошлым владельцем земельного участка) проводилось, но сведения о границах участка всё равно отсутствую на Публичной кадастровой карте. </w:t>
      </w:r>
      <w:r w:rsidR="00F61822" w:rsidRPr="00F61822">
        <w:rPr>
          <w:rFonts w:ascii="Times New Roman" w:hAnsi="Times New Roman" w:cs="Times New Roman"/>
          <w:sz w:val="24"/>
          <w:szCs w:val="24"/>
        </w:rPr>
        <w:t xml:space="preserve">Здесь могут иметь место следующие ситуации: </w:t>
      </w:r>
    </w:p>
    <w:p w:rsidR="00F61822" w:rsidRPr="00F61822" w:rsidRDefault="00F61822" w:rsidP="00F6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22">
        <w:rPr>
          <w:rFonts w:ascii="Times New Roman" w:hAnsi="Times New Roman" w:cs="Times New Roman"/>
          <w:sz w:val="24"/>
          <w:szCs w:val="24"/>
        </w:rPr>
        <w:t>1) межевание было проведено, но правообладатель не обратился с необходимыми документами в уполномоченный в то время орган (</w:t>
      </w:r>
      <w:proofErr w:type="spellStart"/>
      <w:r w:rsidRPr="00F61822">
        <w:rPr>
          <w:rFonts w:ascii="Times New Roman" w:hAnsi="Times New Roman" w:cs="Times New Roman"/>
          <w:sz w:val="24"/>
          <w:szCs w:val="24"/>
        </w:rPr>
        <w:t>Земкадастр</w:t>
      </w:r>
      <w:proofErr w:type="spellEnd"/>
      <w:r w:rsidRPr="00F61822">
        <w:rPr>
          <w:rFonts w:ascii="Times New Roman" w:hAnsi="Times New Roman" w:cs="Times New Roman"/>
          <w:sz w:val="24"/>
          <w:szCs w:val="24"/>
        </w:rPr>
        <w:t xml:space="preserve">, земельные комитеты, кадастровую палату). Предоставление информации носило заявительный характер. Если собственники или заинтересованное лицо информацию не предоставил, то и в базе она отражена не была; </w:t>
      </w:r>
    </w:p>
    <w:p w:rsidR="008B0BE2" w:rsidRPr="00F00883" w:rsidRDefault="00F61822" w:rsidP="00F6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22">
        <w:rPr>
          <w:rFonts w:ascii="Times New Roman" w:hAnsi="Times New Roman" w:cs="Times New Roman"/>
          <w:sz w:val="24"/>
          <w:szCs w:val="24"/>
        </w:rPr>
        <w:t>2) межевание было проведено, но недостаточно точно (погрешность координат больше установленной нормативами).</w:t>
      </w:r>
    </w:p>
    <w:p w:rsidR="008B0BE2" w:rsidRPr="00F00883" w:rsidRDefault="008B0BE2" w:rsidP="00FB3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83">
        <w:rPr>
          <w:rFonts w:ascii="Times New Roman" w:hAnsi="Times New Roman" w:cs="Times New Roman"/>
          <w:sz w:val="24"/>
          <w:szCs w:val="24"/>
        </w:rPr>
        <w:t>Межевание земельного участка проводится только один раз, за исключением, конечно же,  если гражданин сам захотел уточнить границы своего земельного участка. Если же есть сомнение, а на том ли месте по координатам стоит забор, соответствует ли площадь земли по факту указанной в документах, можно заказать работы по выносу границ земельного участка в натуру. Кадастровый инженер поможет вынести границы в тех координатах, которые указаны в землеустроительном деле в условной сис</w:t>
      </w:r>
      <w:r w:rsidR="00232305" w:rsidRPr="00F00883">
        <w:rPr>
          <w:rFonts w:ascii="Times New Roman" w:hAnsi="Times New Roman" w:cs="Times New Roman"/>
          <w:sz w:val="24"/>
          <w:szCs w:val="24"/>
        </w:rPr>
        <w:t>теме или пересчитать координаты</w:t>
      </w:r>
      <w:r w:rsidRPr="00F00883">
        <w:rPr>
          <w:rFonts w:ascii="Times New Roman" w:hAnsi="Times New Roman" w:cs="Times New Roman"/>
          <w:sz w:val="24"/>
          <w:szCs w:val="24"/>
        </w:rPr>
        <w:t>.</w:t>
      </w:r>
    </w:p>
    <w:p w:rsidR="00FB3B5B" w:rsidRDefault="00FB3B5B" w:rsidP="00FB3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B5B" w:rsidRDefault="00FB3B5B" w:rsidP="00FB3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B5B">
        <w:rPr>
          <w:rFonts w:ascii="Times New Roman" w:hAnsi="Times New Roman" w:cs="Times New Roman"/>
          <w:sz w:val="24"/>
          <w:szCs w:val="24"/>
          <w:u w:val="single"/>
        </w:rPr>
        <w:t>Как уточнить границы земельного участка?</w:t>
      </w:r>
    </w:p>
    <w:p w:rsidR="00F00883" w:rsidRPr="00F00883" w:rsidRDefault="00FB3B5B" w:rsidP="00FB3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межевание земельного участка не проводилось, то </w:t>
      </w:r>
      <w:r w:rsidR="00232305" w:rsidRPr="00F00883">
        <w:rPr>
          <w:rFonts w:ascii="Times New Roman" w:hAnsi="Times New Roman" w:cs="Times New Roman"/>
          <w:sz w:val="24"/>
          <w:szCs w:val="24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его провести</w:t>
      </w:r>
      <w:r w:rsidR="008B0BE2" w:rsidRPr="00F00883">
        <w:rPr>
          <w:rFonts w:ascii="Times New Roman" w:hAnsi="Times New Roman" w:cs="Times New Roman"/>
          <w:sz w:val="24"/>
          <w:szCs w:val="24"/>
        </w:rPr>
        <w:t>. Кадастровый инженер подготовит межевой план</w:t>
      </w:r>
      <w:r w:rsidR="00F00883">
        <w:rPr>
          <w:rFonts w:ascii="Times New Roman" w:hAnsi="Times New Roman" w:cs="Times New Roman"/>
          <w:sz w:val="24"/>
          <w:szCs w:val="24"/>
        </w:rPr>
        <w:t xml:space="preserve">. </w:t>
      </w:r>
      <w:r w:rsidR="00F00883" w:rsidRPr="00F00883">
        <w:rPr>
          <w:rFonts w:ascii="Times New Roman" w:hAnsi="Times New Roman" w:cs="Times New Roman"/>
          <w:sz w:val="24"/>
          <w:szCs w:val="24"/>
        </w:rPr>
        <w:t xml:space="preserve">За услугой можно обратиться как к частному предпринимателю, так и в специализированную организацию. Реестр кадастровых инженеров и их контактные данные размещены на официальном сайте </w:t>
      </w:r>
      <w:proofErr w:type="spellStart"/>
      <w:r w:rsidR="00F00883" w:rsidRPr="00F0088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00883" w:rsidRPr="00F0088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F00883" w:rsidRPr="006E0921">
          <w:rPr>
            <w:rStyle w:val="a3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="00F00883" w:rsidRPr="00F00883">
        <w:rPr>
          <w:rFonts w:ascii="Times New Roman" w:hAnsi="Times New Roman" w:cs="Times New Roman"/>
          <w:sz w:val="24"/>
          <w:szCs w:val="24"/>
        </w:rPr>
        <w:t>.</w:t>
      </w:r>
      <w:r w:rsidR="00F00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необходимо согласовать границы с владельцами смежных земельных участков.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FB3B5B">
        <w:rPr>
          <w:rFonts w:ascii="Times New Roman" w:hAnsi="Times New Roman" w:cs="Times New Roman"/>
          <w:sz w:val="24"/>
          <w:szCs w:val="24"/>
        </w:rPr>
        <w:t xml:space="preserve"> внимательно</w:t>
      </w:r>
      <w:proofErr w:type="gramEnd"/>
      <w:r w:rsidRPr="00FB3B5B">
        <w:rPr>
          <w:rFonts w:ascii="Times New Roman" w:hAnsi="Times New Roman" w:cs="Times New Roman"/>
          <w:sz w:val="24"/>
          <w:szCs w:val="24"/>
        </w:rPr>
        <w:t xml:space="preserve"> относиться к согласованию границ соседей, т.к. поставив подпись в акте согласования Вы не только согласуете границы соседа, но и можете изменить свои, и не в выгодную для Вас сторону.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883" w:rsidRPr="00F00883">
        <w:rPr>
          <w:rFonts w:ascii="Times New Roman" w:hAnsi="Times New Roman" w:cs="Times New Roman"/>
          <w:sz w:val="24"/>
          <w:szCs w:val="24"/>
        </w:rPr>
        <w:t xml:space="preserve">После завершения кадастровых работ и </w:t>
      </w:r>
      <w:r w:rsidR="00F00883" w:rsidRPr="00F00883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согласования местоположения границ, необходимо обратиться в орган регистрации прав для осуществления учётных действий. </w:t>
      </w:r>
    </w:p>
    <w:p w:rsidR="00F00883" w:rsidRDefault="00F00883" w:rsidP="00F008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83">
        <w:rPr>
          <w:rFonts w:ascii="Times New Roman" w:hAnsi="Times New Roman" w:cs="Times New Roman"/>
          <w:sz w:val="24"/>
          <w:szCs w:val="24"/>
        </w:rPr>
        <w:t>Внесение сведений в ЕГРН носит заявительный характер, всем собственникам</w:t>
      </w:r>
      <w:r>
        <w:rPr>
          <w:rFonts w:ascii="Times New Roman" w:hAnsi="Times New Roman" w:cs="Times New Roman"/>
          <w:sz w:val="24"/>
          <w:szCs w:val="24"/>
        </w:rPr>
        <w:t xml:space="preserve"> (-ку) объекта</w:t>
      </w:r>
      <w:r w:rsidRPr="00F00883">
        <w:rPr>
          <w:rFonts w:ascii="Times New Roman" w:hAnsi="Times New Roman" w:cs="Times New Roman"/>
          <w:sz w:val="24"/>
          <w:szCs w:val="24"/>
        </w:rPr>
        <w:t xml:space="preserve"> недвижимости (или представителю, действующему на основании нотариальной доверенности) необходимо обратиться с соответствующим заявлением. После внесения сведений об уточнении границ в ЕГРН Вы увидите свои объекты недвижимости (земельный участок/ жилой дом) на Публичной кадастровой карте.</w:t>
      </w:r>
    </w:p>
    <w:p w:rsidR="00F61822" w:rsidRDefault="008B0BE2" w:rsidP="00F008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8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1822" w:rsidSect="00F6182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0E"/>
    <w:rsid w:val="00212914"/>
    <w:rsid w:val="0023180E"/>
    <w:rsid w:val="00232305"/>
    <w:rsid w:val="003564EA"/>
    <w:rsid w:val="006C2CE2"/>
    <w:rsid w:val="007B33D1"/>
    <w:rsid w:val="008B0BE2"/>
    <w:rsid w:val="00C91B9F"/>
    <w:rsid w:val="00D62503"/>
    <w:rsid w:val="00F00883"/>
    <w:rsid w:val="00F61822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9A946-E703-40D9-A8DE-E28F2DB3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Надежда Вагифовна</dc:creator>
  <cp:keywords/>
  <dc:description/>
  <cp:lastModifiedBy>Ушакова Анастасия Валерьевна</cp:lastModifiedBy>
  <cp:revision>2</cp:revision>
  <dcterms:created xsi:type="dcterms:W3CDTF">2020-04-29T03:37:00Z</dcterms:created>
  <dcterms:modified xsi:type="dcterms:W3CDTF">2020-04-29T03:37:00Z</dcterms:modified>
</cp:coreProperties>
</file>