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proofErr w:type="spellStart"/>
      <w:r w:rsidR="00464700">
        <w:rPr>
          <w:rFonts w:ascii="Times New Roman" w:hAnsi="Times New Roman" w:cs="Times New Roman"/>
          <w:b/>
          <w:sz w:val="24"/>
          <w:szCs w:val="24"/>
        </w:rPr>
        <w:t>Лапковской</w:t>
      </w:r>
      <w:proofErr w:type="spellEnd"/>
      <w:r w:rsidR="00464700">
        <w:rPr>
          <w:rFonts w:ascii="Times New Roman" w:hAnsi="Times New Roman" w:cs="Times New Roman"/>
          <w:b/>
          <w:sz w:val="24"/>
          <w:szCs w:val="24"/>
        </w:rPr>
        <w:t xml:space="preserve">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Арендатор: ____________________, с другой стороны (далее – Стороны), на основании протокола заседания по проведению торгов по продаже земельных участков или права на заключение договоров аренды земельных участков № _____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F94A4A" w:rsidRPr="00F94A4A">
        <w:rPr>
          <w:rFonts w:ascii="Times New Roman" w:hAnsi="Times New Roman" w:cs="Times New Roman"/>
          <w:b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F94A4A" w:rsidRPr="001F617C">
        <w:rPr>
          <w:rFonts w:ascii="Times New Roman" w:hAnsi="Times New Roman" w:cs="Times New Roman"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F94A4A" w:rsidRPr="00F94A4A">
        <w:rPr>
          <w:rFonts w:ascii="Times New Roman" w:eastAsia="Times New Roman" w:hAnsi="Times New Roman" w:cs="Times New Roman"/>
          <w:sz w:val="24"/>
          <w:szCs w:val="24"/>
          <w:lang w:eastAsia="ru-RU"/>
        </w:rPr>
        <w:t>86:08:0010301:1122</w:t>
      </w:r>
      <w:r w:rsidR="00F305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F617C" w:rsidRPr="001F617C">
        <w:rPr>
          <w:rFonts w:ascii="Times New Roman" w:hAnsi="Times New Roman" w:cs="Times New Roman"/>
        </w:rPr>
        <w:t xml:space="preserve">         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 w:rsidR="008B7CFE">
        <w:rPr>
          <w:b/>
          <w:sz w:val="24"/>
          <w:szCs w:val="24"/>
          <w:u w:val="single"/>
        </w:rPr>
        <w:t xml:space="preserve">н, </w:t>
      </w:r>
      <w:r w:rsidR="00F94A4A">
        <w:rPr>
          <w:b/>
          <w:sz w:val="24"/>
          <w:szCs w:val="24"/>
          <w:u w:val="single"/>
        </w:rPr>
        <w:t xml:space="preserve">Приразломное месторождение нефти 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r w:rsidR="00F41EC1">
        <w:rPr>
          <w:b/>
          <w:sz w:val="24"/>
          <w:szCs w:val="24"/>
        </w:rPr>
        <w:t>предпринимательство (код 4.0</w:t>
      </w:r>
      <w:r w:rsidR="00F41EC1" w:rsidRPr="00F41EC1">
        <w:rPr>
          <w:b/>
          <w:sz w:val="24"/>
          <w:szCs w:val="24"/>
        </w:rPr>
        <w:t>)</w:t>
      </w:r>
      <w:r w:rsidRPr="00F41EC1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F30552">
        <w:rPr>
          <w:b/>
          <w:sz w:val="24"/>
          <w:szCs w:val="24"/>
        </w:rPr>
        <w:t>43 872</w:t>
      </w:r>
      <w:r w:rsidRPr="001F617C">
        <w:rPr>
          <w:b/>
          <w:sz w:val="24"/>
          <w:szCs w:val="24"/>
        </w:rPr>
        <w:t xml:space="preserve"> кв.м.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288C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EC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D748F" w:rsidRPr="00F41EC1">
        <w:rPr>
          <w:rFonts w:ascii="Times New Roman" w:hAnsi="Times New Roman" w:cs="Times New Roman"/>
          <w:b/>
          <w:sz w:val="24"/>
          <w:szCs w:val="24"/>
        </w:rPr>
        <w:t>10</w:t>
      </w:r>
      <w:r w:rsidRPr="00F41EC1">
        <w:rPr>
          <w:rFonts w:ascii="Times New Roman" w:hAnsi="Times New Roman" w:cs="Times New Roman"/>
          <w:b/>
          <w:sz w:val="24"/>
          <w:szCs w:val="24"/>
        </w:rPr>
        <w:t>(</w:t>
      </w:r>
      <w:r w:rsidR="008D748F" w:rsidRPr="00F41EC1">
        <w:rPr>
          <w:rFonts w:ascii="Times New Roman" w:hAnsi="Times New Roman" w:cs="Times New Roman"/>
          <w:b/>
          <w:sz w:val="24"/>
          <w:szCs w:val="24"/>
        </w:rPr>
        <w:t>десять</w:t>
      </w:r>
      <w:r w:rsidRPr="00F41EC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D748F" w:rsidRPr="00F41EC1">
        <w:rPr>
          <w:rFonts w:ascii="Times New Roman" w:hAnsi="Times New Roman" w:cs="Times New Roman"/>
          <w:b/>
          <w:sz w:val="24"/>
          <w:szCs w:val="24"/>
        </w:rPr>
        <w:t>лет</w:t>
      </w:r>
      <w:r w:rsidRPr="00F41EC1">
        <w:rPr>
          <w:rFonts w:ascii="Times New Roman" w:hAnsi="Times New Roman" w:cs="Times New Roman"/>
          <w:b/>
          <w:sz w:val="24"/>
          <w:szCs w:val="24"/>
        </w:rPr>
        <w:t>: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288C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</w:t>
      </w:r>
      <w:r w:rsidR="0015288C">
        <w:rPr>
          <w:rFonts w:ascii="Times New Roman" w:hAnsi="Times New Roman" w:cs="Times New Roman"/>
          <w:b/>
          <w:sz w:val="24"/>
          <w:szCs w:val="24"/>
        </w:rPr>
        <w:t>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в </w:t>
      </w:r>
      <w:r w:rsidR="00955847">
        <w:rPr>
          <w:rFonts w:ascii="Times New Roman" w:hAnsi="Times New Roman" w:cs="Times New Roman"/>
          <w:sz w:val="24"/>
          <w:szCs w:val="24"/>
        </w:rPr>
        <w:t xml:space="preserve">Межмуниципальном 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55847">
        <w:rPr>
          <w:rFonts w:ascii="Times New Roman" w:hAnsi="Times New Roman" w:cs="Times New Roman"/>
          <w:sz w:val="24"/>
          <w:szCs w:val="24"/>
        </w:rPr>
        <w:t>е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</w:t>
      </w:r>
      <w:r w:rsidR="00955847">
        <w:rPr>
          <w:rFonts w:ascii="Times New Roman" w:hAnsi="Times New Roman" w:cs="Times New Roman"/>
          <w:sz w:val="24"/>
          <w:szCs w:val="24"/>
        </w:rPr>
        <w:t xml:space="preserve">по городу Нефтеюганск и городу </w:t>
      </w:r>
      <w:proofErr w:type="spellStart"/>
      <w:r w:rsidR="00955847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955847">
        <w:rPr>
          <w:rFonts w:ascii="Times New Roman" w:hAnsi="Times New Roman" w:cs="Times New Roman"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п. 1.3.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Начальный размер арендной платы установлен на основании отчета «Об оценке рыночной стоимости права на заключение договора аренды земельного участка</w:t>
      </w:r>
      <w:r w:rsidRPr="00F41EC1">
        <w:rPr>
          <w:rFonts w:ascii="Times New Roman" w:hAnsi="Times New Roman" w:cs="Times New Roman"/>
          <w:sz w:val="24"/>
          <w:szCs w:val="24"/>
        </w:rPr>
        <w:t xml:space="preserve">» № </w:t>
      </w:r>
      <w:r w:rsidR="003A3798" w:rsidRPr="00F41EC1">
        <w:rPr>
          <w:rFonts w:ascii="Times New Roman" w:hAnsi="Times New Roman" w:cs="Times New Roman"/>
          <w:sz w:val="24"/>
          <w:szCs w:val="24"/>
        </w:rPr>
        <w:t>02-201</w:t>
      </w:r>
      <w:r w:rsidR="00F41EC1" w:rsidRPr="00F41EC1">
        <w:rPr>
          <w:rFonts w:ascii="Times New Roman" w:hAnsi="Times New Roman" w:cs="Times New Roman"/>
          <w:sz w:val="24"/>
          <w:szCs w:val="24"/>
        </w:rPr>
        <w:t>8</w:t>
      </w:r>
      <w:r w:rsidR="003A3798" w:rsidRPr="00F41EC1">
        <w:rPr>
          <w:rFonts w:ascii="Times New Roman" w:hAnsi="Times New Roman" w:cs="Times New Roman"/>
          <w:sz w:val="24"/>
          <w:szCs w:val="24"/>
        </w:rPr>
        <w:t>-</w:t>
      </w:r>
      <w:r w:rsidR="00F41EC1" w:rsidRPr="00F41EC1">
        <w:rPr>
          <w:rFonts w:ascii="Times New Roman" w:hAnsi="Times New Roman" w:cs="Times New Roman"/>
          <w:sz w:val="24"/>
          <w:szCs w:val="24"/>
        </w:rPr>
        <w:t>5</w:t>
      </w:r>
      <w:r w:rsidR="00F30552">
        <w:rPr>
          <w:rFonts w:ascii="Times New Roman" w:hAnsi="Times New Roman" w:cs="Times New Roman"/>
          <w:sz w:val="24"/>
          <w:szCs w:val="24"/>
        </w:rPr>
        <w:t>40</w:t>
      </w:r>
      <w:r w:rsidRPr="00F41EC1">
        <w:rPr>
          <w:rFonts w:ascii="Times New Roman" w:hAnsi="Times New Roman" w:cs="Times New Roman"/>
          <w:sz w:val="24"/>
          <w:szCs w:val="24"/>
        </w:rPr>
        <w:t xml:space="preserve"> от </w:t>
      </w:r>
      <w:r w:rsidR="005E3AC6" w:rsidRPr="00F41EC1">
        <w:rPr>
          <w:rFonts w:ascii="Times New Roman" w:hAnsi="Times New Roman" w:cs="Times New Roman"/>
          <w:sz w:val="24"/>
          <w:szCs w:val="24"/>
        </w:rPr>
        <w:t>2</w:t>
      </w:r>
      <w:r w:rsidR="00F41EC1" w:rsidRPr="00F41EC1">
        <w:rPr>
          <w:rFonts w:ascii="Times New Roman" w:hAnsi="Times New Roman" w:cs="Times New Roman"/>
          <w:sz w:val="24"/>
          <w:szCs w:val="24"/>
        </w:rPr>
        <w:t>0</w:t>
      </w:r>
      <w:r w:rsidR="0015288C" w:rsidRPr="00F41EC1">
        <w:rPr>
          <w:rFonts w:ascii="Times New Roman" w:hAnsi="Times New Roman" w:cs="Times New Roman"/>
          <w:sz w:val="24"/>
          <w:szCs w:val="24"/>
        </w:rPr>
        <w:t xml:space="preserve"> </w:t>
      </w:r>
      <w:r w:rsidR="00F41EC1" w:rsidRPr="00F41EC1">
        <w:rPr>
          <w:rFonts w:ascii="Times New Roman" w:hAnsi="Times New Roman" w:cs="Times New Roman"/>
          <w:sz w:val="24"/>
          <w:szCs w:val="24"/>
        </w:rPr>
        <w:t>июня</w:t>
      </w:r>
      <w:r w:rsidRPr="00F41EC1">
        <w:rPr>
          <w:rFonts w:ascii="Times New Roman" w:hAnsi="Times New Roman" w:cs="Times New Roman"/>
          <w:sz w:val="24"/>
          <w:szCs w:val="24"/>
        </w:rPr>
        <w:t xml:space="preserve"> 201</w:t>
      </w:r>
      <w:r w:rsidR="00F41EC1" w:rsidRPr="00F41EC1">
        <w:rPr>
          <w:rFonts w:ascii="Times New Roman" w:hAnsi="Times New Roman" w:cs="Times New Roman"/>
          <w:sz w:val="24"/>
          <w:szCs w:val="24"/>
        </w:rPr>
        <w:t>8</w:t>
      </w:r>
      <w:r w:rsidRPr="00F41EC1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2A5D7D" w:rsidRPr="00F41EC1">
        <w:rPr>
          <w:rFonts w:ascii="Times New Roman" w:hAnsi="Times New Roman" w:cs="Times New Roman"/>
          <w:sz w:val="24"/>
          <w:szCs w:val="24"/>
        </w:rPr>
        <w:t>Бюро по оценке имущества</w:t>
      </w:r>
      <w:r w:rsidRPr="00F41EC1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 xml:space="preserve">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  <w:proofErr w:type="gramEnd"/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2.3. Арендная плата за первый год использования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proofErr w:type="spell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.Х</w:t>
      </w:r>
      <w:proofErr w:type="gram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анты-Мансийск</w:t>
      </w:r>
      <w:proofErr w:type="spellEnd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ИНН 8619005217, КПП 861901001, БИК 047162000, </w:t>
      </w:r>
      <w:r w:rsidRPr="0015288C">
        <w:rPr>
          <w:rFonts w:ascii="Times New Roman" w:hAnsi="Times New Roman" w:cs="Times New Roman"/>
          <w:b/>
          <w:sz w:val="24"/>
          <w:szCs w:val="24"/>
          <w:u w:val="single"/>
        </w:rPr>
        <w:t>ОКТМО 71818</w:t>
      </w:r>
      <w:r w:rsidR="0015288C" w:rsidRPr="0015288C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УФК по Ханты-Мансийскому округу-Югре («Департамент финансов Нефтеюганского района» Администрация Нефтеюганского района л/с 04873031220), КБК 040 111 050</w:t>
      </w:r>
      <w:r w:rsidR="0015288C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4879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олном объеме на расчетный счет Арендодателя, указанный в пункте 2.5.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Уведомление об изменении арендной платы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направляется Арендодателем Арендатору письмом и является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обязательным для Арендатора. Арендная плата в новом размере уплачивается Арендатором с первого числа первого месяца квартала, следующего за кварталом в котором произошли изменения.</w:t>
      </w:r>
    </w:p>
    <w:p w:rsidR="001F617C" w:rsidRPr="001F617C" w:rsidRDefault="001F617C" w:rsidP="001B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 Не использование Участка Арендатором не может быть основанием для отказа от оплаты за аренду Участка по условиям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3.1.7. Не продлевать действие Договора по окончанию срока указанного в пункте 1.3.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3.1.8. По истечению срока, указанного в пункте 1.3.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</w:t>
      </w:r>
      <w:r w:rsidR="0015288C">
        <w:rPr>
          <w:rFonts w:ascii="Times New Roman" w:hAnsi="Times New Roman" w:cs="Times New Roman"/>
          <w:sz w:val="24"/>
          <w:szCs w:val="24"/>
        </w:rPr>
        <w:t>под</w:t>
      </w:r>
      <w:r w:rsidRPr="001F617C">
        <w:rPr>
          <w:rFonts w:ascii="Times New Roman" w:hAnsi="Times New Roman" w:cs="Times New Roman"/>
          <w:sz w:val="24"/>
          <w:szCs w:val="24"/>
        </w:rPr>
        <w:t>пунктом 4.2.9.</w:t>
      </w:r>
      <w:r w:rsidR="001B6E01">
        <w:rPr>
          <w:rFonts w:ascii="Times New Roman" w:hAnsi="Times New Roman" w:cs="Times New Roman"/>
          <w:sz w:val="24"/>
          <w:szCs w:val="24"/>
        </w:rPr>
        <w:t xml:space="preserve"> пункта 4.2</w:t>
      </w:r>
      <w:r w:rsidRPr="001F61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</w:t>
      </w:r>
      <w:r w:rsidR="0015288C">
        <w:rPr>
          <w:rFonts w:ascii="Times New Roman" w:hAnsi="Times New Roman" w:cs="Times New Roman"/>
          <w:sz w:val="24"/>
          <w:szCs w:val="24"/>
        </w:rPr>
        <w:t>под</w:t>
      </w:r>
      <w:r w:rsidRPr="001F617C">
        <w:rPr>
          <w:rFonts w:ascii="Times New Roman" w:hAnsi="Times New Roman" w:cs="Times New Roman"/>
          <w:sz w:val="24"/>
          <w:szCs w:val="24"/>
        </w:rPr>
        <w:t xml:space="preserve">пунктами 6.2.1. – 6.2.3.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6.2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 В  случае изменения реквизитов для перечисления арендной платы уведомить Арендатора об указанных изменениях.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3.3. Уведомления, указанные в </w:t>
      </w:r>
      <w:r w:rsidR="0015288C">
        <w:rPr>
          <w:rFonts w:ascii="Times New Roman" w:hAnsi="Times New Roman" w:cs="Times New Roman"/>
          <w:sz w:val="24"/>
          <w:szCs w:val="24"/>
        </w:rPr>
        <w:t>подпункт</w:t>
      </w:r>
      <w:r w:rsidR="00955847">
        <w:rPr>
          <w:rFonts w:ascii="Times New Roman" w:hAnsi="Times New Roman" w:cs="Times New Roman"/>
          <w:sz w:val="24"/>
          <w:szCs w:val="24"/>
        </w:rPr>
        <w:t>е</w:t>
      </w:r>
      <w:r w:rsidRPr="001F617C">
        <w:rPr>
          <w:rFonts w:ascii="Times New Roman" w:hAnsi="Times New Roman" w:cs="Times New Roman"/>
          <w:sz w:val="24"/>
          <w:szCs w:val="24"/>
        </w:rPr>
        <w:t xml:space="preserve"> 3.2.5. 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направляются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4.1.4. 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Передавать свои права и обязанности по Договору третьим лицам с письменного согласия Арендодателя</w:t>
      </w:r>
      <w:r w:rsidRPr="001F61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4.1.5. Вносить платежи за владение и пользование Участком досрочно.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1F617C" w:rsidRPr="001F617C" w:rsidRDefault="001F617C" w:rsidP="001F617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сроки, установленные пунктом 1.3.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Договора по передаточному акту, подписанному Сторонами.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4.2.11. Обеспечить Арендодателю, органам государственного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свободный доступ на Участок в любое время.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прав и обязанностей Арендатора другому лицу, либо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 w:rsidR="001B6E01">
        <w:rPr>
          <w:rFonts w:ascii="Times New Roman" w:hAnsi="Times New Roman" w:cs="Times New Roman"/>
          <w:sz w:val="24"/>
          <w:szCs w:val="24"/>
        </w:rPr>
        <w:t xml:space="preserve"> (ключевая ставка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1F617C" w:rsidRPr="001F617C" w:rsidRDefault="001F617C" w:rsidP="001F61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lastRenderedPageBreak/>
        <w:t>5.5. В случае невозможности разрешения споров или разногласий путем переговоров они подлежат рассмотрению в Арбитражном суде ХМАО-Югры.</w:t>
      </w:r>
    </w:p>
    <w:p w:rsidR="001F617C" w:rsidRPr="001F617C" w:rsidRDefault="001F617C" w:rsidP="0024102C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1F617C" w:rsidRPr="0024102C" w:rsidRDefault="001F617C" w:rsidP="0024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</w:t>
      </w:r>
      <w:r w:rsidR="00955847">
        <w:rPr>
          <w:rFonts w:ascii="Times New Roman" w:hAnsi="Times New Roman" w:cs="Times New Roman"/>
          <w:snapToGrid w:val="0"/>
          <w:sz w:val="24"/>
          <w:szCs w:val="24"/>
        </w:rPr>
        <w:t xml:space="preserve"> случая, предусмотренного пунктом</w:t>
      </w:r>
      <w:r w:rsidRPr="0024102C">
        <w:rPr>
          <w:rFonts w:ascii="Times New Roman" w:hAnsi="Times New Roman" w:cs="Times New Roman"/>
          <w:snapToGrid w:val="0"/>
          <w:sz w:val="24"/>
          <w:szCs w:val="24"/>
        </w:rPr>
        <w:t xml:space="preserve"> 2.7. 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</w:t>
      </w:r>
      <w:r w:rsidR="00955847"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 xml:space="preserve">пунктов 4.2.3 – 4.2.5, 4.2.11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4.2. </w:t>
      </w:r>
      <w:r w:rsidRPr="0024102C">
        <w:rPr>
          <w:rFonts w:ascii="Times New Roman" w:hAnsi="Times New Roman" w:cs="Times New Roman"/>
          <w:sz w:val="24"/>
          <w:szCs w:val="24"/>
        </w:rPr>
        <w:t>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</w:t>
      </w:r>
      <w:r w:rsidR="00955847"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 xml:space="preserve">пункте 3.1.9.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3.1.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1F617C" w:rsidRPr="0024102C" w:rsidRDefault="001F617C" w:rsidP="002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 xml:space="preserve">6.4. Изменения и дополнения к настоящему Договору считаются действительными, если они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оформлены в письменном виде и подписаны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Сторонами, за исключением случаев прямо предусмотренных Договором или законом.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4102C">
        <w:rPr>
          <w:rFonts w:ascii="Times New Roman" w:hAnsi="Times New Roman" w:cs="Times New Roman"/>
          <w:sz w:val="24"/>
          <w:szCs w:val="24"/>
        </w:rPr>
        <w:t>Нефтеюганском</w:t>
      </w:r>
      <w:proofErr w:type="gramEnd"/>
      <w:r w:rsidRPr="0024102C">
        <w:rPr>
          <w:rFonts w:ascii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proofErr w:type="spellStart"/>
      <w:r w:rsidRPr="0024102C">
        <w:rPr>
          <w:rFonts w:ascii="Times New Roman" w:hAnsi="Times New Roman" w:cs="Times New Roman"/>
          <w:sz w:val="24"/>
          <w:szCs w:val="24"/>
        </w:rPr>
        <w:t>факсограмме</w:t>
      </w:r>
      <w:proofErr w:type="spellEnd"/>
      <w:r w:rsidRPr="0024102C">
        <w:rPr>
          <w:rFonts w:ascii="Times New Roman" w:hAnsi="Times New Roman" w:cs="Times New Roman"/>
          <w:sz w:val="24"/>
          <w:szCs w:val="24"/>
        </w:rPr>
        <w:t xml:space="preserve">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F617C" w:rsidRPr="0024102C" w:rsidRDefault="001F617C" w:rsidP="0024102C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617C" w:rsidRPr="0024102C" w:rsidRDefault="001F617C" w:rsidP="0024102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Договор составлен в </w:t>
      </w:r>
      <w:r w:rsidR="001B6E01">
        <w:rPr>
          <w:rFonts w:ascii="Times New Roman" w:hAnsi="Times New Roman" w:cs="Times New Roman"/>
          <w:sz w:val="24"/>
          <w:szCs w:val="24"/>
        </w:rPr>
        <w:t>3</w:t>
      </w:r>
      <w:r w:rsidRPr="0024102C">
        <w:rPr>
          <w:rFonts w:ascii="Times New Roman" w:hAnsi="Times New Roman" w:cs="Times New Roman"/>
          <w:sz w:val="24"/>
          <w:szCs w:val="24"/>
        </w:rPr>
        <w:t xml:space="preserve"> (</w:t>
      </w:r>
      <w:r w:rsidR="001B6E01">
        <w:rPr>
          <w:rFonts w:ascii="Times New Roman" w:hAnsi="Times New Roman" w:cs="Times New Roman"/>
          <w:sz w:val="24"/>
          <w:szCs w:val="24"/>
        </w:rPr>
        <w:t>трех</w:t>
      </w:r>
      <w:r w:rsidRPr="0024102C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силу, по одному экземпляру для каждой из Сторон и один экземпляр для </w:t>
      </w:r>
      <w:r w:rsidR="00955847">
        <w:rPr>
          <w:rFonts w:ascii="Times New Roman" w:hAnsi="Times New Roman" w:cs="Times New Roman"/>
          <w:sz w:val="24"/>
          <w:szCs w:val="24"/>
        </w:rPr>
        <w:t xml:space="preserve">Межмуниципального </w:t>
      </w:r>
      <w:r w:rsidRPr="0024102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955847">
        <w:rPr>
          <w:rFonts w:ascii="Times New Roman" w:hAnsi="Times New Roman" w:cs="Times New Roman"/>
          <w:sz w:val="24"/>
          <w:szCs w:val="24"/>
        </w:rPr>
        <w:t xml:space="preserve">по городу Нефтеюганск и городу </w:t>
      </w:r>
      <w:proofErr w:type="spellStart"/>
      <w:r w:rsidR="00955847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="00955847">
        <w:rPr>
          <w:rFonts w:ascii="Times New Roman" w:hAnsi="Times New Roman" w:cs="Times New Roman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617C" w:rsidRPr="0024102C" w:rsidRDefault="001F617C" w:rsidP="0024102C">
      <w:pPr>
        <w:widowControl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 8. К договору в качестве его неотъемлемой части прилагается:</w:t>
      </w:r>
    </w:p>
    <w:p w:rsidR="00955847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8.1.</w:t>
      </w:r>
      <w:r w:rsidR="00955847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 об основных характеристиках и зарегистрированных правах на земельный участок. (Приложение к договору аренды земельного участка)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lastRenderedPageBreak/>
        <w:t>8.2. Передаточный акт земельного участка.</w:t>
      </w:r>
    </w:p>
    <w:p w:rsidR="00955847" w:rsidRDefault="00955847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24102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24102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24102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5256"/>
      </w:tblGrid>
      <w:tr w:rsidR="001F617C" w:rsidRPr="0024102C" w:rsidTr="0024102C">
        <w:trPr>
          <w:trHeight w:val="503"/>
        </w:trPr>
        <w:tc>
          <w:tcPr>
            <w:tcW w:w="4775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E50585" w:rsidRPr="00DC5902" w:rsidRDefault="00E50585" w:rsidP="00E50585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17C" w:rsidRPr="001F617C" w:rsidTr="0024102C">
        <w:tc>
          <w:tcPr>
            <w:tcW w:w="4775" w:type="dxa"/>
          </w:tcPr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Pr="00E50585">
              <w:rPr>
                <w:sz w:val="24"/>
                <w:szCs w:val="24"/>
              </w:rPr>
              <w:t>мкр</w:t>
            </w:r>
            <w:proofErr w:type="spellEnd"/>
            <w:r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1F617C" w:rsidRPr="001F617C" w:rsidTr="0024102C">
        <w:trPr>
          <w:trHeight w:val="909"/>
        </w:trPr>
        <w:tc>
          <w:tcPr>
            <w:tcW w:w="4775" w:type="dxa"/>
          </w:tcPr>
          <w:p w:rsidR="00E50585" w:rsidRPr="00E50585" w:rsidRDefault="001F617C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E50585"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="00E50585" w:rsidRPr="00E50585">
              <w:rPr>
                <w:sz w:val="24"/>
                <w:szCs w:val="24"/>
              </w:rPr>
              <w:t>ы-</w:t>
            </w:r>
            <w:proofErr w:type="gramEnd"/>
            <w:r w:rsidR="00E50585" w:rsidRPr="00E50585">
              <w:rPr>
                <w:sz w:val="24"/>
                <w:szCs w:val="24"/>
              </w:rPr>
              <w:t xml:space="preserve"> Мансийский автономный округ - Югра, г. Нефтеюганск, 3 </w:t>
            </w:r>
            <w:proofErr w:type="spellStart"/>
            <w:r w:rsidR="00E50585" w:rsidRPr="00E50585">
              <w:rPr>
                <w:sz w:val="24"/>
                <w:szCs w:val="24"/>
              </w:rPr>
              <w:t>мкр</w:t>
            </w:r>
            <w:proofErr w:type="spellEnd"/>
            <w:r w:rsidR="00E50585" w:rsidRPr="00E50585">
              <w:rPr>
                <w:sz w:val="24"/>
                <w:szCs w:val="24"/>
              </w:rPr>
              <w:t xml:space="preserve">., д. 21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617C" w:rsidRPr="001F617C" w:rsidTr="0024102C">
        <w:trPr>
          <w:trHeight w:val="217"/>
        </w:trPr>
        <w:tc>
          <w:tcPr>
            <w:tcW w:w="4775" w:type="dxa"/>
          </w:tcPr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256" w:type="dxa"/>
          </w:tcPr>
          <w:p w:rsidR="001F617C" w:rsidRPr="0024102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256" w:type="dxa"/>
          </w:tcPr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1F617C" w:rsidRDefault="00E50585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256" w:type="dxa"/>
          </w:tcPr>
          <w:p w:rsidR="001F617C" w:rsidRPr="0024102C" w:rsidRDefault="0024102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1F617C" w:rsidRPr="001F617C" w:rsidTr="0024102C">
        <w:tc>
          <w:tcPr>
            <w:tcW w:w="4775" w:type="dxa"/>
          </w:tcPr>
          <w:p w:rsid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E50585" w:rsidRPr="00E50585" w:rsidRDefault="00E50585" w:rsidP="00E50585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1F617C" w:rsidRPr="0024102C" w:rsidRDefault="001F617C" w:rsidP="0024102C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617C" w:rsidRPr="001F617C" w:rsidTr="0024102C">
        <w:tc>
          <w:tcPr>
            <w:tcW w:w="4775" w:type="dxa"/>
          </w:tcPr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E50585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7C" w:rsidRPr="0024102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E50585"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56" w:type="dxa"/>
          </w:tcPr>
          <w:p w:rsid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24102C" w:rsidRPr="001F617C" w:rsidRDefault="0024102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1F617C">
              <w:rPr>
                <w:rFonts w:ascii="Times New Roman" w:hAnsi="Times New Roman" w:cs="Times New Roman"/>
              </w:rPr>
              <w:t>______________________</w:t>
            </w:r>
          </w:p>
          <w:p w:rsidR="001F617C" w:rsidRPr="001F617C" w:rsidRDefault="001F617C" w:rsidP="009636A6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</w:tr>
    </w:tbl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23643A" w:rsidRPr="001F617C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43A" w:rsidRPr="00AF20D8" w:rsidRDefault="0023643A" w:rsidP="00AF20D8">
      <w:pPr>
        <w:shd w:val="clear" w:color="auto" w:fill="FFFFFF"/>
        <w:spacing w:before="75" w:after="75" w:line="293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643A" w:rsidRPr="00AF20D8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6693"/>
    <w:rsid w:val="000C4879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421D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2D7CD3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4E83"/>
    <w:rsid w:val="004B3064"/>
    <w:rsid w:val="004B6F10"/>
    <w:rsid w:val="004C0417"/>
    <w:rsid w:val="004F0077"/>
    <w:rsid w:val="005273EF"/>
    <w:rsid w:val="005439A8"/>
    <w:rsid w:val="00592CBF"/>
    <w:rsid w:val="00592CFB"/>
    <w:rsid w:val="005E3AC6"/>
    <w:rsid w:val="0062732C"/>
    <w:rsid w:val="00630464"/>
    <w:rsid w:val="00646AA0"/>
    <w:rsid w:val="00672234"/>
    <w:rsid w:val="00693F98"/>
    <w:rsid w:val="006B70F1"/>
    <w:rsid w:val="006F1661"/>
    <w:rsid w:val="007A3F8C"/>
    <w:rsid w:val="007C0A73"/>
    <w:rsid w:val="007D43AF"/>
    <w:rsid w:val="008144AC"/>
    <w:rsid w:val="008234AA"/>
    <w:rsid w:val="008376B9"/>
    <w:rsid w:val="008737D6"/>
    <w:rsid w:val="008B4825"/>
    <w:rsid w:val="008B7CFE"/>
    <w:rsid w:val="008D748F"/>
    <w:rsid w:val="008D7B01"/>
    <w:rsid w:val="00912F4E"/>
    <w:rsid w:val="0092454E"/>
    <w:rsid w:val="00931539"/>
    <w:rsid w:val="0093344F"/>
    <w:rsid w:val="00934019"/>
    <w:rsid w:val="00955847"/>
    <w:rsid w:val="00972A01"/>
    <w:rsid w:val="00993D70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7404F"/>
    <w:rsid w:val="00B83404"/>
    <w:rsid w:val="00B91B99"/>
    <w:rsid w:val="00B92878"/>
    <w:rsid w:val="00BD389B"/>
    <w:rsid w:val="00BD4FDC"/>
    <w:rsid w:val="00C418FF"/>
    <w:rsid w:val="00CB574C"/>
    <w:rsid w:val="00CC033A"/>
    <w:rsid w:val="00CC7899"/>
    <w:rsid w:val="00CF00FF"/>
    <w:rsid w:val="00CF215E"/>
    <w:rsid w:val="00D60B1F"/>
    <w:rsid w:val="00D816B5"/>
    <w:rsid w:val="00D87CC6"/>
    <w:rsid w:val="00D94F7A"/>
    <w:rsid w:val="00DE0A4F"/>
    <w:rsid w:val="00E07658"/>
    <w:rsid w:val="00E232F4"/>
    <w:rsid w:val="00E50585"/>
    <w:rsid w:val="00E53CF0"/>
    <w:rsid w:val="00E8700F"/>
    <w:rsid w:val="00E8702C"/>
    <w:rsid w:val="00E91DA6"/>
    <w:rsid w:val="00EA731C"/>
    <w:rsid w:val="00F30552"/>
    <w:rsid w:val="00F3670B"/>
    <w:rsid w:val="00F41EC1"/>
    <w:rsid w:val="00F82C9D"/>
    <w:rsid w:val="00F94A4A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A2E8-D786-4574-AF8B-A534C358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2018-07-02T06:08:00Z</dcterms:created>
  <dcterms:modified xsi:type="dcterms:W3CDTF">2018-07-02T06:08:00Z</dcterms:modified>
</cp:coreProperties>
</file>