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0D4E3" w14:textId="77777777" w:rsidR="002B2383" w:rsidRDefault="002B2383" w:rsidP="00AD08B0">
      <w:pPr>
        <w:tabs>
          <w:tab w:val="left" w:pos="709"/>
          <w:tab w:val="num" w:pos="2467"/>
        </w:tabs>
        <w:ind w:right="140"/>
        <w:rPr>
          <w:sz w:val="16"/>
          <w:szCs w:val="16"/>
        </w:rPr>
      </w:pPr>
      <w:bookmarkStart w:id="0" w:name="_GoBack"/>
      <w:bookmarkEnd w:id="0"/>
    </w:p>
    <w:p w14:paraId="6473CF32" w14:textId="77777777" w:rsidR="002B2383" w:rsidRPr="00187F67" w:rsidRDefault="002B2383" w:rsidP="00AD08B0">
      <w:pPr>
        <w:tabs>
          <w:tab w:val="left" w:pos="709"/>
          <w:tab w:val="num" w:pos="2467"/>
        </w:tabs>
        <w:ind w:right="140"/>
        <w:rPr>
          <w:sz w:val="16"/>
          <w:szCs w:val="16"/>
        </w:rPr>
      </w:pPr>
    </w:p>
    <w:p w14:paraId="18BEAD14" w14:textId="4F7DB5E0" w:rsidR="00303F57" w:rsidRPr="00AD08B0" w:rsidRDefault="00303F57" w:rsidP="00AD08B0">
      <w:pPr>
        <w:tabs>
          <w:tab w:val="left" w:pos="709"/>
          <w:tab w:val="num" w:pos="2467"/>
        </w:tabs>
        <w:ind w:right="140"/>
        <w:rPr>
          <w:sz w:val="26"/>
          <w:szCs w:val="26"/>
        </w:rPr>
      </w:pPr>
      <w:r w:rsidRPr="00303F57">
        <w:rPr>
          <w:b/>
          <w:sz w:val="26"/>
          <w:szCs w:val="26"/>
        </w:rPr>
        <w:t>Правило выбора постельного белья</w:t>
      </w:r>
    </w:p>
    <w:p w14:paraId="5045FF27" w14:textId="77777777" w:rsidR="00303F57" w:rsidRPr="00303F57" w:rsidRDefault="00303F57" w:rsidP="00AD08B0">
      <w:pPr>
        <w:tabs>
          <w:tab w:val="left" w:pos="709"/>
          <w:tab w:val="num" w:pos="2467"/>
        </w:tabs>
        <w:ind w:right="140"/>
        <w:jc w:val="both"/>
        <w:rPr>
          <w:b/>
          <w:sz w:val="26"/>
          <w:szCs w:val="26"/>
        </w:rPr>
      </w:pPr>
    </w:p>
    <w:p w14:paraId="6602A8D0" w14:textId="77777777" w:rsidR="00303F57" w:rsidRPr="00303F57" w:rsidRDefault="00303F57" w:rsidP="00AD08B0">
      <w:pPr>
        <w:tabs>
          <w:tab w:val="left" w:pos="709"/>
          <w:tab w:val="num" w:pos="2467"/>
        </w:tabs>
        <w:ind w:right="140"/>
        <w:jc w:val="both"/>
        <w:rPr>
          <w:sz w:val="26"/>
          <w:szCs w:val="26"/>
        </w:rPr>
      </w:pPr>
      <w:r w:rsidRPr="00303F57">
        <w:rPr>
          <w:sz w:val="26"/>
          <w:szCs w:val="26"/>
        </w:rPr>
        <w:t>Выбирая постельное белье, прежде всего, необходимо обратить внимание на качество постельного белья, определиться с тканью, из которого будет пошито белье, с его окраской, фасоном и размером.</w:t>
      </w:r>
    </w:p>
    <w:p w14:paraId="6A7A08A1" w14:textId="77777777" w:rsidR="00303F57" w:rsidRPr="00303F57" w:rsidRDefault="00303F57" w:rsidP="00AD08B0">
      <w:pPr>
        <w:tabs>
          <w:tab w:val="left" w:pos="709"/>
          <w:tab w:val="num" w:pos="2467"/>
        </w:tabs>
        <w:ind w:right="140"/>
        <w:jc w:val="both"/>
        <w:rPr>
          <w:sz w:val="26"/>
          <w:szCs w:val="26"/>
        </w:rPr>
      </w:pPr>
    </w:p>
    <w:p w14:paraId="66A9F4FB" w14:textId="1F2203D2" w:rsidR="00303F57" w:rsidRPr="00303F57" w:rsidRDefault="00303F57" w:rsidP="00AD08B0">
      <w:pPr>
        <w:tabs>
          <w:tab w:val="left" w:pos="709"/>
          <w:tab w:val="num" w:pos="2467"/>
        </w:tabs>
        <w:ind w:right="140"/>
        <w:jc w:val="both"/>
        <w:rPr>
          <w:sz w:val="26"/>
          <w:szCs w:val="26"/>
        </w:rPr>
      </w:pPr>
      <w:r w:rsidRPr="00303F57">
        <w:rPr>
          <w:sz w:val="26"/>
          <w:szCs w:val="26"/>
        </w:rPr>
        <w:t>Определяем качество постельного белья</w:t>
      </w:r>
    </w:p>
    <w:p w14:paraId="212841FD" w14:textId="77777777" w:rsidR="00303F57" w:rsidRPr="00303F57" w:rsidRDefault="00303F57" w:rsidP="00AD08B0">
      <w:pPr>
        <w:tabs>
          <w:tab w:val="left" w:pos="709"/>
          <w:tab w:val="num" w:pos="2467"/>
        </w:tabs>
        <w:ind w:right="140"/>
        <w:jc w:val="both"/>
        <w:rPr>
          <w:sz w:val="26"/>
          <w:szCs w:val="26"/>
        </w:rPr>
      </w:pPr>
    </w:p>
    <w:p w14:paraId="2078439B" w14:textId="77777777" w:rsidR="00303F57" w:rsidRPr="00303F57" w:rsidRDefault="00303F57" w:rsidP="00AD08B0">
      <w:pPr>
        <w:tabs>
          <w:tab w:val="left" w:pos="709"/>
          <w:tab w:val="num" w:pos="2467"/>
        </w:tabs>
        <w:ind w:right="140"/>
        <w:jc w:val="both"/>
        <w:rPr>
          <w:sz w:val="26"/>
          <w:szCs w:val="26"/>
        </w:rPr>
      </w:pPr>
      <w:r w:rsidRPr="00303F57">
        <w:rPr>
          <w:sz w:val="26"/>
          <w:szCs w:val="26"/>
        </w:rPr>
        <w:t xml:space="preserve"> Согласно пункту 3.7. ГОСТ 31307-2005 «Белье постельное. Общие технические условия. ГОСТ 31307-2005» постельное белье может изготовляться с различными видами отделок (вышивка, шитье и т.п.) с отделочными деталями или без них, в комплекте или отдельными предметами. При выборе белья необходимо обратить внимание на швы и качество их обработки. Качественное белье прошито специальным бельевым швом. Обратите внимание на нити, которыми прошито постельное белье. Нити должны быть плотные, хорошо скрученные и соответствовать тону постельного белья. Готовые изделия должны быть очищены от концов ниток. Концы всех строчек должны быть закреплены. </w:t>
      </w:r>
    </w:p>
    <w:p w14:paraId="40C649BB" w14:textId="77777777" w:rsidR="00303F57" w:rsidRPr="00303F57" w:rsidRDefault="00303F57" w:rsidP="00AD08B0">
      <w:pPr>
        <w:tabs>
          <w:tab w:val="left" w:pos="709"/>
          <w:tab w:val="num" w:pos="2467"/>
        </w:tabs>
        <w:ind w:right="140"/>
        <w:jc w:val="both"/>
        <w:rPr>
          <w:sz w:val="26"/>
          <w:szCs w:val="26"/>
        </w:rPr>
      </w:pPr>
    </w:p>
    <w:p w14:paraId="12075C29" w14:textId="77777777" w:rsidR="00303F57" w:rsidRPr="00303F57" w:rsidRDefault="00303F57" w:rsidP="00AD08B0">
      <w:pPr>
        <w:tabs>
          <w:tab w:val="left" w:pos="709"/>
          <w:tab w:val="num" w:pos="2467"/>
        </w:tabs>
        <w:ind w:right="140"/>
        <w:jc w:val="both"/>
        <w:rPr>
          <w:sz w:val="26"/>
          <w:szCs w:val="26"/>
        </w:rPr>
      </w:pPr>
      <w:r w:rsidRPr="00303F57">
        <w:rPr>
          <w:sz w:val="26"/>
          <w:szCs w:val="26"/>
        </w:rPr>
        <w:t xml:space="preserve"> Информация </w:t>
      </w:r>
    </w:p>
    <w:p w14:paraId="3F674079" w14:textId="77777777" w:rsidR="00303F57" w:rsidRPr="00303F57" w:rsidRDefault="00303F57" w:rsidP="00AD08B0">
      <w:pPr>
        <w:tabs>
          <w:tab w:val="left" w:pos="709"/>
          <w:tab w:val="num" w:pos="2467"/>
        </w:tabs>
        <w:ind w:right="140"/>
        <w:jc w:val="both"/>
        <w:rPr>
          <w:sz w:val="26"/>
          <w:szCs w:val="26"/>
        </w:rPr>
      </w:pPr>
    </w:p>
    <w:p w14:paraId="772148E8" w14:textId="77777777" w:rsidR="00303F57" w:rsidRPr="00303F57" w:rsidRDefault="00303F57" w:rsidP="00AD08B0">
      <w:pPr>
        <w:tabs>
          <w:tab w:val="left" w:pos="709"/>
          <w:tab w:val="num" w:pos="2467"/>
        </w:tabs>
        <w:ind w:right="140"/>
        <w:jc w:val="both"/>
        <w:rPr>
          <w:sz w:val="26"/>
          <w:szCs w:val="26"/>
        </w:rPr>
      </w:pPr>
      <w:r w:rsidRPr="00303F57">
        <w:rPr>
          <w:sz w:val="26"/>
          <w:szCs w:val="26"/>
        </w:rPr>
        <w:t xml:space="preserve"> Согласно статье 10 Закона РФ от 07.02.1992 № 2300-1 «О защите прав потребителей» (далее - Закон), изготовитель (продавец) обязан своевременно предоставлять потребителю необходимую и достоверную информацию о товарах, обеспечивающую возможность их правильного выбора. </w:t>
      </w:r>
    </w:p>
    <w:p w14:paraId="52F6DC26" w14:textId="77777777" w:rsidR="00303F57" w:rsidRPr="00303F57" w:rsidRDefault="00303F57" w:rsidP="00AD08B0">
      <w:pPr>
        <w:tabs>
          <w:tab w:val="left" w:pos="709"/>
          <w:tab w:val="num" w:pos="2467"/>
        </w:tabs>
        <w:ind w:right="140"/>
        <w:jc w:val="both"/>
        <w:rPr>
          <w:sz w:val="26"/>
          <w:szCs w:val="26"/>
        </w:rPr>
      </w:pPr>
      <w:r w:rsidRPr="00303F57">
        <w:rPr>
          <w:sz w:val="26"/>
          <w:szCs w:val="26"/>
        </w:rPr>
        <w:t xml:space="preserve">Данная информация должна содержать: </w:t>
      </w:r>
    </w:p>
    <w:p w14:paraId="63687EFC" w14:textId="77777777" w:rsidR="00303F57" w:rsidRPr="00303F57" w:rsidRDefault="00303F57" w:rsidP="00AD08B0">
      <w:pPr>
        <w:tabs>
          <w:tab w:val="left" w:pos="709"/>
          <w:tab w:val="num" w:pos="2467"/>
        </w:tabs>
        <w:ind w:right="140"/>
        <w:jc w:val="both"/>
        <w:rPr>
          <w:sz w:val="26"/>
          <w:szCs w:val="26"/>
        </w:rPr>
      </w:pPr>
      <w:proofErr w:type="gramStart"/>
      <w:r w:rsidRPr="00303F57">
        <w:rPr>
          <w:sz w:val="26"/>
          <w:szCs w:val="26"/>
        </w:rPr>
        <w:t xml:space="preserve">адрес (место нахождения), фирменное наименование (наименование) изготовителя (исполнителя, продавца), уполномоченной организации или уполномоченного индивидуального предпринимателя, импортера; </w:t>
      </w:r>
      <w:proofErr w:type="gramEnd"/>
    </w:p>
    <w:p w14:paraId="3ADC79F1" w14:textId="77777777" w:rsidR="00303F57" w:rsidRPr="00303F57" w:rsidRDefault="00303F57" w:rsidP="00AD08B0">
      <w:pPr>
        <w:tabs>
          <w:tab w:val="left" w:pos="709"/>
          <w:tab w:val="num" w:pos="2467"/>
        </w:tabs>
        <w:ind w:right="140"/>
        <w:jc w:val="both"/>
        <w:rPr>
          <w:sz w:val="26"/>
          <w:szCs w:val="26"/>
        </w:rPr>
      </w:pPr>
      <w:r w:rsidRPr="00303F57">
        <w:rPr>
          <w:sz w:val="26"/>
          <w:szCs w:val="26"/>
        </w:rPr>
        <w:t xml:space="preserve">- информацию о цене товара; </w:t>
      </w:r>
    </w:p>
    <w:p w14:paraId="373ED7B6" w14:textId="77777777" w:rsidR="00303F57" w:rsidRPr="00303F57" w:rsidRDefault="00303F57" w:rsidP="00AD08B0">
      <w:pPr>
        <w:tabs>
          <w:tab w:val="left" w:pos="709"/>
          <w:tab w:val="num" w:pos="2467"/>
        </w:tabs>
        <w:ind w:right="140"/>
        <w:jc w:val="both"/>
        <w:rPr>
          <w:sz w:val="26"/>
          <w:szCs w:val="26"/>
        </w:rPr>
      </w:pPr>
      <w:r w:rsidRPr="00303F57">
        <w:rPr>
          <w:sz w:val="26"/>
          <w:szCs w:val="26"/>
        </w:rPr>
        <w:t xml:space="preserve">- информацию о материале, используемого для изготовления постельного белья; </w:t>
      </w:r>
    </w:p>
    <w:p w14:paraId="00E62DB3" w14:textId="77777777" w:rsidR="00303F57" w:rsidRPr="00303F57" w:rsidRDefault="00303F57" w:rsidP="00AD08B0">
      <w:pPr>
        <w:tabs>
          <w:tab w:val="left" w:pos="709"/>
          <w:tab w:val="num" w:pos="2467"/>
        </w:tabs>
        <w:ind w:right="140"/>
        <w:jc w:val="both"/>
        <w:rPr>
          <w:sz w:val="26"/>
          <w:szCs w:val="26"/>
        </w:rPr>
      </w:pPr>
      <w:r w:rsidRPr="00303F57">
        <w:rPr>
          <w:sz w:val="26"/>
          <w:szCs w:val="26"/>
        </w:rPr>
        <w:t xml:space="preserve">- инструкцию по эксплуатации и способам ухода за изделием в соответствии с видом и свойствами материалов, использованных в изделии; </w:t>
      </w:r>
    </w:p>
    <w:p w14:paraId="1973D192" w14:textId="77777777" w:rsidR="00303F57" w:rsidRPr="00303F57" w:rsidRDefault="00303F57" w:rsidP="00AD08B0">
      <w:pPr>
        <w:tabs>
          <w:tab w:val="left" w:pos="709"/>
          <w:tab w:val="num" w:pos="2467"/>
        </w:tabs>
        <w:ind w:right="140"/>
        <w:jc w:val="both"/>
        <w:rPr>
          <w:sz w:val="26"/>
          <w:szCs w:val="26"/>
        </w:rPr>
      </w:pPr>
      <w:r w:rsidRPr="00303F57">
        <w:rPr>
          <w:sz w:val="26"/>
          <w:szCs w:val="26"/>
        </w:rPr>
        <w:t xml:space="preserve">- информацию о размере постельного белья и т.д. </w:t>
      </w:r>
    </w:p>
    <w:p w14:paraId="0B3B8198" w14:textId="77777777" w:rsidR="00303F57" w:rsidRPr="00303F57" w:rsidRDefault="00303F57" w:rsidP="00AD08B0">
      <w:pPr>
        <w:tabs>
          <w:tab w:val="left" w:pos="709"/>
          <w:tab w:val="num" w:pos="2467"/>
        </w:tabs>
        <w:ind w:right="140"/>
        <w:jc w:val="both"/>
        <w:rPr>
          <w:sz w:val="26"/>
          <w:szCs w:val="26"/>
        </w:rPr>
      </w:pPr>
      <w:r w:rsidRPr="00303F57">
        <w:rPr>
          <w:sz w:val="26"/>
          <w:szCs w:val="26"/>
        </w:rPr>
        <w:t>Информация доводится до сведения потребителей в технической документации, прилагаемой к товарам, на этикетках, маркировкой или иным способом, принятым для отдельных видов товаров.</w:t>
      </w:r>
    </w:p>
    <w:p w14:paraId="04E76200" w14:textId="77777777" w:rsidR="00303F57" w:rsidRPr="00303F57" w:rsidRDefault="00303F57" w:rsidP="00AD08B0">
      <w:pPr>
        <w:tabs>
          <w:tab w:val="left" w:pos="709"/>
          <w:tab w:val="num" w:pos="2467"/>
        </w:tabs>
        <w:ind w:right="140"/>
        <w:jc w:val="both"/>
        <w:rPr>
          <w:sz w:val="26"/>
          <w:szCs w:val="26"/>
        </w:rPr>
      </w:pPr>
    </w:p>
    <w:p w14:paraId="3BA7578E" w14:textId="77777777" w:rsidR="00303F57" w:rsidRPr="00303F57" w:rsidRDefault="00303F57" w:rsidP="00AD08B0">
      <w:pPr>
        <w:tabs>
          <w:tab w:val="left" w:pos="709"/>
          <w:tab w:val="num" w:pos="2467"/>
        </w:tabs>
        <w:ind w:right="140"/>
        <w:jc w:val="both"/>
        <w:rPr>
          <w:sz w:val="26"/>
          <w:szCs w:val="26"/>
        </w:rPr>
      </w:pPr>
      <w:r w:rsidRPr="00303F57">
        <w:rPr>
          <w:sz w:val="26"/>
          <w:szCs w:val="26"/>
        </w:rPr>
        <w:t xml:space="preserve"> Права потребителя при обнаружении в товаре недостатков</w:t>
      </w:r>
    </w:p>
    <w:p w14:paraId="1DD6B19A" w14:textId="77777777" w:rsidR="00303F57" w:rsidRPr="00303F57" w:rsidRDefault="00303F57" w:rsidP="00AD08B0">
      <w:pPr>
        <w:tabs>
          <w:tab w:val="left" w:pos="709"/>
          <w:tab w:val="num" w:pos="2467"/>
        </w:tabs>
        <w:ind w:right="140"/>
        <w:jc w:val="both"/>
        <w:rPr>
          <w:sz w:val="26"/>
          <w:szCs w:val="26"/>
        </w:rPr>
      </w:pPr>
    </w:p>
    <w:p w14:paraId="506815FE" w14:textId="77777777" w:rsidR="00303F57" w:rsidRPr="00303F57" w:rsidRDefault="00303F57" w:rsidP="00AD08B0">
      <w:pPr>
        <w:tabs>
          <w:tab w:val="left" w:pos="709"/>
          <w:tab w:val="num" w:pos="2467"/>
        </w:tabs>
        <w:ind w:right="140"/>
        <w:jc w:val="both"/>
        <w:rPr>
          <w:sz w:val="26"/>
          <w:szCs w:val="26"/>
        </w:rPr>
      </w:pPr>
      <w:r w:rsidRPr="00303F57">
        <w:rPr>
          <w:sz w:val="26"/>
          <w:szCs w:val="26"/>
        </w:rPr>
        <w:t xml:space="preserve"> Согласно статье 18 Закона, потребитель в случае обнаружения в товаре недостатков, если они не были оговорены продавцом, по своему выбору вправе: </w:t>
      </w:r>
    </w:p>
    <w:p w14:paraId="4420A231" w14:textId="77777777" w:rsidR="00303F57" w:rsidRPr="00303F57" w:rsidRDefault="00303F57" w:rsidP="00AD08B0">
      <w:pPr>
        <w:tabs>
          <w:tab w:val="left" w:pos="709"/>
          <w:tab w:val="num" w:pos="2467"/>
        </w:tabs>
        <w:ind w:right="140"/>
        <w:jc w:val="both"/>
        <w:rPr>
          <w:sz w:val="26"/>
          <w:szCs w:val="26"/>
        </w:rPr>
      </w:pPr>
      <w:r w:rsidRPr="00303F57">
        <w:rPr>
          <w:sz w:val="26"/>
          <w:szCs w:val="26"/>
        </w:rPr>
        <w:t xml:space="preserve">-потребовать замены на товар этой же марки (этих же модели и (или) артикула); </w:t>
      </w:r>
    </w:p>
    <w:p w14:paraId="32FB0160" w14:textId="77777777" w:rsidR="00303F57" w:rsidRPr="00303F57" w:rsidRDefault="00303F57" w:rsidP="00AD08B0">
      <w:pPr>
        <w:tabs>
          <w:tab w:val="left" w:pos="709"/>
          <w:tab w:val="num" w:pos="2467"/>
        </w:tabs>
        <w:ind w:right="140"/>
        <w:jc w:val="both"/>
        <w:rPr>
          <w:sz w:val="26"/>
          <w:szCs w:val="26"/>
        </w:rPr>
      </w:pPr>
      <w:r w:rsidRPr="00303F57">
        <w:rPr>
          <w:sz w:val="26"/>
          <w:szCs w:val="26"/>
        </w:rPr>
        <w:t xml:space="preserve">-потребовать замены на такой же товар другой марки (модели, артикула) с соответствующим перерасчетом покупной цены; </w:t>
      </w:r>
    </w:p>
    <w:p w14:paraId="627095F7" w14:textId="77777777" w:rsidR="00303F57" w:rsidRPr="00303F57" w:rsidRDefault="00303F57" w:rsidP="00AD08B0">
      <w:pPr>
        <w:tabs>
          <w:tab w:val="left" w:pos="709"/>
          <w:tab w:val="num" w:pos="2467"/>
        </w:tabs>
        <w:ind w:right="140"/>
        <w:jc w:val="both"/>
        <w:rPr>
          <w:sz w:val="26"/>
          <w:szCs w:val="26"/>
        </w:rPr>
      </w:pPr>
      <w:r w:rsidRPr="00303F57">
        <w:rPr>
          <w:sz w:val="26"/>
          <w:szCs w:val="26"/>
        </w:rPr>
        <w:t xml:space="preserve">-потребовать соразмерного уменьшения покупной цены; </w:t>
      </w:r>
    </w:p>
    <w:p w14:paraId="1436199F" w14:textId="77777777" w:rsidR="00303F57" w:rsidRPr="00303F57" w:rsidRDefault="00303F57" w:rsidP="00AD08B0">
      <w:pPr>
        <w:tabs>
          <w:tab w:val="left" w:pos="709"/>
          <w:tab w:val="num" w:pos="2467"/>
        </w:tabs>
        <w:ind w:right="140"/>
        <w:jc w:val="both"/>
        <w:rPr>
          <w:sz w:val="26"/>
          <w:szCs w:val="26"/>
        </w:rPr>
      </w:pPr>
      <w:r w:rsidRPr="00303F57">
        <w:rPr>
          <w:sz w:val="26"/>
          <w:szCs w:val="26"/>
        </w:rPr>
        <w:t xml:space="preserve">-потребовать незамедлительного безвозмездного устранения недостатков товара или возмещения расходов на их исправление потребителем или третьим лицом; </w:t>
      </w:r>
    </w:p>
    <w:p w14:paraId="7A81AA05" w14:textId="77777777" w:rsidR="00303F57" w:rsidRPr="00303F57" w:rsidRDefault="00303F57" w:rsidP="00AD08B0">
      <w:pPr>
        <w:tabs>
          <w:tab w:val="left" w:pos="709"/>
          <w:tab w:val="num" w:pos="2467"/>
        </w:tabs>
        <w:ind w:right="140"/>
        <w:jc w:val="both"/>
        <w:rPr>
          <w:sz w:val="26"/>
          <w:szCs w:val="26"/>
        </w:rPr>
      </w:pPr>
      <w:r w:rsidRPr="00303F57">
        <w:rPr>
          <w:sz w:val="26"/>
          <w:szCs w:val="26"/>
        </w:rPr>
        <w:t xml:space="preserve">-отказаться от исполнения договора купли-продажи и потребовать возврата уплаченной за товар суммы. По требованию продавца и за его счет потребитель должен возвратить товар с недостатками. При этом потребитель вправе потребовать </w:t>
      </w:r>
      <w:r w:rsidRPr="00303F57">
        <w:rPr>
          <w:sz w:val="26"/>
          <w:szCs w:val="26"/>
        </w:rPr>
        <w:lastRenderedPageBreak/>
        <w:t xml:space="preserve">также полного возмещения убытков, причиненных ему вследствие продажи товара ненадлежащего качества. </w:t>
      </w:r>
    </w:p>
    <w:p w14:paraId="5B648A09" w14:textId="77777777" w:rsidR="00303F57" w:rsidRPr="00303F57" w:rsidRDefault="00303F57" w:rsidP="00AD08B0">
      <w:pPr>
        <w:tabs>
          <w:tab w:val="left" w:pos="709"/>
          <w:tab w:val="num" w:pos="2467"/>
        </w:tabs>
        <w:ind w:right="140"/>
        <w:jc w:val="both"/>
        <w:rPr>
          <w:sz w:val="26"/>
          <w:szCs w:val="26"/>
        </w:rPr>
      </w:pPr>
    </w:p>
    <w:p w14:paraId="3B105DCD" w14:textId="17A1395B" w:rsidR="00303F57" w:rsidRPr="00EB76AE" w:rsidRDefault="00303F57" w:rsidP="00AD08B0">
      <w:pPr>
        <w:tabs>
          <w:tab w:val="left" w:pos="709"/>
          <w:tab w:val="num" w:pos="2467"/>
        </w:tabs>
        <w:ind w:right="140"/>
        <w:jc w:val="both"/>
        <w:rPr>
          <w:b/>
          <w:sz w:val="26"/>
          <w:szCs w:val="26"/>
        </w:rPr>
      </w:pPr>
      <w:r w:rsidRPr="00EB76AE">
        <w:rPr>
          <w:b/>
          <w:sz w:val="26"/>
          <w:szCs w:val="26"/>
        </w:rPr>
        <w:t>Важно знать</w:t>
      </w:r>
    </w:p>
    <w:p w14:paraId="7DEB55D7" w14:textId="77777777" w:rsidR="00303F57" w:rsidRPr="00303F57" w:rsidRDefault="00303F57" w:rsidP="00AD08B0">
      <w:pPr>
        <w:tabs>
          <w:tab w:val="left" w:pos="709"/>
          <w:tab w:val="num" w:pos="2467"/>
        </w:tabs>
        <w:ind w:right="140"/>
        <w:jc w:val="both"/>
        <w:rPr>
          <w:sz w:val="26"/>
          <w:szCs w:val="26"/>
        </w:rPr>
      </w:pPr>
    </w:p>
    <w:p w14:paraId="4849072D" w14:textId="77777777" w:rsidR="00303F57" w:rsidRPr="00303F57" w:rsidRDefault="00303F57" w:rsidP="00AD08B0">
      <w:pPr>
        <w:tabs>
          <w:tab w:val="left" w:pos="709"/>
          <w:tab w:val="num" w:pos="2467"/>
        </w:tabs>
        <w:ind w:right="140"/>
        <w:jc w:val="both"/>
        <w:rPr>
          <w:sz w:val="26"/>
          <w:szCs w:val="26"/>
        </w:rPr>
      </w:pPr>
      <w:r w:rsidRPr="00303F57">
        <w:rPr>
          <w:sz w:val="26"/>
          <w:szCs w:val="26"/>
        </w:rPr>
        <w:t xml:space="preserve">Согласно статье 25 Закона потребитель имеет право обменять непродовольственный товар надлежащего качества на аналогичный товар у продавца, у которого этот товар был приобретен, если указанный товар не подошел по форме, габаритам, фасону, расцветке, размеру или комплектации. </w:t>
      </w:r>
    </w:p>
    <w:p w14:paraId="34A51CBE" w14:textId="77777777" w:rsidR="00303F57" w:rsidRPr="00303F57" w:rsidRDefault="00303F57" w:rsidP="00AD08B0">
      <w:pPr>
        <w:tabs>
          <w:tab w:val="left" w:pos="709"/>
          <w:tab w:val="num" w:pos="2467"/>
        </w:tabs>
        <w:ind w:right="140"/>
        <w:jc w:val="both"/>
        <w:rPr>
          <w:sz w:val="26"/>
          <w:szCs w:val="26"/>
        </w:rPr>
      </w:pPr>
    </w:p>
    <w:p w14:paraId="3D4C853B" w14:textId="77777777" w:rsidR="00303F57" w:rsidRPr="00303F57" w:rsidRDefault="00303F57" w:rsidP="00AD08B0">
      <w:pPr>
        <w:tabs>
          <w:tab w:val="left" w:pos="709"/>
          <w:tab w:val="num" w:pos="2467"/>
        </w:tabs>
        <w:ind w:right="140"/>
        <w:jc w:val="both"/>
        <w:rPr>
          <w:sz w:val="26"/>
          <w:szCs w:val="26"/>
        </w:rPr>
      </w:pPr>
      <w:proofErr w:type="gramStart"/>
      <w:r w:rsidRPr="00303F57">
        <w:rPr>
          <w:sz w:val="26"/>
          <w:szCs w:val="26"/>
        </w:rPr>
        <w:t>Исключение составляют товары, перечисленные в перечне непродовольственных товаров надлежащего качества, не подлежащих обмену, утвержденном постановлением Правительства РФ от 31.12.2020 № 2463 "Об утверждении Правил продажи товаров по договору розничной купли-продажи, перечня товаров длительного пользования, на которые не распространяется требование потребителя о безвозмездном предоставлении ему товара, обладающего этими же основными потребительскими свойствами, на период ремонта или замены такого товара, и перечня непродовольственных</w:t>
      </w:r>
      <w:proofErr w:type="gramEnd"/>
      <w:r w:rsidRPr="00303F57">
        <w:rPr>
          <w:sz w:val="26"/>
          <w:szCs w:val="26"/>
        </w:rPr>
        <w:t xml:space="preserve"> товаров надлежащего качества, не подлежащих обмену, а также о внесении изменений в некоторые акты Правительства Российской Федерации". Учитывая, что постельное белье входит в данный перечень, следовательно, обмену не подлежит. </w:t>
      </w:r>
      <w:r w:rsidRPr="00303F57">
        <w:rPr>
          <w:sz w:val="26"/>
          <w:szCs w:val="26"/>
        </w:rPr>
        <w:cr/>
      </w:r>
    </w:p>
    <w:p w14:paraId="709C3CD4" w14:textId="6C99AA14" w:rsidR="00641B65" w:rsidRPr="000A6047" w:rsidRDefault="00303F57" w:rsidP="00AD08B0">
      <w:pPr>
        <w:tabs>
          <w:tab w:val="left" w:pos="709"/>
          <w:tab w:val="num" w:pos="2467"/>
        </w:tabs>
        <w:ind w:right="140"/>
        <w:jc w:val="both"/>
        <w:rPr>
          <w:sz w:val="26"/>
          <w:szCs w:val="26"/>
        </w:rPr>
      </w:pPr>
      <w:proofErr w:type="gramStart"/>
      <w:r w:rsidRPr="00303F57">
        <w:rPr>
          <w:sz w:val="26"/>
          <w:szCs w:val="26"/>
        </w:rPr>
        <w:t>Каким бы привлекательным не казалось постельное белье</w:t>
      </w:r>
      <w:r w:rsidR="00EB76AE">
        <w:rPr>
          <w:sz w:val="26"/>
          <w:szCs w:val="26"/>
        </w:rPr>
        <w:t>,</w:t>
      </w:r>
      <w:r w:rsidRPr="00303F57">
        <w:rPr>
          <w:sz w:val="26"/>
          <w:szCs w:val="26"/>
        </w:rPr>
        <w:t xml:space="preserve"> необходимо учесть рекомендации по уходу за ним, обращая внимание на все символы, указанные в информации на товар и тогда купленный комплект постельного белья, прослужит Вам не один год.</w:t>
      </w:r>
      <w:r w:rsidR="008921FF" w:rsidRPr="008921FF">
        <w:rPr>
          <w:sz w:val="26"/>
          <w:szCs w:val="26"/>
        </w:rPr>
        <w:t xml:space="preserve">*) </w:t>
      </w:r>
      <w:proofErr w:type="gramEnd"/>
    </w:p>
    <w:sectPr w:rsidR="00641B65" w:rsidRPr="000A6047" w:rsidSect="00AD08B0">
      <w:headerReference w:type="even" r:id="rId9"/>
      <w:headerReference w:type="default" r:id="rId10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30A3BC" w14:textId="77777777" w:rsidR="006464CC" w:rsidRDefault="006464CC">
      <w:r>
        <w:separator/>
      </w:r>
    </w:p>
  </w:endnote>
  <w:endnote w:type="continuationSeparator" w:id="0">
    <w:p w14:paraId="4424A536" w14:textId="77777777" w:rsidR="006464CC" w:rsidRDefault="0064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5BD54C" w14:textId="77777777" w:rsidR="006464CC" w:rsidRDefault="006464CC">
      <w:r>
        <w:separator/>
      </w:r>
    </w:p>
  </w:footnote>
  <w:footnote w:type="continuationSeparator" w:id="0">
    <w:p w14:paraId="38E2789F" w14:textId="77777777" w:rsidR="006464CC" w:rsidRDefault="00646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1B6DA" w14:textId="77777777" w:rsidR="005A780E" w:rsidRDefault="005A780E" w:rsidP="00D75C2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0D07A5A" w14:textId="77777777" w:rsidR="005A780E" w:rsidRDefault="005A780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E9950" w14:textId="77777777" w:rsidR="005A780E" w:rsidRPr="009B56B7" w:rsidRDefault="005A780E" w:rsidP="00D75C2C">
    <w:pPr>
      <w:pStyle w:val="a5"/>
      <w:framePr w:wrap="around" w:vAnchor="text" w:hAnchor="margin" w:xAlign="center" w:y="1"/>
      <w:rPr>
        <w:rStyle w:val="a6"/>
      </w:rPr>
    </w:pPr>
    <w:r w:rsidRPr="009B56B7">
      <w:rPr>
        <w:rStyle w:val="a6"/>
      </w:rPr>
      <w:fldChar w:fldCharType="begin"/>
    </w:r>
    <w:r w:rsidRPr="009B56B7">
      <w:rPr>
        <w:rStyle w:val="a6"/>
      </w:rPr>
      <w:instrText xml:space="preserve">PAGE  </w:instrText>
    </w:r>
    <w:r w:rsidRPr="009B56B7">
      <w:rPr>
        <w:rStyle w:val="a6"/>
      </w:rPr>
      <w:fldChar w:fldCharType="separate"/>
    </w:r>
    <w:r w:rsidR="00AD08B0">
      <w:rPr>
        <w:rStyle w:val="a6"/>
        <w:noProof/>
      </w:rPr>
      <w:t>2</w:t>
    </w:r>
    <w:r w:rsidRPr="009B56B7">
      <w:rPr>
        <w:rStyle w:val="a6"/>
      </w:rPr>
      <w:fldChar w:fldCharType="end"/>
    </w:r>
  </w:p>
  <w:p w14:paraId="472C54D3" w14:textId="77777777" w:rsidR="005A780E" w:rsidRDefault="005A780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61F4C"/>
    <w:multiLevelType w:val="hybridMultilevel"/>
    <w:tmpl w:val="25DE3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06C4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584F26CF"/>
    <w:multiLevelType w:val="hybridMultilevel"/>
    <w:tmpl w:val="71FE8544"/>
    <w:lvl w:ilvl="0" w:tplc="0FD49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E2010">
      <w:numFmt w:val="none"/>
      <w:lvlText w:val=""/>
      <w:lvlJc w:val="left"/>
      <w:pPr>
        <w:tabs>
          <w:tab w:val="num" w:pos="360"/>
        </w:tabs>
      </w:pPr>
    </w:lvl>
    <w:lvl w:ilvl="2" w:tplc="79B81708">
      <w:numFmt w:val="none"/>
      <w:lvlText w:val=""/>
      <w:lvlJc w:val="left"/>
      <w:pPr>
        <w:tabs>
          <w:tab w:val="num" w:pos="360"/>
        </w:tabs>
      </w:pPr>
    </w:lvl>
    <w:lvl w:ilvl="3" w:tplc="117AE2B2">
      <w:numFmt w:val="none"/>
      <w:lvlText w:val=""/>
      <w:lvlJc w:val="left"/>
      <w:pPr>
        <w:tabs>
          <w:tab w:val="num" w:pos="360"/>
        </w:tabs>
      </w:pPr>
    </w:lvl>
    <w:lvl w:ilvl="4" w:tplc="41CCA022">
      <w:numFmt w:val="none"/>
      <w:lvlText w:val=""/>
      <w:lvlJc w:val="left"/>
      <w:pPr>
        <w:tabs>
          <w:tab w:val="num" w:pos="360"/>
        </w:tabs>
      </w:pPr>
    </w:lvl>
    <w:lvl w:ilvl="5" w:tplc="9FC82EDC">
      <w:numFmt w:val="none"/>
      <w:lvlText w:val=""/>
      <w:lvlJc w:val="left"/>
      <w:pPr>
        <w:tabs>
          <w:tab w:val="num" w:pos="360"/>
        </w:tabs>
      </w:pPr>
    </w:lvl>
    <w:lvl w:ilvl="6" w:tplc="181A1B0A">
      <w:numFmt w:val="none"/>
      <w:lvlText w:val=""/>
      <w:lvlJc w:val="left"/>
      <w:pPr>
        <w:tabs>
          <w:tab w:val="num" w:pos="360"/>
        </w:tabs>
      </w:pPr>
    </w:lvl>
    <w:lvl w:ilvl="7" w:tplc="B6322BCC">
      <w:numFmt w:val="none"/>
      <w:lvlText w:val=""/>
      <w:lvlJc w:val="left"/>
      <w:pPr>
        <w:tabs>
          <w:tab w:val="num" w:pos="360"/>
        </w:tabs>
      </w:pPr>
    </w:lvl>
    <w:lvl w:ilvl="8" w:tplc="765AF99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35C08A2"/>
    <w:multiLevelType w:val="hybridMultilevel"/>
    <w:tmpl w:val="4F328CBE"/>
    <w:lvl w:ilvl="0" w:tplc="60A2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66"/>
    <w:rsid w:val="000019D7"/>
    <w:rsid w:val="00020847"/>
    <w:rsid w:val="000325DE"/>
    <w:rsid w:val="00033890"/>
    <w:rsid w:val="00055170"/>
    <w:rsid w:val="00061148"/>
    <w:rsid w:val="00067D4F"/>
    <w:rsid w:val="00081ABF"/>
    <w:rsid w:val="000A6047"/>
    <w:rsid w:val="000B7BC8"/>
    <w:rsid w:val="000D02B2"/>
    <w:rsid w:val="000D3DA0"/>
    <w:rsid w:val="0010181D"/>
    <w:rsid w:val="00102732"/>
    <w:rsid w:val="00116486"/>
    <w:rsid w:val="001432A4"/>
    <w:rsid w:val="00162990"/>
    <w:rsid w:val="00165489"/>
    <w:rsid w:val="00171E28"/>
    <w:rsid w:val="001745EA"/>
    <w:rsid w:val="00177135"/>
    <w:rsid w:val="001817F7"/>
    <w:rsid w:val="00183D08"/>
    <w:rsid w:val="00187F67"/>
    <w:rsid w:val="001A0C16"/>
    <w:rsid w:val="001A2674"/>
    <w:rsid w:val="001A71E4"/>
    <w:rsid w:val="001B46D2"/>
    <w:rsid w:val="001C226D"/>
    <w:rsid w:val="001C69AA"/>
    <w:rsid w:val="001D0C7B"/>
    <w:rsid w:val="001E07B8"/>
    <w:rsid w:val="001F10E9"/>
    <w:rsid w:val="001F2D24"/>
    <w:rsid w:val="00202589"/>
    <w:rsid w:val="002057B9"/>
    <w:rsid w:val="00205F6A"/>
    <w:rsid w:val="00213D55"/>
    <w:rsid w:val="00216C36"/>
    <w:rsid w:val="0022428D"/>
    <w:rsid w:val="00225A20"/>
    <w:rsid w:val="002412EA"/>
    <w:rsid w:val="0024217B"/>
    <w:rsid w:val="002426EB"/>
    <w:rsid w:val="0024300B"/>
    <w:rsid w:val="0024321C"/>
    <w:rsid w:val="00252790"/>
    <w:rsid w:val="00255D2E"/>
    <w:rsid w:val="00271322"/>
    <w:rsid w:val="00284AB7"/>
    <w:rsid w:val="00291E60"/>
    <w:rsid w:val="002A0412"/>
    <w:rsid w:val="002B2383"/>
    <w:rsid w:val="002D50DD"/>
    <w:rsid w:val="002D5305"/>
    <w:rsid w:val="002E1A43"/>
    <w:rsid w:val="002F4E41"/>
    <w:rsid w:val="00300B55"/>
    <w:rsid w:val="00303F57"/>
    <w:rsid w:val="0032155A"/>
    <w:rsid w:val="003236FD"/>
    <w:rsid w:val="00336653"/>
    <w:rsid w:val="00336C3A"/>
    <w:rsid w:val="00337177"/>
    <w:rsid w:val="00364547"/>
    <w:rsid w:val="0037535C"/>
    <w:rsid w:val="00380C92"/>
    <w:rsid w:val="003832B9"/>
    <w:rsid w:val="003A4BBF"/>
    <w:rsid w:val="003B0451"/>
    <w:rsid w:val="003C4CF2"/>
    <w:rsid w:val="003C5695"/>
    <w:rsid w:val="003C58A3"/>
    <w:rsid w:val="003D3F79"/>
    <w:rsid w:val="003E3B26"/>
    <w:rsid w:val="003F44DB"/>
    <w:rsid w:val="003F774A"/>
    <w:rsid w:val="0040409C"/>
    <w:rsid w:val="004075A8"/>
    <w:rsid w:val="00431C56"/>
    <w:rsid w:val="0044623E"/>
    <w:rsid w:val="00452C61"/>
    <w:rsid w:val="00470312"/>
    <w:rsid w:val="00485EB1"/>
    <w:rsid w:val="00487927"/>
    <w:rsid w:val="004A493C"/>
    <w:rsid w:val="004B543F"/>
    <w:rsid w:val="004B698B"/>
    <w:rsid w:val="004C7733"/>
    <w:rsid w:val="00507049"/>
    <w:rsid w:val="00511784"/>
    <w:rsid w:val="00520C92"/>
    <w:rsid w:val="005367B6"/>
    <w:rsid w:val="00542FB2"/>
    <w:rsid w:val="00562AAA"/>
    <w:rsid w:val="005747EB"/>
    <w:rsid w:val="00582002"/>
    <w:rsid w:val="0059748A"/>
    <w:rsid w:val="005A0B9D"/>
    <w:rsid w:val="005A2CD5"/>
    <w:rsid w:val="005A3C88"/>
    <w:rsid w:val="005A6DA5"/>
    <w:rsid w:val="005A780E"/>
    <w:rsid w:val="005A7E0B"/>
    <w:rsid w:val="005C58FB"/>
    <w:rsid w:val="005D44AA"/>
    <w:rsid w:val="005D566D"/>
    <w:rsid w:val="005D680F"/>
    <w:rsid w:val="005E22DA"/>
    <w:rsid w:val="005E5D40"/>
    <w:rsid w:val="00610E4E"/>
    <w:rsid w:val="0061117E"/>
    <w:rsid w:val="0063265E"/>
    <w:rsid w:val="00641B65"/>
    <w:rsid w:val="006464CC"/>
    <w:rsid w:val="00647D5C"/>
    <w:rsid w:val="00655AA2"/>
    <w:rsid w:val="00673BF0"/>
    <w:rsid w:val="006E450C"/>
    <w:rsid w:val="00736864"/>
    <w:rsid w:val="00744F70"/>
    <w:rsid w:val="00753E7D"/>
    <w:rsid w:val="007638CE"/>
    <w:rsid w:val="00775BBA"/>
    <w:rsid w:val="00777E66"/>
    <w:rsid w:val="00784173"/>
    <w:rsid w:val="00786DE8"/>
    <w:rsid w:val="007922E8"/>
    <w:rsid w:val="00793D48"/>
    <w:rsid w:val="007A7CCD"/>
    <w:rsid w:val="007B6E4F"/>
    <w:rsid w:val="007C121D"/>
    <w:rsid w:val="007C79C2"/>
    <w:rsid w:val="007E740E"/>
    <w:rsid w:val="007E74AF"/>
    <w:rsid w:val="007F431B"/>
    <w:rsid w:val="007F4D8B"/>
    <w:rsid w:val="008023A4"/>
    <w:rsid w:val="0080388E"/>
    <w:rsid w:val="0081319C"/>
    <w:rsid w:val="0081414D"/>
    <w:rsid w:val="00814AD3"/>
    <w:rsid w:val="00816969"/>
    <w:rsid w:val="00825461"/>
    <w:rsid w:val="008357D1"/>
    <w:rsid w:val="00844D00"/>
    <w:rsid w:val="00847AA7"/>
    <w:rsid w:val="00866AF7"/>
    <w:rsid w:val="00873B00"/>
    <w:rsid w:val="00886D1A"/>
    <w:rsid w:val="00886D3A"/>
    <w:rsid w:val="0089171B"/>
    <w:rsid w:val="008921FF"/>
    <w:rsid w:val="00902CF8"/>
    <w:rsid w:val="0090387F"/>
    <w:rsid w:val="00904FF1"/>
    <w:rsid w:val="00913963"/>
    <w:rsid w:val="009157A4"/>
    <w:rsid w:val="00916FDC"/>
    <w:rsid w:val="0094684D"/>
    <w:rsid w:val="00952F0F"/>
    <w:rsid w:val="00963A59"/>
    <w:rsid w:val="00964044"/>
    <w:rsid w:val="00964961"/>
    <w:rsid w:val="0096577F"/>
    <w:rsid w:val="009771F1"/>
    <w:rsid w:val="00977509"/>
    <w:rsid w:val="009B56B7"/>
    <w:rsid w:val="009D47CF"/>
    <w:rsid w:val="009D6281"/>
    <w:rsid w:val="00A135BF"/>
    <w:rsid w:val="00A20135"/>
    <w:rsid w:val="00A20F3A"/>
    <w:rsid w:val="00A30837"/>
    <w:rsid w:val="00A46200"/>
    <w:rsid w:val="00A52BDA"/>
    <w:rsid w:val="00A6415D"/>
    <w:rsid w:val="00A672EE"/>
    <w:rsid w:val="00AA54E7"/>
    <w:rsid w:val="00AB29BA"/>
    <w:rsid w:val="00AC7186"/>
    <w:rsid w:val="00AD08B0"/>
    <w:rsid w:val="00AF32A1"/>
    <w:rsid w:val="00B06966"/>
    <w:rsid w:val="00B069E7"/>
    <w:rsid w:val="00B0794F"/>
    <w:rsid w:val="00B13E9E"/>
    <w:rsid w:val="00B2309F"/>
    <w:rsid w:val="00B27CDC"/>
    <w:rsid w:val="00B31275"/>
    <w:rsid w:val="00B35C7C"/>
    <w:rsid w:val="00B4199D"/>
    <w:rsid w:val="00B65530"/>
    <w:rsid w:val="00B9545B"/>
    <w:rsid w:val="00B97A6C"/>
    <w:rsid w:val="00BA16B7"/>
    <w:rsid w:val="00BA6353"/>
    <w:rsid w:val="00BA79A6"/>
    <w:rsid w:val="00BB77BF"/>
    <w:rsid w:val="00BD3BC8"/>
    <w:rsid w:val="00BD717A"/>
    <w:rsid w:val="00BE3C2E"/>
    <w:rsid w:val="00BF0A51"/>
    <w:rsid w:val="00BF6BE0"/>
    <w:rsid w:val="00C0011B"/>
    <w:rsid w:val="00C115B9"/>
    <w:rsid w:val="00C25484"/>
    <w:rsid w:val="00C26B05"/>
    <w:rsid w:val="00C339CD"/>
    <w:rsid w:val="00C3688C"/>
    <w:rsid w:val="00C60BCB"/>
    <w:rsid w:val="00C75710"/>
    <w:rsid w:val="00C77BEE"/>
    <w:rsid w:val="00C87A66"/>
    <w:rsid w:val="00CA5F30"/>
    <w:rsid w:val="00CB4395"/>
    <w:rsid w:val="00CC62D5"/>
    <w:rsid w:val="00CD3E38"/>
    <w:rsid w:val="00CD691A"/>
    <w:rsid w:val="00CE5E43"/>
    <w:rsid w:val="00CF1A26"/>
    <w:rsid w:val="00CF68E5"/>
    <w:rsid w:val="00D22FB7"/>
    <w:rsid w:val="00D264C4"/>
    <w:rsid w:val="00D316AB"/>
    <w:rsid w:val="00D438A1"/>
    <w:rsid w:val="00D467E3"/>
    <w:rsid w:val="00D665A6"/>
    <w:rsid w:val="00D66BDC"/>
    <w:rsid w:val="00D66ECB"/>
    <w:rsid w:val="00D72715"/>
    <w:rsid w:val="00D75C2C"/>
    <w:rsid w:val="00D76D68"/>
    <w:rsid w:val="00D829E6"/>
    <w:rsid w:val="00D971FC"/>
    <w:rsid w:val="00DB0129"/>
    <w:rsid w:val="00DC6A63"/>
    <w:rsid w:val="00DD04FA"/>
    <w:rsid w:val="00DF048F"/>
    <w:rsid w:val="00DF4837"/>
    <w:rsid w:val="00E27D4C"/>
    <w:rsid w:val="00E3572B"/>
    <w:rsid w:val="00E736FC"/>
    <w:rsid w:val="00E90E80"/>
    <w:rsid w:val="00EA3617"/>
    <w:rsid w:val="00EB76AE"/>
    <w:rsid w:val="00EC5489"/>
    <w:rsid w:val="00ED2CC9"/>
    <w:rsid w:val="00ED537E"/>
    <w:rsid w:val="00EF2A2C"/>
    <w:rsid w:val="00F11957"/>
    <w:rsid w:val="00F22D62"/>
    <w:rsid w:val="00F23C7B"/>
    <w:rsid w:val="00F32174"/>
    <w:rsid w:val="00F36963"/>
    <w:rsid w:val="00F44C63"/>
    <w:rsid w:val="00F46BF7"/>
    <w:rsid w:val="00F5370B"/>
    <w:rsid w:val="00F65824"/>
    <w:rsid w:val="00F960A2"/>
    <w:rsid w:val="00FB012C"/>
    <w:rsid w:val="00FC6199"/>
    <w:rsid w:val="00FE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DF39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B56B7"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F46BF7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F46BF7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7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25A20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775BB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75BBA"/>
  </w:style>
  <w:style w:type="paragraph" w:styleId="a7">
    <w:name w:val="footer"/>
    <w:basedOn w:val="a"/>
    <w:rsid w:val="00775BBA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F46BF7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a">
    <w:name w:val="Hyperlink"/>
    <w:rsid w:val="00F46BF7"/>
    <w:rPr>
      <w:color w:val="0000FF"/>
      <w:u w:val="single"/>
    </w:rPr>
  </w:style>
  <w:style w:type="character" w:customStyle="1" w:styleId="a9">
    <w:name w:val="Основной текст Знак"/>
    <w:link w:val="a8"/>
    <w:rsid w:val="00213D55"/>
    <w:rPr>
      <w:rFonts w:ascii="Arial" w:hAnsi="Arial"/>
      <w:b/>
      <w:sz w:val="16"/>
      <w:lang w:val="ru-RU" w:eastAsia="ru-RU" w:bidi="ar-SA"/>
    </w:rPr>
  </w:style>
  <w:style w:type="paragraph" w:customStyle="1" w:styleId="ab">
    <w:name w:val="Знак Знак Знак Знак"/>
    <w:basedOn w:val="a"/>
    <w:rsid w:val="0096577F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B35C7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3E3B26"/>
    <w:rPr>
      <w:rFonts w:ascii="Arial Narrow" w:hAnsi="Arial Narrow"/>
      <w:b/>
      <w:sz w:val="36"/>
    </w:rPr>
  </w:style>
  <w:style w:type="table" w:customStyle="1" w:styleId="10">
    <w:name w:val="Сетка таблицы1"/>
    <w:basedOn w:val="a1"/>
    <w:next w:val="a3"/>
    <w:uiPriority w:val="59"/>
    <w:rsid w:val="00963A5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2B2383"/>
    <w:rPr>
      <w:sz w:val="24"/>
      <w:szCs w:val="24"/>
    </w:rPr>
  </w:style>
  <w:style w:type="paragraph" w:styleId="ae">
    <w:name w:val="List Paragraph"/>
    <w:basedOn w:val="a"/>
    <w:uiPriority w:val="34"/>
    <w:qFormat/>
    <w:rsid w:val="008921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B56B7"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F46BF7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F46BF7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7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25A20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775BB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75BBA"/>
  </w:style>
  <w:style w:type="paragraph" w:styleId="a7">
    <w:name w:val="footer"/>
    <w:basedOn w:val="a"/>
    <w:rsid w:val="00775BBA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F46BF7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a">
    <w:name w:val="Hyperlink"/>
    <w:rsid w:val="00F46BF7"/>
    <w:rPr>
      <w:color w:val="0000FF"/>
      <w:u w:val="single"/>
    </w:rPr>
  </w:style>
  <w:style w:type="character" w:customStyle="1" w:styleId="a9">
    <w:name w:val="Основной текст Знак"/>
    <w:link w:val="a8"/>
    <w:rsid w:val="00213D55"/>
    <w:rPr>
      <w:rFonts w:ascii="Arial" w:hAnsi="Arial"/>
      <w:b/>
      <w:sz w:val="16"/>
      <w:lang w:val="ru-RU" w:eastAsia="ru-RU" w:bidi="ar-SA"/>
    </w:rPr>
  </w:style>
  <w:style w:type="paragraph" w:customStyle="1" w:styleId="ab">
    <w:name w:val="Знак Знак Знак Знак"/>
    <w:basedOn w:val="a"/>
    <w:rsid w:val="0096577F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B35C7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3E3B26"/>
    <w:rPr>
      <w:rFonts w:ascii="Arial Narrow" w:hAnsi="Arial Narrow"/>
      <w:b/>
      <w:sz w:val="36"/>
    </w:rPr>
  </w:style>
  <w:style w:type="table" w:customStyle="1" w:styleId="10">
    <w:name w:val="Сетка таблицы1"/>
    <w:basedOn w:val="a1"/>
    <w:next w:val="a3"/>
    <w:uiPriority w:val="59"/>
    <w:rsid w:val="00963A5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2B2383"/>
    <w:rPr>
      <w:sz w:val="24"/>
      <w:szCs w:val="24"/>
    </w:rPr>
  </w:style>
  <w:style w:type="paragraph" w:styleId="ae">
    <w:name w:val="List Paragraph"/>
    <w:basedOn w:val="a"/>
    <w:uiPriority w:val="34"/>
    <w:qFormat/>
    <w:rsid w:val="00892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3AD99-813D-4A86-B8AD-F940F4283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KORIPHEY</Company>
  <LinksUpToDate>false</LinksUpToDate>
  <CharactersWithSpaces>4121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Назаренко Иван Владимирович</cp:lastModifiedBy>
  <cp:revision>3</cp:revision>
  <cp:lastPrinted>2007-09-25T09:36:00Z</cp:lastPrinted>
  <dcterms:created xsi:type="dcterms:W3CDTF">2021-12-16T12:19:00Z</dcterms:created>
  <dcterms:modified xsi:type="dcterms:W3CDTF">2021-12-17T06:09:00Z</dcterms:modified>
</cp:coreProperties>
</file>