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D2F9B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3A61462B" wp14:editId="40CDA694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83AC7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7623CCAA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566F96EF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11FE2E5C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5F454999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00256C0C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36AEA655" w14:textId="64FE5EEE"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8E0549">
        <w:rPr>
          <w:rFonts w:ascii="Times New Roman" w:eastAsia="Calibri" w:hAnsi="Times New Roman" w:cs="Times New Roman"/>
          <w:b/>
          <w:sz w:val="32"/>
          <w:szCs w:val="32"/>
        </w:rPr>
        <w:t>№4</w:t>
      </w:r>
      <w:r w:rsidR="00607751">
        <w:rPr>
          <w:rFonts w:ascii="Times New Roman" w:eastAsia="Calibri" w:hAnsi="Times New Roman" w:cs="Times New Roman"/>
          <w:b/>
          <w:sz w:val="32"/>
          <w:szCs w:val="32"/>
        </w:rPr>
        <w:t>4</w:t>
      </w:r>
    </w:p>
    <w:p w14:paraId="652FD788" w14:textId="77777777"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776C5DA9" w14:textId="5D8B7612" w:rsidR="009446F1" w:rsidRPr="00CA5F3A" w:rsidRDefault="008E0549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22</w:t>
      </w:r>
      <w:r w:rsidR="00935192" w:rsidRPr="00CA5F3A">
        <w:rPr>
          <w:rFonts w:ascii="Times New Roman" w:eastAsia="Calibri" w:hAnsi="Times New Roman" w:cs="Times New Roman"/>
          <w:sz w:val="24"/>
          <w:szCs w:val="24"/>
        </w:rPr>
        <w:t xml:space="preserve"> июня</w:t>
      </w:r>
      <w:r w:rsidR="0068089D" w:rsidRPr="00CA5F3A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41230B" w:rsidRPr="00CA5F3A">
        <w:rPr>
          <w:rFonts w:ascii="Times New Roman" w:eastAsia="Calibri" w:hAnsi="Times New Roman" w:cs="Times New Roman"/>
          <w:sz w:val="24"/>
          <w:szCs w:val="24"/>
        </w:rPr>
        <w:t>3</w:t>
      </w:r>
      <w:r w:rsidR="00261986" w:rsidRPr="00CA5F3A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953D21" w:rsidRPr="00CA5F3A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CA5F3A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14:paraId="135213C2" w14:textId="77777777" w:rsidR="009446F1" w:rsidRPr="00CA5F3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5F3A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CA5F3A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4E6E55" w:rsidRPr="00CA5F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E6E55" w:rsidRPr="00CA5F3A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4E6E55" w:rsidRPr="00CA5F3A">
        <w:rPr>
          <w:rFonts w:ascii="Times New Roman" w:eastAsia="Calibri" w:hAnsi="Times New Roman" w:cs="Times New Roman"/>
          <w:sz w:val="24"/>
          <w:szCs w:val="24"/>
        </w:rPr>
        <w:t>. 430</w:t>
      </w:r>
    </w:p>
    <w:p w14:paraId="4ECCBA97" w14:textId="77777777" w:rsidR="009446F1" w:rsidRPr="00CA5F3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5F3A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14:paraId="1F1F06C7" w14:textId="6A9328FB" w:rsidR="002E7FCB" w:rsidRPr="00CA5F3A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5F3A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9F1F67" w:rsidRPr="00CA5F3A">
        <w:rPr>
          <w:rFonts w:ascii="Times New Roman" w:eastAsia="Calibri" w:hAnsi="Times New Roman" w:cs="Times New Roman"/>
          <w:sz w:val="24"/>
          <w:szCs w:val="24"/>
        </w:rPr>
        <w:t xml:space="preserve">заседания указаны в </w:t>
      </w:r>
      <w:r w:rsidR="00D61666" w:rsidRPr="00CA5F3A">
        <w:rPr>
          <w:rFonts w:ascii="Times New Roman" w:eastAsia="Calibri" w:hAnsi="Times New Roman" w:cs="Times New Roman"/>
          <w:sz w:val="24"/>
          <w:szCs w:val="24"/>
        </w:rPr>
        <w:t>протоколе №</w:t>
      </w:r>
      <w:r w:rsidR="008E0549">
        <w:rPr>
          <w:rFonts w:ascii="Times New Roman" w:eastAsia="Calibri" w:hAnsi="Times New Roman" w:cs="Times New Roman"/>
          <w:sz w:val="24"/>
          <w:szCs w:val="24"/>
        </w:rPr>
        <w:t>32</w:t>
      </w:r>
    </w:p>
    <w:p w14:paraId="0453C48E" w14:textId="77777777" w:rsidR="009446F1" w:rsidRPr="00CA5F3A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5F3A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CA5F3A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CA84146" w14:textId="77777777" w:rsidR="0013029F" w:rsidRDefault="0013029F" w:rsidP="000C79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C61FC42" w14:textId="77777777" w:rsidR="00607751" w:rsidRPr="00831C18" w:rsidRDefault="00607751" w:rsidP="00607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38682318"/>
      <w:r w:rsidRPr="00831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межведомственной деятельности субъектов системы профилактики </w:t>
      </w:r>
    </w:p>
    <w:p w14:paraId="6183B01F" w14:textId="77777777" w:rsidR="00970B64" w:rsidRPr="00831C18" w:rsidRDefault="00607751" w:rsidP="00607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безнадзорности и правонарушений несовершеннолетних </w:t>
      </w:r>
    </w:p>
    <w:p w14:paraId="23364323" w14:textId="77777777" w:rsidR="00970B64" w:rsidRPr="00831C18" w:rsidRDefault="00607751" w:rsidP="00607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Нефтеюганского района </w:t>
      </w:r>
      <w:bookmarkStart w:id="1" w:name="_Hlk138676432"/>
      <w:r w:rsidRPr="00831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профилактике семейного неблагополучия </w:t>
      </w:r>
    </w:p>
    <w:p w14:paraId="2424FD84" w14:textId="14087326" w:rsidR="00607751" w:rsidRPr="00831C18" w:rsidRDefault="00607751" w:rsidP="00607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сохранению кровной семьи ребенка</w:t>
      </w:r>
    </w:p>
    <w:bookmarkEnd w:id="0"/>
    <w:bookmarkEnd w:id="1"/>
    <w:p w14:paraId="3749942D" w14:textId="0BDD0818" w:rsidR="008E0549" w:rsidRPr="00831C18" w:rsidRDefault="00607751" w:rsidP="006077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1C1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06746C1" w14:textId="1C6258AC" w:rsidR="00D812CE" w:rsidRPr="00831C18" w:rsidRDefault="008E0549" w:rsidP="00525542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C18">
        <w:rPr>
          <w:rFonts w:ascii="Times New Roman" w:eastAsia="Calibri" w:hAnsi="Times New Roman" w:cs="Times New Roman"/>
          <w:sz w:val="24"/>
          <w:szCs w:val="24"/>
        </w:rPr>
        <w:t>Заслушав и обсудив информацию</w:t>
      </w:r>
      <w:r w:rsidR="008E4165" w:rsidRPr="00831C18">
        <w:rPr>
          <w:rFonts w:ascii="Times New Roman" w:eastAsia="Calibri" w:hAnsi="Times New Roman" w:cs="Times New Roman"/>
          <w:sz w:val="24"/>
          <w:szCs w:val="24"/>
        </w:rPr>
        <w:t xml:space="preserve"> органов и учреждений системы профилактики безнадзорности и правонарушений несовершеннолетних Нефтеюганского района </w:t>
      </w:r>
      <w:r w:rsidRPr="00831C18">
        <w:rPr>
          <w:rFonts w:ascii="Times New Roman" w:eastAsia="Calibri" w:hAnsi="Times New Roman" w:cs="Times New Roman"/>
          <w:sz w:val="24"/>
          <w:szCs w:val="24"/>
        </w:rPr>
        <w:t>по вопросу, предусмотренному планом работы муниципальной комиссии по делам несовершеннолетних и защите их прав Нефтеюганского района на 2023 год, муниципальная комиссия установила</w:t>
      </w:r>
      <w:r w:rsidR="00380647" w:rsidRPr="00831C18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569AFEF" w14:textId="77777777" w:rsidR="00607751" w:rsidRPr="00831C18" w:rsidRDefault="00607751" w:rsidP="00525542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1AC3C8" w14:textId="5F3B07ED" w:rsidR="002E30B4" w:rsidRPr="00831C18" w:rsidRDefault="008E4165" w:rsidP="005A7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C18">
        <w:rPr>
          <w:rFonts w:ascii="Times New Roman" w:hAnsi="Times New Roman" w:cs="Times New Roman"/>
          <w:sz w:val="24"/>
          <w:szCs w:val="24"/>
        </w:rPr>
        <w:t xml:space="preserve">По информации Управления социальной защиты населения, опеки и попечительства по городу Нефтеюганску и Нефтеюганскому району следует, </w:t>
      </w:r>
      <w:r w:rsidR="002E30B4" w:rsidRPr="00831C18">
        <w:rPr>
          <w:rFonts w:ascii="Times New Roman" w:hAnsi="Times New Roman" w:cs="Times New Roman"/>
          <w:sz w:val="24"/>
          <w:szCs w:val="24"/>
        </w:rPr>
        <w:t>что в рамках взаимодействия с органами системы профилактики безнадзорности и правонарушений несовершеннолетних в бюджетном учреждении Ханты-Мансийского автономного округа – Югры «Нефтеюганский районный комплексный центр социального обслуживания населения» (далее – Учреждение) организована работа службы «Экстренная детская помощь». Основным назначением службы является выявление детей, находящихся в социально опасном положении, предупреждение жестокого обращения с детьми и преступлений, совершаемых в отношении несовершеннолетних, профилактика социального сиротства. В составе службы входят специалисты Учреждения, Нефтеюганской районной больницы, инспектор ОДН ОМВД России по нефтеюганскому району, представитель отдела по защите прав несовершеннолетних Управления, в плановом режиме служба выезжает по семьям 1 раз в неделю и в экстренном порядке по обращениям граждан. Работой службы за текущий год охвачено 50 семей, осуществлено 20 выездов службы, из них 14 плановых, 6 внеплановых (экстренных).</w:t>
      </w:r>
    </w:p>
    <w:p w14:paraId="36599F17" w14:textId="131E7842" w:rsidR="002E30B4" w:rsidRPr="00831C18" w:rsidRDefault="002E30B4" w:rsidP="005A7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C18">
        <w:rPr>
          <w:rFonts w:ascii="Times New Roman" w:hAnsi="Times New Roman" w:cs="Times New Roman"/>
          <w:sz w:val="24"/>
          <w:szCs w:val="24"/>
        </w:rPr>
        <w:t>Еженедельно специалисты Учреждения во взаимодействии с представителями ОМВД России по Нефтеюганскому району осуществляют патронажи семей, находящихся в социально опасном положении и трудной жизненной ситуации, с целью контроля ситуации в семье, проведения разъяснительной и профилактической работы.</w:t>
      </w:r>
    </w:p>
    <w:p w14:paraId="766469E8" w14:textId="31D8684D" w:rsidR="00831C18" w:rsidRPr="00831C18" w:rsidRDefault="002E30B4" w:rsidP="005A7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C18">
        <w:rPr>
          <w:rFonts w:ascii="Times New Roman" w:hAnsi="Times New Roman" w:cs="Times New Roman"/>
          <w:sz w:val="24"/>
          <w:szCs w:val="24"/>
        </w:rPr>
        <w:t xml:space="preserve"> Для разрешения конфликтных и иных ситуаций, угрожающих семейным отношениям, в работу Учреждения внедрена технология «Медиация». Команда специалистов органов опеки и попечительства, психологов, медиаторов осуществляет примирение сторон в </w:t>
      </w:r>
      <w:r w:rsidRPr="00831C18">
        <w:rPr>
          <w:rFonts w:ascii="Times New Roman" w:hAnsi="Times New Roman" w:cs="Times New Roman"/>
          <w:sz w:val="24"/>
          <w:szCs w:val="24"/>
        </w:rPr>
        <w:lastRenderedPageBreak/>
        <w:t>случаях правонарушений и преступлений несовершеннолетних, определяют по соглашению сторон место проживания несовершеннолетних, если развод неизбежен. За 2022 год проведена 1 медиативная процедура в отношении семьи, находящ</w:t>
      </w:r>
      <w:r w:rsidR="00831C18" w:rsidRPr="00831C18">
        <w:rPr>
          <w:rFonts w:ascii="Times New Roman" w:hAnsi="Times New Roman" w:cs="Times New Roman"/>
          <w:sz w:val="24"/>
          <w:szCs w:val="24"/>
        </w:rPr>
        <w:t>ей</w:t>
      </w:r>
      <w:r w:rsidRPr="00831C18">
        <w:rPr>
          <w:rFonts w:ascii="Times New Roman" w:hAnsi="Times New Roman" w:cs="Times New Roman"/>
          <w:sz w:val="24"/>
          <w:szCs w:val="24"/>
        </w:rPr>
        <w:t>ся в конфликте (детско-родительские конфликты, супружеские конфликты). В результате урегулирован конфликт между бывшими супругами по вопросу общения с ребенком</w:t>
      </w:r>
      <w:r w:rsidR="00831C18" w:rsidRPr="00831C18">
        <w:rPr>
          <w:rFonts w:ascii="Times New Roman" w:hAnsi="Times New Roman" w:cs="Times New Roman"/>
          <w:sz w:val="24"/>
          <w:szCs w:val="24"/>
        </w:rPr>
        <w:t>. За текущий период 2023 года обращений с службу медиации Учреждения не поступало.</w:t>
      </w:r>
    </w:p>
    <w:p w14:paraId="6CB01D14" w14:textId="0A86F4A7" w:rsidR="00607751" w:rsidRPr="00831C18" w:rsidRDefault="002E30B4" w:rsidP="005A7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C18">
        <w:rPr>
          <w:rFonts w:ascii="Times New Roman" w:hAnsi="Times New Roman" w:cs="Times New Roman"/>
          <w:sz w:val="24"/>
          <w:szCs w:val="24"/>
        </w:rPr>
        <w:t xml:space="preserve"> В</w:t>
      </w:r>
      <w:r w:rsidR="00607751" w:rsidRPr="00831C18">
        <w:rPr>
          <w:rFonts w:ascii="Times New Roman" w:hAnsi="Times New Roman" w:cs="Times New Roman"/>
          <w:sz w:val="24"/>
          <w:szCs w:val="24"/>
        </w:rPr>
        <w:t xml:space="preserve">ыявление детей, права и законные интересы которых нарушены, организация межведомственного взаимодействия </w:t>
      </w:r>
      <w:r w:rsidR="008E4165" w:rsidRPr="00831C18">
        <w:rPr>
          <w:rFonts w:ascii="Times New Roman" w:hAnsi="Times New Roman" w:cs="Times New Roman"/>
          <w:sz w:val="24"/>
          <w:szCs w:val="24"/>
        </w:rPr>
        <w:t>по профилактике семейного неблагополучия и сохранению кровной семьи ребенка</w:t>
      </w:r>
      <w:r w:rsidR="00607751" w:rsidRPr="00831C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E4165" w:rsidRPr="00831C18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осуществляется на основании по</w:t>
      </w:r>
      <w:r w:rsidR="005A76C8" w:rsidRPr="00831C18">
        <w:rPr>
          <w:rFonts w:ascii="Times New Roman" w:hAnsi="Times New Roman" w:cs="Times New Roman"/>
          <w:sz w:val="24"/>
          <w:szCs w:val="24"/>
          <w:shd w:val="clear" w:color="auto" w:fill="FFFFFF"/>
        </w:rPr>
        <w:t>ступивших</w:t>
      </w:r>
      <w:r w:rsidR="00607751" w:rsidRPr="00831C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информаци</w:t>
      </w:r>
      <w:r w:rsidR="008E4165" w:rsidRPr="00831C18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5A76C8" w:rsidRPr="00831C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07751" w:rsidRPr="00831C18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5A76C8" w:rsidRPr="00831C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сотрудников </w:t>
      </w:r>
      <w:r w:rsidR="008E4165" w:rsidRPr="00831C18">
        <w:rPr>
          <w:rFonts w:ascii="Times New Roman" w:hAnsi="Times New Roman" w:cs="Times New Roman"/>
          <w:sz w:val="24"/>
          <w:szCs w:val="24"/>
          <w:shd w:val="clear" w:color="auto" w:fill="FFFFFF"/>
        </w:rPr>
        <w:t>ОМВД</w:t>
      </w:r>
      <w:r w:rsidR="005A76C8" w:rsidRPr="00831C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России по Нефтеюганскому району</w:t>
      </w:r>
      <w:r w:rsidR="008E4165" w:rsidRPr="00831C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607751" w:rsidRPr="00831C18">
        <w:rPr>
          <w:rFonts w:ascii="Times New Roman" w:hAnsi="Times New Roman" w:cs="Times New Roman"/>
          <w:sz w:val="24"/>
          <w:szCs w:val="24"/>
          <w:shd w:val="clear" w:color="auto" w:fill="FFFFFF"/>
        </w:rPr>
        <w:t>учреждений образования</w:t>
      </w:r>
      <w:r w:rsidR="008E4165" w:rsidRPr="00831C1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07751" w:rsidRPr="00831C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здравоохранения, социального обслуживания, а также по личн</w:t>
      </w:r>
      <w:r w:rsidR="005A76C8" w:rsidRPr="00831C18">
        <w:rPr>
          <w:rFonts w:ascii="Times New Roman" w:hAnsi="Times New Roman" w:cs="Times New Roman"/>
          <w:sz w:val="24"/>
          <w:szCs w:val="24"/>
          <w:shd w:val="clear" w:color="auto" w:fill="FFFFFF"/>
        </w:rPr>
        <w:t>ым</w:t>
      </w:r>
      <w:r w:rsidR="00607751" w:rsidRPr="00831C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обращени</w:t>
      </w:r>
      <w:r w:rsidR="005A76C8" w:rsidRPr="00831C18">
        <w:rPr>
          <w:rFonts w:ascii="Times New Roman" w:hAnsi="Times New Roman" w:cs="Times New Roman"/>
          <w:sz w:val="24"/>
          <w:szCs w:val="24"/>
          <w:shd w:val="clear" w:color="auto" w:fill="FFFFFF"/>
        </w:rPr>
        <w:t>ям</w:t>
      </w:r>
      <w:r w:rsidR="00607751" w:rsidRPr="00831C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граждан</w:t>
      </w:r>
      <w:r w:rsidR="008E4165" w:rsidRPr="00831C18">
        <w:rPr>
          <w:rFonts w:ascii="Times New Roman" w:hAnsi="Times New Roman" w:cs="Times New Roman"/>
          <w:sz w:val="24"/>
          <w:szCs w:val="24"/>
          <w:shd w:val="clear" w:color="auto" w:fill="FFFFFF"/>
        </w:rPr>
        <w:t>. Так, в</w:t>
      </w:r>
      <w:r w:rsidR="00607751" w:rsidRPr="00831C18">
        <w:rPr>
          <w:rFonts w:ascii="Times New Roman" w:hAnsi="Times New Roman" w:cs="Times New Roman"/>
          <w:sz w:val="24"/>
          <w:szCs w:val="24"/>
        </w:rPr>
        <w:t xml:space="preserve"> течение 2022 года в органы опеки и попечительства поступило 66 сообщений о нарушении прав и законных интересов 116 детей</w:t>
      </w:r>
      <w:r w:rsidR="00C41B83" w:rsidRPr="00831C18">
        <w:rPr>
          <w:rFonts w:ascii="Times New Roman" w:hAnsi="Times New Roman" w:cs="Times New Roman"/>
          <w:sz w:val="24"/>
          <w:szCs w:val="24"/>
        </w:rPr>
        <w:t xml:space="preserve">, </w:t>
      </w:r>
      <w:r w:rsidR="00607751" w:rsidRPr="00831C18">
        <w:rPr>
          <w:rFonts w:ascii="Times New Roman" w:hAnsi="Times New Roman" w:cs="Times New Roman"/>
          <w:sz w:val="24"/>
          <w:szCs w:val="24"/>
        </w:rPr>
        <w:t xml:space="preserve">за 1 квартал 2023 года – </w:t>
      </w:r>
      <w:r w:rsidR="00C41B83" w:rsidRPr="00831C18">
        <w:rPr>
          <w:rFonts w:ascii="Times New Roman" w:hAnsi="Times New Roman" w:cs="Times New Roman"/>
          <w:sz w:val="24"/>
          <w:szCs w:val="24"/>
        </w:rPr>
        <w:t xml:space="preserve">18 сообщений/в отношении </w:t>
      </w:r>
      <w:r w:rsidR="00607751" w:rsidRPr="00831C18">
        <w:rPr>
          <w:rFonts w:ascii="Times New Roman" w:hAnsi="Times New Roman" w:cs="Times New Roman"/>
          <w:sz w:val="24"/>
          <w:szCs w:val="24"/>
        </w:rPr>
        <w:t xml:space="preserve">37 детей. </w:t>
      </w:r>
      <w:r w:rsidR="008E4165" w:rsidRPr="00831C18">
        <w:rPr>
          <w:rFonts w:ascii="Times New Roman" w:hAnsi="Times New Roman" w:cs="Times New Roman"/>
          <w:sz w:val="24"/>
          <w:szCs w:val="24"/>
        </w:rPr>
        <w:t xml:space="preserve"> По каждому полученному сообщению, осуществляется незамедлительный выезд специалистов Агентства социального благополучия для оценки ситуации риска угрозы для жизни и здоровья несовершеннолетних, составляется акт, который затем направляется в отдел по защите прав несовершеннолетних.</w:t>
      </w:r>
      <w:r w:rsidR="005A76C8" w:rsidRPr="00831C18">
        <w:rPr>
          <w:rFonts w:ascii="Times New Roman" w:hAnsi="Times New Roman" w:cs="Times New Roman"/>
          <w:sz w:val="24"/>
          <w:szCs w:val="24"/>
        </w:rPr>
        <w:t xml:space="preserve"> </w:t>
      </w:r>
      <w:r w:rsidR="008E4165" w:rsidRPr="00831C18">
        <w:rPr>
          <w:rFonts w:ascii="Times New Roman" w:hAnsi="Times New Roman" w:cs="Times New Roman"/>
          <w:sz w:val="24"/>
          <w:szCs w:val="24"/>
        </w:rPr>
        <w:t>В</w:t>
      </w:r>
      <w:r w:rsidR="00607751" w:rsidRPr="00831C18">
        <w:rPr>
          <w:rFonts w:ascii="Times New Roman" w:hAnsi="Times New Roman" w:cs="Times New Roman"/>
          <w:sz w:val="24"/>
          <w:szCs w:val="24"/>
        </w:rPr>
        <w:t xml:space="preserve"> </w:t>
      </w:r>
      <w:r w:rsidR="008E4165" w:rsidRPr="00831C18">
        <w:rPr>
          <w:rFonts w:ascii="Times New Roman" w:hAnsi="Times New Roman" w:cs="Times New Roman"/>
          <w:sz w:val="24"/>
          <w:szCs w:val="24"/>
        </w:rPr>
        <w:t xml:space="preserve">отчетном году в </w:t>
      </w:r>
      <w:r w:rsidR="00607751" w:rsidRPr="00831C18">
        <w:rPr>
          <w:rFonts w:ascii="Times New Roman" w:hAnsi="Times New Roman" w:cs="Times New Roman"/>
          <w:sz w:val="24"/>
          <w:szCs w:val="24"/>
        </w:rPr>
        <w:t>12 сообщени</w:t>
      </w:r>
      <w:r w:rsidR="008E4165" w:rsidRPr="00831C18">
        <w:rPr>
          <w:rFonts w:ascii="Times New Roman" w:hAnsi="Times New Roman" w:cs="Times New Roman"/>
          <w:sz w:val="24"/>
          <w:szCs w:val="24"/>
        </w:rPr>
        <w:t>ях</w:t>
      </w:r>
      <w:r w:rsidR="00607751" w:rsidRPr="00831C18">
        <w:rPr>
          <w:rFonts w:ascii="Times New Roman" w:hAnsi="Times New Roman" w:cs="Times New Roman"/>
          <w:sz w:val="24"/>
          <w:szCs w:val="24"/>
        </w:rPr>
        <w:t xml:space="preserve"> </w:t>
      </w:r>
      <w:r w:rsidR="005A76C8" w:rsidRPr="00831C18">
        <w:rPr>
          <w:rFonts w:ascii="Times New Roman" w:hAnsi="Times New Roman" w:cs="Times New Roman"/>
          <w:sz w:val="24"/>
          <w:szCs w:val="24"/>
        </w:rPr>
        <w:t xml:space="preserve">из 18 </w:t>
      </w:r>
      <w:r w:rsidR="00607751" w:rsidRPr="00831C18">
        <w:rPr>
          <w:rFonts w:ascii="Times New Roman" w:hAnsi="Times New Roman" w:cs="Times New Roman"/>
          <w:sz w:val="24"/>
          <w:szCs w:val="24"/>
        </w:rPr>
        <w:t>отсутствовали основания для организации индивидуальной профилактической работы с несовершеннолетними и их семьями. В отношении 5 семей, в которых воспитываются 8 детей, организована реабилитационная работа по восстановлению детско-родительских отношений и устранению обстоятельств, нарушающих права и законные интересы детей.</w:t>
      </w:r>
    </w:p>
    <w:p w14:paraId="37BC3A5B" w14:textId="77777777" w:rsidR="005A76C8" w:rsidRPr="00831C18" w:rsidRDefault="005A76C8" w:rsidP="005A76C8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831C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1C18">
        <w:rPr>
          <w:rFonts w:ascii="Times New Roman" w:eastAsia="Calibri" w:hAnsi="Times New Roman" w:cs="Times New Roman"/>
          <w:sz w:val="24"/>
          <w:szCs w:val="24"/>
        </w:rPr>
        <w:tab/>
      </w:r>
      <w:r w:rsidR="00607751" w:rsidRPr="00831C18">
        <w:rPr>
          <w:rFonts w:ascii="Times New Roman" w:hAnsi="Times New Roman" w:cs="Times New Roman"/>
          <w:sz w:val="24"/>
          <w:szCs w:val="24"/>
        </w:rPr>
        <w:t xml:space="preserve"> Во всех общеобразовательных организациях Нефтеюганского района в целях </w:t>
      </w:r>
      <w:r w:rsidR="00607751" w:rsidRPr="00831C18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профилактики семейного неблагополучия и сохранения кровной семьи ребенка, с привлечением специалистов субъектов системы профилактики безнадзорности и правонарушений несовершеннолетних Нефтеюганского района организована межведомственная работа:</w:t>
      </w:r>
    </w:p>
    <w:p w14:paraId="783214CC" w14:textId="26D3C6C4" w:rsidR="005A76C8" w:rsidRPr="00831C18" w:rsidRDefault="005A76C8" w:rsidP="005A76C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831C18">
        <w:rPr>
          <w:rFonts w:ascii="Times New Roman" w:hAnsi="Times New Roman" w:cs="Times New Roman"/>
          <w:color w:val="000000"/>
          <w:sz w:val="24"/>
          <w:szCs w:val="24"/>
          <w:lang w:bidi="ru-RU"/>
        </w:rPr>
        <w:t>- с</w:t>
      </w:r>
      <w:r w:rsidR="00607751" w:rsidRPr="00831C1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целью повышения общественного престижа семейного образа жизни, традиционных семейных ценностей и ответственного родительства с </w:t>
      </w:r>
      <w:r w:rsidRPr="00831C18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участием</w:t>
      </w:r>
      <w:r w:rsidR="00607751" w:rsidRPr="00831C1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специалистов </w:t>
      </w:r>
      <w:r w:rsidRPr="00831C1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Нефтеюганской районной </w:t>
      </w:r>
      <w:r w:rsidR="00607751" w:rsidRPr="00831C1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больницы, ОМВД проведены родительские собрания, лектории </w:t>
      </w:r>
      <w:r w:rsidR="00607751" w:rsidRPr="00831C18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«Счастлив тот, кто счастлив дома», «Ответственность в семье», «Культура семейных отношений»</w:t>
      </w:r>
      <w:r w:rsidRPr="00831C18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, классные часы для обучающихся «Семья вся вместе – и душа на месте», «Сегодня дети, завтра родители», «Ваше свободное время», «Наши роли в семье» и т.д.</w:t>
      </w:r>
      <w:r w:rsidRPr="00831C18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14:paraId="21E07E59" w14:textId="03AA7619" w:rsidR="00607751" w:rsidRPr="00831C18" w:rsidRDefault="005A76C8" w:rsidP="005A76C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831C18">
        <w:rPr>
          <w:rFonts w:ascii="Times New Roman" w:hAnsi="Times New Roman" w:cs="Times New Roman"/>
          <w:color w:val="000000"/>
          <w:sz w:val="24"/>
          <w:szCs w:val="24"/>
          <w:lang w:bidi="ru-RU"/>
        </w:rPr>
        <w:t>- с</w:t>
      </w:r>
      <w:r w:rsidR="00607751" w:rsidRPr="00831C18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овместно со специалистами БУ ХМАО-Югры «Нефтеюганский районный комплексный центр социального обслуживания населения» организованы тренинги для несовершеннолетних «Первая любовь», «О дружбе и любви», «Семейные ценности».</w:t>
      </w:r>
    </w:p>
    <w:p w14:paraId="583E0C60" w14:textId="493671DF" w:rsidR="00607751" w:rsidRPr="00831C18" w:rsidRDefault="005A76C8" w:rsidP="005A76C8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- п</w:t>
      </w:r>
      <w:r w:rsidR="00607751" w:rsidRPr="0083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роводятся комплексные диагностики детско-родительских отношений с целью профилактики жестокого обращения с несовершеннолетними, оказания помощи детям и подросткам, подвергшимся жестокому обращению, а также по профилактике семейного неблагополучия и социального сиротства. При необходимости по результатам диагностики обеспечивается психолого-педагогическое сопровождение обучающихся и их семей. </w:t>
      </w:r>
      <w:r w:rsidR="00970B64" w:rsidRPr="0083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5F6DA167" w14:textId="3059D81C" w:rsidR="00607751" w:rsidRPr="00831C18" w:rsidRDefault="00607751" w:rsidP="00607751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Согласно п.</w:t>
      </w:r>
      <w:r w:rsidR="005A76C8" w:rsidRPr="0083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Pr="0083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ст.9</w:t>
      </w:r>
      <w:r w:rsidR="005A76C8" w:rsidRPr="0083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ФЗ №</w:t>
      </w:r>
      <w:r w:rsidRPr="0083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120</w:t>
      </w:r>
      <w:r w:rsidR="005A76C8" w:rsidRPr="0083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-ФЗ</w:t>
      </w:r>
      <w:r w:rsidRPr="0083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«Об основах системы профилактики безнадзорности и правонарушений несовершеннолетних», при</w:t>
      </w:r>
      <w:r w:rsidR="00DB6468" w:rsidRPr="0083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3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выявлении </w:t>
      </w:r>
      <w:r w:rsidR="00DB6468" w:rsidRPr="0083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неблагополучия у </w:t>
      </w:r>
      <w:r w:rsidRPr="0083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несовершеннолетних и </w:t>
      </w:r>
      <w:r w:rsidR="00DB6468" w:rsidRPr="0083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Pr="0083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сем</w:t>
      </w:r>
      <w:r w:rsidR="00DB6468" w:rsidRPr="0083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ьях обучающихся </w:t>
      </w:r>
      <w:r w:rsidRPr="0083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образовательные организации направляют информацию в структуры системы профилактики (ОМВД, МКДН и ЗП, отел опеки и попечительства). В течение 2022-2023 </w:t>
      </w:r>
      <w:r w:rsidR="00970B64" w:rsidRPr="0083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учебного </w:t>
      </w:r>
      <w:r w:rsidRPr="0083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года направлено 12 сообщений (АППГ – 9).</w:t>
      </w:r>
    </w:p>
    <w:p w14:paraId="7A110D6C" w14:textId="73BA5062" w:rsidR="00607751" w:rsidRPr="00831C18" w:rsidRDefault="00DB6468" w:rsidP="00970B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C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бюджетном учреждении Ханты-Мансийского автономного округа – Югры</w:t>
      </w:r>
      <w:r w:rsidR="00607751" w:rsidRPr="00831C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«Нефтеюганская районная больница»</w:t>
      </w:r>
      <w:r w:rsidRPr="00831C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607751" w:rsidRPr="00831C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участковый врач педиатр при патронаже на дому, обнаружив </w:t>
      </w:r>
      <w:r w:rsidRPr="00831C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факты неблагополучия </w:t>
      </w:r>
      <w:r w:rsidR="00607751" w:rsidRPr="00831C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несовершеннолетнего (семь</w:t>
      </w:r>
      <w:r w:rsidRPr="00831C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</w:t>
      </w:r>
      <w:r w:rsidR="00607751" w:rsidRPr="00831C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), незамедлительно информирует руководителя медицинской организации (либо другое уполномоченное лицо) и передает сведения о ребенке в кабинет медико-социальной помощи.</w:t>
      </w:r>
      <w:r w:rsidRPr="00831C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607751" w:rsidRPr="00831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</w:t>
      </w:r>
      <w:r w:rsidRPr="00831C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выявлено</w:t>
      </w:r>
      <w:r w:rsidR="00607751" w:rsidRPr="00831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  <w:r w:rsidRPr="00831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фактов неблагополучия, которые были отработаны совместно с представителями ОМВД, </w:t>
      </w:r>
      <w:r w:rsidR="00970B64" w:rsidRPr="00831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по </w:t>
      </w:r>
      <w:r w:rsidRPr="00831C1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опек</w:t>
      </w:r>
      <w:r w:rsidR="00970B64" w:rsidRPr="00831C18">
        <w:rPr>
          <w:rFonts w:ascii="Times New Roman" w:eastAsia="Times New Roman" w:hAnsi="Times New Roman" w:cs="Times New Roman"/>
          <w:sz w:val="24"/>
          <w:szCs w:val="24"/>
          <w:lang w:eastAsia="ru-RU"/>
        </w:rPr>
        <w:t>е и попечительству</w:t>
      </w:r>
      <w:r w:rsidRPr="00831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районного комплексного центра социального обслуживания населения.</w:t>
      </w:r>
      <w:r w:rsidR="00970B64" w:rsidRPr="00831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7751" w:rsidRPr="00831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текущий период 2023 года </w:t>
      </w:r>
      <w:r w:rsidR="00970B64" w:rsidRPr="00831C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выявлено</w:t>
      </w:r>
      <w:r w:rsidR="00607751" w:rsidRPr="00831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</w:t>
      </w:r>
      <w:r w:rsidR="00970B64" w:rsidRPr="00831C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неблагополучных семьи, информация передана в опеку, ОМВД, МКДН и ЗП.</w:t>
      </w:r>
    </w:p>
    <w:p w14:paraId="4DAAA20F" w14:textId="33AD878D" w:rsidR="00970B64" w:rsidRPr="00831C18" w:rsidRDefault="00831C18" w:rsidP="00970B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C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истекший период 2023 года 2 родителя лишено родительских прав (2022 год – 11 родителей лишено родительских прав, 2 ограничено), отказов от детей из замещающих семей нет (АППГ – 0). В 2022 был один факт отстранения родителя от исполнения опекунских обязанностей.</w:t>
      </w:r>
    </w:p>
    <w:p w14:paraId="43918E48" w14:textId="2A9CA9C2" w:rsidR="00682112" w:rsidRPr="00831C18" w:rsidRDefault="00970B64" w:rsidP="00970B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1C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682112" w:rsidRPr="00831C18">
        <w:rPr>
          <w:rFonts w:ascii="Times New Roman" w:eastAsia="Calibri" w:hAnsi="Times New Roman" w:cs="Times New Roman"/>
          <w:sz w:val="24"/>
          <w:szCs w:val="24"/>
        </w:rPr>
        <w:t xml:space="preserve">Во исполнение статьи 2 Федерального закона от 24.06.1999 №120-ФЗ «Об основах системы профилактики безнадзорности и правонарушений несовершеннолетних», муниципальная комиссия по делам несовершеннолетних и защите их прав Нефтеюганского района </w:t>
      </w:r>
      <w:r w:rsidR="00682112" w:rsidRPr="00831C18">
        <w:rPr>
          <w:rFonts w:ascii="Times New Roman" w:eastAsia="Calibri" w:hAnsi="Times New Roman" w:cs="Times New Roman"/>
          <w:b/>
          <w:sz w:val="24"/>
          <w:szCs w:val="24"/>
        </w:rPr>
        <w:t>п о с т а н о в и л а:</w:t>
      </w:r>
    </w:p>
    <w:p w14:paraId="629B0D58" w14:textId="748AB8B5" w:rsidR="00682112" w:rsidRPr="00831C18" w:rsidRDefault="00607751" w:rsidP="006821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C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FBC7FB8" w14:textId="4C975C19" w:rsidR="00607751" w:rsidRPr="00831C18" w:rsidRDefault="00607751" w:rsidP="0083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1C18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831C18">
        <w:rPr>
          <w:rFonts w:ascii="Times New Roman" w:eastAsia="Calibri" w:hAnsi="Times New Roman" w:cs="Times New Roman"/>
          <w:sz w:val="24"/>
          <w:szCs w:val="24"/>
        </w:rPr>
        <w:t xml:space="preserve"> Информацию </w:t>
      </w:r>
      <w:r w:rsidR="00831C18">
        <w:rPr>
          <w:rFonts w:ascii="Times New Roman" w:eastAsia="Calibri" w:hAnsi="Times New Roman" w:cs="Times New Roman"/>
          <w:sz w:val="24"/>
          <w:szCs w:val="24"/>
        </w:rPr>
        <w:t>о</w:t>
      </w:r>
      <w:r w:rsidR="00831C18" w:rsidRPr="00831C18">
        <w:rPr>
          <w:rFonts w:ascii="Times New Roman" w:eastAsia="Calibri" w:hAnsi="Times New Roman" w:cs="Times New Roman"/>
          <w:sz w:val="24"/>
          <w:szCs w:val="24"/>
        </w:rPr>
        <w:t xml:space="preserve"> межведомственной деятельности субъектов системы профилактики безнадзорности и правонарушений несовершеннолетних Нефтеюганского района по профилактике семейного неблагополучия и сохранению кровной семьи ребенка</w:t>
      </w:r>
      <w:r w:rsidR="00831C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1C18">
        <w:rPr>
          <w:rFonts w:ascii="Times New Roman" w:eastAsia="Calibri" w:hAnsi="Times New Roman" w:cs="Times New Roman"/>
          <w:sz w:val="24"/>
          <w:szCs w:val="24"/>
        </w:rPr>
        <w:t>принять к сведению.</w:t>
      </w:r>
    </w:p>
    <w:p w14:paraId="4D7C748F" w14:textId="77777777" w:rsidR="00607751" w:rsidRPr="00831C18" w:rsidRDefault="00607751" w:rsidP="006077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31C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2" w:name="_Hlk138088409"/>
      <w:r w:rsidRPr="00831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831C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22 июня 2023 года.</w:t>
      </w:r>
    </w:p>
    <w:bookmarkEnd w:id="2"/>
    <w:p w14:paraId="3A906D10" w14:textId="77777777" w:rsidR="00607751" w:rsidRPr="00831C18" w:rsidRDefault="00607751" w:rsidP="006077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1B4D3DB" w14:textId="7D9E78D2" w:rsidR="00607751" w:rsidRPr="00831C18" w:rsidRDefault="00607751" w:rsidP="006077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C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31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831C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Управлению социальной защиты населения, опеки и попечительства по г. Нефтеюганску и Нефтеюганскому району (О.В.Загородникова) </w:t>
      </w:r>
      <w:r w:rsidR="00831C18" w:rsidRPr="00831C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проведения разъяснительной работы </w:t>
      </w:r>
      <w:r w:rsidRPr="00831C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мотивации</w:t>
      </w:r>
      <w:r w:rsidRPr="00831C18">
        <w:rPr>
          <w:rFonts w:ascii="Calibri" w:eastAsia="Calibri" w:hAnsi="Calibri" w:cs="Times New Roman"/>
          <w:sz w:val="24"/>
          <w:szCs w:val="24"/>
        </w:rPr>
        <w:t xml:space="preserve"> </w:t>
      </w:r>
      <w:r w:rsidRPr="00831C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восстановление в родительских правах родителей, лишенных /ограниченных в родительских правах, привлекать представителей ОМВД России по Нефтеюганскому району.</w:t>
      </w:r>
    </w:p>
    <w:p w14:paraId="2130589E" w14:textId="77777777" w:rsidR="00607751" w:rsidRPr="00831C18" w:rsidRDefault="00607751" w:rsidP="006077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31C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31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831C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постоянно.</w:t>
      </w:r>
    </w:p>
    <w:p w14:paraId="56C479FE" w14:textId="77777777" w:rsidR="00607751" w:rsidRPr="00831C18" w:rsidRDefault="00607751" w:rsidP="006077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4A88E1E2" w14:textId="77777777" w:rsidR="00607751" w:rsidRPr="00831C18" w:rsidRDefault="00607751" w:rsidP="006077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C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3. Департаменту образования (А.Н.Кривуля) организовать проведение в общеобразовательных организациях района во взаимодействии с общественными религиозными организациями мероприятий по пропаганде духовно-нравственных и семейных ценностей для обучающихся и их родителей, предупреждению семейного неблагополучия.</w:t>
      </w:r>
    </w:p>
    <w:p w14:paraId="004E886D" w14:textId="3A805B78" w:rsidR="00607751" w:rsidRPr="00831C18" w:rsidRDefault="00607751" w:rsidP="006077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31C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31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831C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20</w:t>
      </w:r>
      <w:r w:rsidR="003A70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декабря </w:t>
      </w:r>
      <w:r w:rsidRPr="00831C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2023</w:t>
      </w:r>
      <w:r w:rsidR="003A70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</w:t>
      </w:r>
      <w:r w:rsidRPr="00831C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14:paraId="5FD47199" w14:textId="77777777" w:rsidR="00607751" w:rsidRPr="00831C18" w:rsidRDefault="00607751" w:rsidP="006077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7416D6AB" w14:textId="77777777" w:rsidR="00607751" w:rsidRPr="00831C18" w:rsidRDefault="00607751" w:rsidP="006077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4. </w:t>
      </w:r>
      <w:r w:rsidRPr="00831C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Дополнить </w:t>
      </w:r>
      <w:bookmarkStart w:id="3" w:name="_Hlk138143976"/>
      <w:r w:rsidRPr="00831C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Комплекс мер по профилактике безнадзорности, преступлений и правонарушений несовершеннолетних, самовольных уходов, семейного неблагополучия, а также обеспечения комплексной безопасности несовершеннолетних на 2021-2025 годы, утвержденный постановлением №3 от 28.01.2021</w:t>
      </w:r>
      <w:bookmarkEnd w:id="3"/>
      <w:r w:rsidRPr="00831C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согласно приложению к данному постановлению.</w:t>
      </w:r>
    </w:p>
    <w:p w14:paraId="2B364F6A" w14:textId="77777777" w:rsidR="00607751" w:rsidRPr="00831C18" w:rsidRDefault="00607751" w:rsidP="0060775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31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831C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22 июня 2023 года.</w:t>
      </w:r>
    </w:p>
    <w:p w14:paraId="5D91618F" w14:textId="77777777" w:rsidR="00607751" w:rsidRPr="00831C18" w:rsidRDefault="00607751" w:rsidP="006077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A0492DF" w14:textId="5A459372" w:rsidR="00607751" w:rsidRPr="00831C18" w:rsidRDefault="00607751" w:rsidP="00015A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831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5ADD" w:rsidRPr="00015A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Нефтеюганского района.</w:t>
      </w:r>
    </w:p>
    <w:p w14:paraId="3DEB6DC3" w14:textId="52320401" w:rsidR="00970B64" w:rsidRPr="00831C18" w:rsidRDefault="00251D43" w:rsidP="00607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0A2921" wp14:editId="4C6273DF">
            <wp:simplePos x="0" y="0"/>
            <wp:positionH relativeFrom="column">
              <wp:posOffset>2110740</wp:posOffset>
            </wp:positionH>
            <wp:positionV relativeFrom="paragraph">
              <wp:posOffset>111125</wp:posOffset>
            </wp:positionV>
            <wp:extent cx="1114425" cy="11525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1F92E2" w14:textId="2ADA62FC" w:rsidR="00970B64" w:rsidRPr="00831C18" w:rsidRDefault="00970B64" w:rsidP="00607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0A7C3F" w14:textId="05BF77B0" w:rsidR="00251D43" w:rsidRDefault="00251D43" w:rsidP="006077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E23977" w14:textId="66B53EAB" w:rsidR="00607751" w:rsidRPr="00831C18" w:rsidRDefault="00607751" w:rsidP="006077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C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                                                 В.Г. Михалев</w:t>
      </w:r>
    </w:p>
    <w:p w14:paraId="08C34F9E" w14:textId="77777777" w:rsidR="00607751" w:rsidRPr="00970B64" w:rsidRDefault="00607751" w:rsidP="006077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6789CB" w14:textId="21B0D34D" w:rsidR="00607751" w:rsidRDefault="00607751" w:rsidP="006077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02016D1" w14:textId="77777777" w:rsidR="00607751" w:rsidRDefault="00607751" w:rsidP="006077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7C2E8E" w14:textId="77777777" w:rsidR="00970B64" w:rsidRDefault="00970B64" w:rsidP="006077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C8C5D5" w14:textId="77777777" w:rsidR="00970B64" w:rsidRDefault="00970B64" w:rsidP="006077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2B570F8" w14:textId="77777777" w:rsidR="00970B64" w:rsidRDefault="00970B64" w:rsidP="006077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C3D91A5" w14:textId="77777777" w:rsidR="00970B64" w:rsidRDefault="00970B64" w:rsidP="006077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9FBA7F" w14:textId="77777777" w:rsidR="00970B64" w:rsidRDefault="00970B64" w:rsidP="006077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8F7607" w14:textId="77777777" w:rsidR="00970B64" w:rsidRDefault="00970B64" w:rsidP="006077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CD7322" w14:textId="77777777" w:rsidR="00970B64" w:rsidRDefault="00970B64" w:rsidP="006077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B57338" w14:textId="77777777" w:rsidR="00970B64" w:rsidRDefault="00970B64" w:rsidP="006077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D21B84" w14:textId="4AC19E75" w:rsidR="00607751" w:rsidRPr="00831C18" w:rsidRDefault="00607751" w:rsidP="006077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1C1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к постановлению </w:t>
      </w:r>
    </w:p>
    <w:p w14:paraId="09001970" w14:textId="77777777" w:rsidR="00607751" w:rsidRPr="00831C18" w:rsidRDefault="00607751" w:rsidP="006077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1C18">
        <w:rPr>
          <w:rFonts w:ascii="Times New Roman" w:eastAsia="Times New Roman" w:hAnsi="Times New Roman" w:cs="Times New Roman"/>
          <w:sz w:val="20"/>
          <w:szCs w:val="20"/>
          <w:lang w:eastAsia="ru-RU"/>
        </w:rPr>
        <w:t>МКДН и ЗП Нефтеюганского района</w:t>
      </w:r>
    </w:p>
    <w:p w14:paraId="62767CDB" w14:textId="6941E64E" w:rsidR="00607751" w:rsidRPr="00831C18" w:rsidRDefault="00607751" w:rsidP="006077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1C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Pr="00831C1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22.06.2023</w:t>
      </w:r>
      <w:r w:rsidR="00831C1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831C18" w:rsidRPr="00831C1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№</w:t>
      </w:r>
      <w:r w:rsidR="00831C1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831C18" w:rsidRPr="00831C1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44</w:t>
      </w:r>
    </w:p>
    <w:p w14:paraId="76A0B898" w14:textId="77777777" w:rsidR="00607751" w:rsidRPr="00607751" w:rsidRDefault="00607751" w:rsidP="006077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D693A9" w14:textId="77777777" w:rsidR="00607751" w:rsidRPr="00607751" w:rsidRDefault="00607751" w:rsidP="00607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7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Дополнения в Комплекс мер по профилактике безнадзорности, преступлений и правонарушений несовершеннолетних, самовольных уходов, семейного неблагополучия, а также обеспечения комплексной безопасности несовершеннолетних на 2021-2025 годы, утвержденный постановлением №3 от 28.01.2021</w:t>
      </w:r>
    </w:p>
    <w:p w14:paraId="58EB785C" w14:textId="77777777" w:rsidR="00607751" w:rsidRPr="00607751" w:rsidRDefault="00607751" w:rsidP="006077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9754" w:type="dxa"/>
        <w:tblInd w:w="-261" w:type="dxa"/>
        <w:tblLook w:val="04A0" w:firstRow="1" w:lastRow="0" w:firstColumn="1" w:lastColumn="0" w:noHBand="0" w:noVBand="1"/>
      </w:tblPr>
      <w:tblGrid>
        <w:gridCol w:w="823"/>
        <w:gridCol w:w="5103"/>
        <w:gridCol w:w="1843"/>
        <w:gridCol w:w="1985"/>
      </w:tblGrid>
      <w:tr w:rsidR="00607751" w:rsidRPr="00607751" w14:paraId="787F075A" w14:textId="77777777" w:rsidTr="00682C20">
        <w:tc>
          <w:tcPr>
            <w:tcW w:w="823" w:type="dxa"/>
            <w:shd w:val="clear" w:color="auto" w:fill="auto"/>
          </w:tcPr>
          <w:p w14:paraId="5C754394" w14:textId="77777777" w:rsidR="00607751" w:rsidRPr="00607751" w:rsidRDefault="00607751" w:rsidP="00607751">
            <w:pPr>
              <w:overflowPunct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77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5103" w:type="dxa"/>
            <w:shd w:val="clear" w:color="auto" w:fill="auto"/>
          </w:tcPr>
          <w:p w14:paraId="19AE5CA9" w14:textId="77777777" w:rsidR="00607751" w:rsidRPr="00607751" w:rsidRDefault="00607751" w:rsidP="00607751">
            <w:pPr>
              <w:overflowPunct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77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shd w:val="clear" w:color="auto" w:fill="auto"/>
          </w:tcPr>
          <w:p w14:paraId="51257558" w14:textId="77777777" w:rsidR="00607751" w:rsidRPr="00607751" w:rsidRDefault="00607751" w:rsidP="00607751">
            <w:pPr>
              <w:overflowPunct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77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проведения</w:t>
            </w:r>
          </w:p>
        </w:tc>
        <w:tc>
          <w:tcPr>
            <w:tcW w:w="1985" w:type="dxa"/>
            <w:shd w:val="clear" w:color="auto" w:fill="auto"/>
          </w:tcPr>
          <w:p w14:paraId="2513826B" w14:textId="77777777" w:rsidR="00607751" w:rsidRPr="00607751" w:rsidRDefault="00607751" w:rsidP="00607751">
            <w:pPr>
              <w:overflowPunct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77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Ответственные исполнители</w:t>
            </w:r>
          </w:p>
        </w:tc>
      </w:tr>
      <w:tr w:rsidR="00607751" w:rsidRPr="00607751" w14:paraId="7F3A9301" w14:textId="77777777" w:rsidTr="00682C20">
        <w:tc>
          <w:tcPr>
            <w:tcW w:w="9754" w:type="dxa"/>
            <w:gridSpan w:val="4"/>
            <w:shd w:val="clear" w:color="auto" w:fill="auto"/>
          </w:tcPr>
          <w:p w14:paraId="3C4A08A6" w14:textId="77777777" w:rsidR="00607751" w:rsidRPr="00607751" w:rsidRDefault="00607751" w:rsidP="00607751">
            <w:pPr>
              <w:overflowPunct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77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I.</w:t>
            </w:r>
            <w:r w:rsidRPr="006077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ab/>
              <w:t>Профилактика и предупреждение безнадзорности, преступлений и правонарушений, общественно опасных деяний, самовольных уходов несовершеннолетних</w:t>
            </w:r>
          </w:p>
        </w:tc>
      </w:tr>
      <w:tr w:rsidR="00607751" w:rsidRPr="00607751" w14:paraId="2F2C7229" w14:textId="77777777" w:rsidTr="00682C20">
        <w:tc>
          <w:tcPr>
            <w:tcW w:w="823" w:type="dxa"/>
            <w:shd w:val="clear" w:color="auto" w:fill="auto"/>
          </w:tcPr>
          <w:p w14:paraId="0526913E" w14:textId="77777777" w:rsidR="00607751" w:rsidRPr="00607751" w:rsidRDefault="00607751" w:rsidP="00607751">
            <w:pPr>
              <w:overflowPunct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0775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</w:t>
            </w:r>
          </w:p>
        </w:tc>
        <w:tc>
          <w:tcPr>
            <w:tcW w:w="5103" w:type="dxa"/>
            <w:tcBorders>
              <w:top w:val="nil"/>
            </w:tcBorders>
            <w:shd w:val="clear" w:color="auto" w:fill="auto"/>
          </w:tcPr>
          <w:p w14:paraId="339E9F03" w14:textId="77777777" w:rsidR="00607751" w:rsidRPr="00970B64" w:rsidRDefault="00607751" w:rsidP="00607751">
            <w:pPr>
              <w:overflowPunct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70B64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работы групп школьных активистов (неформальных лидеров), направленных на своевременное выявление проблем среди обучающихся, передачу информации в адрес психологической службы образовательной организации 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6747055D" w14:textId="77777777" w:rsidR="00607751" w:rsidRPr="00970B64" w:rsidRDefault="00607751" w:rsidP="00607751">
            <w:pPr>
              <w:overflowPunct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70B6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Предусмотреть постоянную работу групп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14:paraId="2AA5A15F" w14:textId="6AFFFFC0" w:rsidR="00607751" w:rsidRPr="00970B64" w:rsidRDefault="00970B64" w:rsidP="00607751">
            <w:pPr>
              <w:overflowPunct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ДО</w:t>
            </w:r>
          </w:p>
        </w:tc>
      </w:tr>
      <w:tr w:rsidR="00607751" w:rsidRPr="00607751" w14:paraId="0B49A289" w14:textId="77777777" w:rsidTr="00682C20">
        <w:tc>
          <w:tcPr>
            <w:tcW w:w="9754" w:type="dxa"/>
            <w:gridSpan w:val="4"/>
            <w:shd w:val="clear" w:color="auto" w:fill="auto"/>
          </w:tcPr>
          <w:p w14:paraId="26EA72FA" w14:textId="3A820333" w:rsidR="00607751" w:rsidRPr="00970B64" w:rsidRDefault="00607751" w:rsidP="00970B64">
            <w:pPr>
              <w:overflowPunct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70B64">
              <w:rPr>
                <w:rFonts w:ascii="Times New Roman" w:eastAsia="Calibri" w:hAnsi="Times New Roman" w:cs="Times New Roman"/>
                <w:b/>
                <w:color w:val="00000A"/>
                <w:sz w:val="22"/>
                <w:szCs w:val="22"/>
                <w:lang w:val="en-US"/>
              </w:rPr>
              <w:t xml:space="preserve">II. </w:t>
            </w:r>
            <w:r w:rsidRPr="00970B64">
              <w:rPr>
                <w:rFonts w:ascii="Times New Roman" w:eastAsia="Calibri" w:hAnsi="Times New Roman" w:cs="Times New Roman"/>
                <w:b/>
                <w:color w:val="00000A"/>
                <w:sz w:val="22"/>
                <w:szCs w:val="22"/>
              </w:rPr>
              <w:t>Профилактика семейного неблагополучия</w:t>
            </w:r>
          </w:p>
        </w:tc>
      </w:tr>
      <w:tr w:rsidR="00607751" w:rsidRPr="00607751" w14:paraId="5FEFB4CB" w14:textId="77777777" w:rsidTr="00682C20">
        <w:tc>
          <w:tcPr>
            <w:tcW w:w="823" w:type="dxa"/>
            <w:shd w:val="clear" w:color="auto" w:fill="auto"/>
          </w:tcPr>
          <w:p w14:paraId="22ED20B6" w14:textId="77777777" w:rsidR="00607751" w:rsidRPr="00607751" w:rsidRDefault="00607751" w:rsidP="00607751">
            <w:pPr>
              <w:overflowPunct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751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103" w:type="dxa"/>
            <w:shd w:val="clear" w:color="auto" w:fill="auto"/>
          </w:tcPr>
          <w:p w14:paraId="7E0CAFC5" w14:textId="77777777" w:rsidR="00607751" w:rsidRPr="00970B64" w:rsidRDefault="00607751" w:rsidP="00607751">
            <w:pPr>
              <w:overflowPunct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70B6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Привлечение к межведомственной работе с семьями, находящимися в социально опасном положении, из числа коренных малочисленных народов Севера, представителей общин </w:t>
            </w:r>
            <w:r w:rsidRPr="00970B6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коренных малочисленных народов</w:t>
            </w:r>
            <w:r w:rsidRPr="00970B6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Севера, в виде социального наставничества</w:t>
            </w:r>
          </w:p>
        </w:tc>
        <w:tc>
          <w:tcPr>
            <w:tcW w:w="1843" w:type="dxa"/>
            <w:shd w:val="clear" w:color="auto" w:fill="auto"/>
          </w:tcPr>
          <w:p w14:paraId="47C0079C" w14:textId="77777777" w:rsidR="00607751" w:rsidRPr="00970B64" w:rsidRDefault="00607751" w:rsidP="00607751">
            <w:pPr>
              <w:overflowPunct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70B6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до 31 декабря 2023 года; </w:t>
            </w:r>
          </w:p>
          <w:p w14:paraId="2CF0CD01" w14:textId="77777777" w:rsidR="00607751" w:rsidRPr="00970B64" w:rsidRDefault="00607751" w:rsidP="00607751">
            <w:pPr>
              <w:overflowPunct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70B6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далее – ежегодно</w:t>
            </w:r>
          </w:p>
        </w:tc>
        <w:tc>
          <w:tcPr>
            <w:tcW w:w="1985" w:type="dxa"/>
            <w:shd w:val="clear" w:color="auto" w:fill="auto"/>
          </w:tcPr>
          <w:p w14:paraId="2CF57755" w14:textId="77777777" w:rsidR="00607751" w:rsidRPr="00970B64" w:rsidRDefault="00607751" w:rsidP="00607751">
            <w:pPr>
              <w:overflowPunct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70B6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МКДН и ЗП НР</w:t>
            </w:r>
          </w:p>
        </w:tc>
      </w:tr>
      <w:tr w:rsidR="00607751" w:rsidRPr="00607751" w14:paraId="654365F6" w14:textId="77777777" w:rsidTr="00682C20">
        <w:tc>
          <w:tcPr>
            <w:tcW w:w="823" w:type="dxa"/>
            <w:shd w:val="clear" w:color="auto" w:fill="auto"/>
          </w:tcPr>
          <w:p w14:paraId="09F7C370" w14:textId="77777777" w:rsidR="00607751" w:rsidRPr="00607751" w:rsidRDefault="00607751" w:rsidP="00607751">
            <w:pPr>
              <w:overflowPunct w:val="0"/>
              <w:jc w:val="center"/>
              <w:rPr>
                <w:rFonts w:ascii="Times New Roman" w:hAnsi="Times New Roman"/>
                <w:lang w:eastAsia="ru-RU"/>
              </w:rPr>
            </w:pPr>
            <w:r w:rsidRPr="00607751"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5103" w:type="dxa"/>
            <w:shd w:val="clear" w:color="auto" w:fill="auto"/>
          </w:tcPr>
          <w:p w14:paraId="0111648D" w14:textId="77777777" w:rsidR="00607751" w:rsidRPr="00970B64" w:rsidRDefault="00607751" w:rsidP="00607751">
            <w:pPr>
              <w:overflowPunct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70B6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Формирование, разработка механизма и организация работы института наставничества несовершеннолетних, в отношении которых органами и учреждениями системы профилактики безнадзорности и правонарушений несовершеннолетних проводится индивидуальная профилактическая работа  </w:t>
            </w:r>
          </w:p>
        </w:tc>
        <w:tc>
          <w:tcPr>
            <w:tcW w:w="1843" w:type="dxa"/>
            <w:shd w:val="clear" w:color="auto" w:fill="auto"/>
          </w:tcPr>
          <w:p w14:paraId="134B25EE" w14:textId="77777777" w:rsidR="00607751" w:rsidRPr="00970B64" w:rsidRDefault="00607751" w:rsidP="00607751">
            <w:pPr>
              <w:overflowPunct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70B6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до 31 декабря 2023 года, далее — ежегодно</w:t>
            </w:r>
          </w:p>
        </w:tc>
        <w:tc>
          <w:tcPr>
            <w:tcW w:w="1985" w:type="dxa"/>
            <w:shd w:val="clear" w:color="auto" w:fill="auto"/>
          </w:tcPr>
          <w:p w14:paraId="668D3878" w14:textId="77777777" w:rsidR="00970B64" w:rsidRDefault="00970B64" w:rsidP="00970B64">
            <w:pPr>
              <w:overflowPunct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ДО</w:t>
            </w:r>
            <w:r w:rsidR="00607751" w:rsidRPr="00970B6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, </w:t>
            </w:r>
          </w:p>
          <w:p w14:paraId="44FAD17C" w14:textId="405F079C" w:rsidR="00607751" w:rsidRPr="00970B64" w:rsidRDefault="00970B64" w:rsidP="00970B64">
            <w:pPr>
              <w:overflowPunct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ДКиС</w:t>
            </w:r>
          </w:p>
        </w:tc>
      </w:tr>
      <w:tr w:rsidR="00607751" w:rsidRPr="00607751" w14:paraId="31E67564" w14:textId="77777777" w:rsidTr="00682C20">
        <w:tc>
          <w:tcPr>
            <w:tcW w:w="823" w:type="dxa"/>
            <w:shd w:val="clear" w:color="auto" w:fill="auto"/>
          </w:tcPr>
          <w:p w14:paraId="65AB83B4" w14:textId="77777777" w:rsidR="00607751" w:rsidRPr="00607751" w:rsidRDefault="00607751" w:rsidP="00607751">
            <w:pPr>
              <w:overflowPunct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75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103" w:type="dxa"/>
            <w:shd w:val="clear" w:color="auto" w:fill="auto"/>
          </w:tcPr>
          <w:p w14:paraId="7FE87B76" w14:textId="77777777" w:rsidR="00607751" w:rsidRPr="00970B64" w:rsidRDefault="00607751" w:rsidP="00607751">
            <w:pPr>
              <w:overflowPunct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70B6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Информирование родителей, воспитывающих несовершеннолетних детей, о возможности обращения в органы службы занятости и порядке оказания государственных услуг, участия в мероприятиях, направленных на повышение уровня занятости, возможности использования портала «Работа в России» и социальной сети деловых контактов (</w:t>
            </w:r>
            <w:proofErr w:type="spellStart"/>
            <w:r w:rsidRPr="00970B6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SkilsNet</w:t>
            </w:r>
            <w:proofErr w:type="spellEnd"/>
            <w:r w:rsidRPr="00970B6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) для самостоятельного поиска работы и размещения резюме</w:t>
            </w:r>
          </w:p>
        </w:tc>
        <w:tc>
          <w:tcPr>
            <w:tcW w:w="1843" w:type="dxa"/>
            <w:shd w:val="clear" w:color="auto" w:fill="auto"/>
          </w:tcPr>
          <w:p w14:paraId="14D54D5D" w14:textId="77777777" w:rsidR="00607751" w:rsidRPr="00970B64" w:rsidRDefault="00607751" w:rsidP="00607751">
            <w:pPr>
              <w:overflowPunct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70B6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До 25 декабря 2023 года, далее – ежегодно</w:t>
            </w:r>
          </w:p>
        </w:tc>
        <w:tc>
          <w:tcPr>
            <w:tcW w:w="1985" w:type="dxa"/>
            <w:shd w:val="clear" w:color="auto" w:fill="auto"/>
          </w:tcPr>
          <w:p w14:paraId="5605A70D" w14:textId="77777777" w:rsidR="00607751" w:rsidRPr="00970B64" w:rsidRDefault="00607751" w:rsidP="00607751">
            <w:pPr>
              <w:overflowPunct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70B6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НЦЗН</w:t>
            </w:r>
          </w:p>
        </w:tc>
      </w:tr>
      <w:tr w:rsidR="00607751" w:rsidRPr="00607751" w14:paraId="6FD0D107" w14:textId="77777777" w:rsidTr="00682C20">
        <w:tc>
          <w:tcPr>
            <w:tcW w:w="823" w:type="dxa"/>
            <w:tcBorders>
              <w:bottom w:val="single" w:sz="4" w:space="0" w:color="auto"/>
            </w:tcBorders>
            <w:shd w:val="clear" w:color="auto" w:fill="auto"/>
          </w:tcPr>
          <w:p w14:paraId="713244BB" w14:textId="77777777" w:rsidR="00607751" w:rsidRPr="00607751" w:rsidRDefault="00607751" w:rsidP="00607751">
            <w:pPr>
              <w:overflowPunct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75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3083BE1C" w14:textId="77777777" w:rsidR="00607751" w:rsidRPr="00970B64" w:rsidRDefault="00607751" w:rsidP="00607751">
            <w:pPr>
              <w:overflowPunct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70B6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Организация ярмарок вакансий рабочих мест (должностей), в том числе для инвалидов, выпускников учреждений профессионального образования, одиноких и многодетных родителей, воспитывающих несовершеннолетних детей, родителей детей-инвалидов, несовершеннолетних граждан в возрасте от 14 до 18 лет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920FB88" w14:textId="77777777" w:rsidR="00607751" w:rsidRPr="00970B64" w:rsidRDefault="00607751" w:rsidP="00607751">
            <w:pPr>
              <w:overflowPunct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70B6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До 25 декабря 2023 года, далее – ежегодно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115E7590" w14:textId="77777777" w:rsidR="00607751" w:rsidRPr="00970B64" w:rsidRDefault="00607751" w:rsidP="00607751">
            <w:pPr>
              <w:overflowPunct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70B6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НЦЗН</w:t>
            </w:r>
          </w:p>
        </w:tc>
      </w:tr>
      <w:tr w:rsidR="00607751" w:rsidRPr="00607751" w14:paraId="03676DDB" w14:textId="77777777" w:rsidTr="00682C20">
        <w:tc>
          <w:tcPr>
            <w:tcW w:w="975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EFF0D4" w14:textId="77777777" w:rsidR="00607751" w:rsidRPr="00970B64" w:rsidRDefault="00607751" w:rsidP="00607751">
            <w:pPr>
              <w:overflowPunct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70B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III. Обеспечение комплексной безопасности несовершеннолетних, </w:t>
            </w:r>
          </w:p>
          <w:p w14:paraId="67F6D572" w14:textId="77777777" w:rsidR="00607751" w:rsidRPr="00970B64" w:rsidRDefault="00607751" w:rsidP="00607751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70B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 том числе профилактике гибели детей от внешних управляемых причин</w:t>
            </w:r>
          </w:p>
        </w:tc>
      </w:tr>
      <w:tr w:rsidR="00607751" w:rsidRPr="00607751" w14:paraId="25E8393A" w14:textId="77777777" w:rsidTr="00682C20">
        <w:tc>
          <w:tcPr>
            <w:tcW w:w="823" w:type="dxa"/>
            <w:tcBorders>
              <w:top w:val="single" w:sz="4" w:space="0" w:color="auto"/>
            </w:tcBorders>
            <w:shd w:val="clear" w:color="auto" w:fill="auto"/>
          </w:tcPr>
          <w:p w14:paraId="31EE0C34" w14:textId="77777777" w:rsidR="00607751" w:rsidRPr="00607751" w:rsidRDefault="00607751" w:rsidP="00607751">
            <w:pPr>
              <w:overflowPunct w:val="0"/>
              <w:jc w:val="center"/>
              <w:rPr>
                <w:rFonts w:ascii="Times New Roman" w:hAnsi="Times New Roman"/>
                <w:sz w:val="24"/>
              </w:rPr>
            </w:pPr>
            <w:r w:rsidRPr="00607751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5103" w:type="dxa"/>
            <w:shd w:val="clear" w:color="auto" w:fill="auto"/>
          </w:tcPr>
          <w:p w14:paraId="1456EFB9" w14:textId="77777777" w:rsidR="00607751" w:rsidRPr="00970B64" w:rsidRDefault="00607751" w:rsidP="00607751">
            <w:pPr>
              <w:overflowPunct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0B64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патрулирований береговой полосы в местах с массовым пребыванием людей на водоемах представителями органов и учреждений системы профилактики безнадзорности и правонарушений несовершеннолетних, а также волонтеров, народных дружин, казачьих обществ, родительской общественности с обязательным привлечением должностных лиц органов местного самоуправления, </w:t>
            </w:r>
            <w:r w:rsidRPr="00970B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уполномоченных составлять протоколы об административных правонарушениях, предусмотренных ст. 19, ст. 20 Закона ХМАО-Югры от 11.06.2010 № 102-оз «Об административных правонарушениях» </w:t>
            </w:r>
          </w:p>
        </w:tc>
        <w:tc>
          <w:tcPr>
            <w:tcW w:w="1843" w:type="dxa"/>
            <w:shd w:val="clear" w:color="auto" w:fill="auto"/>
          </w:tcPr>
          <w:p w14:paraId="663754F6" w14:textId="77777777" w:rsidR="00607751" w:rsidRPr="00970B64" w:rsidRDefault="00607751" w:rsidP="00607751">
            <w:pPr>
              <w:overflowPunct w:val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70B6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до 31 декабря 2023 года, далее — ежегодно</w:t>
            </w:r>
          </w:p>
        </w:tc>
        <w:tc>
          <w:tcPr>
            <w:tcW w:w="1985" w:type="dxa"/>
            <w:shd w:val="clear" w:color="auto" w:fill="auto"/>
          </w:tcPr>
          <w:p w14:paraId="73C34984" w14:textId="346317A4" w:rsidR="00607751" w:rsidRPr="00970B64" w:rsidRDefault="00607751" w:rsidP="00607751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70B64">
              <w:rPr>
                <w:rFonts w:ascii="Times New Roman" w:hAnsi="Times New Roman" w:cs="Times New Roman"/>
                <w:sz w:val="22"/>
                <w:szCs w:val="22"/>
              </w:rPr>
              <w:t xml:space="preserve">МКДН и ЗП с участием </w:t>
            </w:r>
            <w:proofErr w:type="gramStart"/>
            <w:r w:rsidRPr="00970B64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представителей </w:t>
            </w:r>
            <w:r w:rsidR="00970B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70B64">
              <w:rPr>
                <w:rFonts w:ascii="Times New Roman" w:hAnsi="Times New Roman" w:cs="Times New Roman"/>
                <w:sz w:val="22"/>
                <w:szCs w:val="22"/>
              </w:rPr>
              <w:t>ОМВД</w:t>
            </w:r>
            <w:proofErr w:type="gramEnd"/>
            <w:r w:rsidRPr="00970B64">
              <w:rPr>
                <w:rFonts w:ascii="Times New Roman" w:hAnsi="Times New Roman" w:cs="Times New Roman"/>
                <w:sz w:val="22"/>
                <w:szCs w:val="22"/>
              </w:rPr>
              <w:t>, НРКЦСОН, ДО</w:t>
            </w:r>
          </w:p>
        </w:tc>
      </w:tr>
    </w:tbl>
    <w:p w14:paraId="6F424B62" w14:textId="58E82BAD" w:rsidR="00682112" w:rsidRPr="00682112" w:rsidRDefault="00682112" w:rsidP="00682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4372028A" w14:textId="08DCFBA2" w:rsidR="00682112" w:rsidRPr="00682112" w:rsidRDefault="00607751" w:rsidP="00682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7D852E9" w14:textId="77777777" w:rsidR="00682112" w:rsidRPr="00682112" w:rsidRDefault="00682112" w:rsidP="00682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F161E8" w14:textId="77777777" w:rsidR="00682112" w:rsidRPr="00682112" w:rsidRDefault="00682112" w:rsidP="00682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45A9AC" w14:textId="77777777" w:rsidR="00682112" w:rsidRPr="00682112" w:rsidRDefault="00682112" w:rsidP="006821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FCDB2A" w14:textId="52A861E1" w:rsidR="00EE4143" w:rsidRPr="00525542" w:rsidRDefault="00607751" w:rsidP="005255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70B18C" w14:textId="77777777" w:rsidR="00721712" w:rsidRPr="00525542" w:rsidRDefault="00721712" w:rsidP="005255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2D583927" w14:textId="77777777" w:rsidR="00721712" w:rsidRPr="00525542" w:rsidRDefault="00721712" w:rsidP="005255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721712" w:rsidRPr="00525542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C1D8A"/>
    <w:multiLevelType w:val="hybridMultilevel"/>
    <w:tmpl w:val="5B0648F0"/>
    <w:lvl w:ilvl="0" w:tplc="011A9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842FB2"/>
    <w:multiLevelType w:val="hybridMultilevel"/>
    <w:tmpl w:val="9014BDA6"/>
    <w:lvl w:ilvl="0" w:tplc="7048DD4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F1F2AEC"/>
    <w:multiLevelType w:val="multilevel"/>
    <w:tmpl w:val="9D4006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5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 w15:restartNumberingAfterBreak="0">
    <w:nsid w:val="47B3662B"/>
    <w:multiLevelType w:val="hybridMultilevel"/>
    <w:tmpl w:val="91503320"/>
    <w:lvl w:ilvl="0" w:tplc="A0AC619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E59116F"/>
    <w:multiLevelType w:val="hybridMultilevel"/>
    <w:tmpl w:val="2E585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1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4471"/>
    <w:rsid w:val="0000646C"/>
    <w:rsid w:val="00015ADD"/>
    <w:rsid w:val="00017D34"/>
    <w:rsid w:val="00044A1E"/>
    <w:rsid w:val="000864C3"/>
    <w:rsid w:val="000C79E2"/>
    <w:rsid w:val="000D440C"/>
    <w:rsid w:val="000E357E"/>
    <w:rsid w:val="00104D1C"/>
    <w:rsid w:val="00116530"/>
    <w:rsid w:val="00124D24"/>
    <w:rsid w:val="0013029F"/>
    <w:rsid w:val="0014396A"/>
    <w:rsid w:val="00167F35"/>
    <w:rsid w:val="00172450"/>
    <w:rsid w:val="00174824"/>
    <w:rsid w:val="001755FF"/>
    <w:rsid w:val="00177C15"/>
    <w:rsid w:val="001D256D"/>
    <w:rsid w:val="001D7CED"/>
    <w:rsid w:val="001E4EF0"/>
    <w:rsid w:val="001F62C1"/>
    <w:rsid w:val="00225993"/>
    <w:rsid w:val="00230E94"/>
    <w:rsid w:val="002355AE"/>
    <w:rsid w:val="0025136C"/>
    <w:rsid w:val="00251D43"/>
    <w:rsid w:val="00260CCC"/>
    <w:rsid w:val="00261986"/>
    <w:rsid w:val="00263F21"/>
    <w:rsid w:val="00271B91"/>
    <w:rsid w:val="00274578"/>
    <w:rsid w:val="00276C61"/>
    <w:rsid w:val="002850E3"/>
    <w:rsid w:val="0028689C"/>
    <w:rsid w:val="00291A8F"/>
    <w:rsid w:val="002A0D81"/>
    <w:rsid w:val="002B654E"/>
    <w:rsid w:val="002D1679"/>
    <w:rsid w:val="002E138E"/>
    <w:rsid w:val="002E30B4"/>
    <w:rsid w:val="002E7FCB"/>
    <w:rsid w:val="002F4E5B"/>
    <w:rsid w:val="00311951"/>
    <w:rsid w:val="0031520E"/>
    <w:rsid w:val="00326B75"/>
    <w:rsid w:val="00332528"/>
    <w:rsid w:val="0033757D"/>
    <w:rsid w:val="003417C4"/>
    <w:rsid w:val="00346319"/>
    <w:rsid w:val="00354E50"/>
    <w:rsid w:val="003567FF"/>
    <w:rsid w:val="00356C76"/>
    <w:rsid w:val="00357C96"/>
    <w:rsid w:val="0036332E"/>
    <w:rsid w:val="0037080D"/>
    <w:rsid w:val="00372167"/>
    <w:rsid w:val="00380647"/>
    <w:rsid w:val="0038152E"/>
    <w:rsid w:val="00387B9C"/>
    <w:rsid w:val="003900A0"/>
    <w:rsid w:val="003A7023"/>
    <w:rsid w:val="003A7D4D"/>
    <w:rsid w:val="003C40B0"/>
    <w:rsid w:val="003C6F6B"/>
    <w:rsid w:val="003D366E"/>
    <w:rsid w:val="003F005C"/>
    <w:rsid w:val="003F3C77"/>
    <w:rsid w:val="003F5160"/>
    <w:rsid w:val="0041230B"/>
    <w:rsid w:val="00415002"/>
    <w:rsid w:val="00424807"/>
    <w:rsid w:val="0043178A"/>
    <w:rsid w:val="00432202"/>
    <w:rsid w:val="00451E41"/>
    <w:rsid w:val="00481DBD"/>
    <w:rsid w:val="00487116"/>
    <w:rsid w:val="00491F7F"/>
    <w:rsid w:val="004B4D36"/>
    <w:rsid w:val="004C298D"/>
    <w:rsid w:val="004E6332"/>
    <w:rsid w:val="004E6E55"/>
    <w:rsid w:val="00521172"/>
    <w:rsid w:val="0052223C"/>
    <w:rsid w:val="00525252"/>
    <w:rsid w:val="00525542"/>
    <w:rsid w:val="005328E4"/>
    <w:rsid w:val="00551A44"/>
    <w:rsid w:val="005A76C8"/>
    <w:rsid w:val="005E316A"/>
    <w:rsid w:val="00600142"/>
    <w:rsid w:val="00601A0C"/>
    <w:rsid w:val="00607751"/>
    <w:rsid w:val="00610E7F"/>
    <w:rsid w:val="006160A5"/>
    <w:rsid w:val="00657912"/>
    <w:rsid w:val="0068089D"/>
    <w:rsid w:val="00682112"/>
    <w:rsid w:val="00686D7C"/>
    <w:rsid w:val="006920FF"/>
    <w:rsid w:val="006C36DF"/>
    <w:rsid w:val="006C6985"/>
    <w:rsid w:val="006E7DE6"/>
    <w:rsid w:val="00707FD5"/>
    <w:rsid w:val="00711014"/>
    <w:rsid w:val="00715723"/>
    <w:rsid w:val="00715A23"/>
    <w:rsid w:val="00721712"/>
    <w:rsid w:val="00734F72"/>
    <w:rsid w:val="00740839"/>
    <w:rsid w:val="00743A7E"/>
    <w:rsid w:val="0075591C"/>
    <w:rsid w:val="007737BA"/>
    <w:rsid w:val="00774CA7"/>
    <w:rsid w:val="00793B3C"/>
    <w:rsid w:val="00795265"/>
    <w:rsid w:val="007D0B91"/>
    <w:rsid w:val="007E7E1A"/>
    <w:rsid w:val="007F45D2"/>
    <w:rsid w:val="008105F1"/>
    <w:rsid w:val="008173D5"/>
    <w:rsid w:val="0082001D"/>
    <w:rsid w:val="00825703"/>
    <w:rsid w:val="00826F74"/>
    <w:rsid w:val="00831C18"/>
    <w:rsid w:val="00851955"/>
    <w:rsid w:val="00894DB1"/>
    <w:rsid w:val="008A1F2B"/>
    <w:rsid w:val="008B3E26"/>
    <w:rsid w:val="008E0549"/>
    <w:rsid w:val="008E0F1D"/>
    <w:rsid w:val="008E1DF6"/>
    <w:rsid w:val="008E4165"/>
    <w:rsid w:val="008E52AB"/>
    <w:rsid w:val="008F7AD9"/>
    <w:rsid w:val="009045AC"/>
    <w:rsid w:val="009137A6"/>
    <w:rsid w:val="00935192"/>
    <w:rsid w:val="009446F1"/>
    <w:rsid w:val="00950DD5"/>
    <w:rsid w:val="00953D21"/>
    <w:rsid w:val="00970B64"/>
    <w:rsid w:val="009806B7"/>
    <w:rsid w:val="00985534"/>
    <w:rsid w:val="009B4D9C"/>
    <w:rsid w:val="009F1F67"/>
    <w:rsid w:val="00A10E9E"/>
    <w:rsid w:val="00A426DC"/>
    <w:rsid w:val="00A449CA"/>
    <w:rsid w:val="00A77174"/>
    <w:rsid w:val="00A90781"/>
    <w:rsid w:val="00A9080D"/>
    <w:rsid w:val="00A90AFF"/>
    <w:rsid w:val="00A97BA5"/>
    <w:rsid w:val="00AB3717"/>
    <w:rsid w:val="00AC76BB"/>
    <w:rsid w:val="00AD608E"/>
    <w:rsid w:val="00AE3759"/>
    <w:rsid w:val="00B10DAA"/>
    <w:rsid w:val="00B57E9E"/>
    <w:rsid w:val="00B77A14"/>
    <w:rsid w:val="00B93667"/>
    <w:rsid w:val="00BC2D4D"/>
    <w:rsid w:val="00BC6D77"/>
    <w:rsid w:val="00BE3EBB"/>
    <w:rsid w:val="00C063F4"/>
    <w:rsid w:val="00C23439"/>
    <w:rsid w:val="00C41B83"/>
    <w:rsid w:val="00C475CC"/>
    <w:rsid w:val="00C53392"/>
    <w:rsid w:val="00C84EEA"/>
    <w:rsid w:val="00C97812"/>
    <w:rsid w:val="00CA5F3A"/>
    <w:rsid w:val="00CB5327"/>
    <w:rsid w:val="00CC37DC"/>
    <w:rsid w:val="00CD2DA9"/>
    <w:rsid w:val="00D07AC0"/>
    <w:rsid w:val="00D16AFB"/>
    <w:rsid w:val="00D412E9"/>
    <w:rsid w:val="00D61666"/>
    <w:rsid w:val="00D712EB"/>
    <w:rsid w:val="00D812CE"/>
    <w:rsid w:val="00D920E8"/>
    <w:rsid w:val="00DB5ABF"/>
    <w:rsid w:val="00DB6468"/>
    <w:rsid w:val="00DD0764"/>
    <w:rsid w:val="00E039E1"/>
    <w:rsid w:val="00E14A68"/>
    <w:rsid w:val="00E31A85"/>
    <w:rsid w:val="00E51A7C"/>
    <w:rsid w:val="00E53097"/>
    <w:rsid w:val="00E56C79"/>
    <w:rsid w:val="00E62279"/>
    <w:rsid w:val="00E72308"/>
    <w:rsid w:val="00E7605E"/>
    <w:rsid w:val="00E971FB"/>
    <w:rsid w:val="00EA2A03"/>
    <w:rsid w:val="00EB5922"/>
    <w:rsid w:val="00EB783D"/>
    <w:rsid w:val="00EE4143"/>
    <w:rsid w:val="00EF1C37"/>
    <w:rsid w:val="00EF26A9"/>
    <w:rsid w:val="00EF69D3"/>
    <w:rsid w:val="00F6797E"/>
    <w:rsid w:val="00F81AA7"/>
    <w:rsid w:val="00FA1F2D"/>
    <w:rsid w:val="00FB30A5"/>
    <w:rsid w:val="00FB7761"/>
    <w:rsid w:val="00FD321F"/>
    <w:rsid w:val="00FD4AA1"/>
    <w:rsid w:val="00FE5795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3310C"/>
  <w15:docId w15:val="{EE8C366D-8F7A-4980-B948-30B51462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">
    <w:name w:val="Сетка таблицы3"/>
    <w:basedOn w:val="a1"/>
    <w:next w:val="ab"/>
    <w:rsid w:val="008B3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607751"/>
    <w:pPr>
      <w:spacing w:after="0" w:line="240" w:lineRule="auto"/>
    </w:pPr>
    <w:rPr>
      <w:rFonts w:ascii="Liberation Serif" w:eastAsia="NSimSun" w:hAnsi="Liberation Serif" w:cs="Arial"/>
      <w:kern w:val="2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D6DD2-CCCD-49CD-B876-E768D95F3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1787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Малтакова Валерия Валерьевна</cp:lastModifiedBy>
  <cp:revision>10</cp:revision>
  <cp:lastPrinted>2023-06-27T06:56:00Z</cp:lastPrinted>
  <dcterms:created xsi:type="dcterms:W3CDTF">2023-06-22T12:04:00Z</dcterms:created>
  <dcterms:modified xsi:type="dcterms:W3CDTF">2023-06-27T07:03:00Z</dcterms:modified>
</cp:coreProperties>
</file>