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288A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8F47933" wp14:editId="35DA8DAB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3F1D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0A2091F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344A455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B6121F3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86055A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2C28A35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2C3D0958" w14:textId="6847E006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F1F67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540419">
        <w:rPr>
          <w:rFonts w:ascii="Times New Roman" w:eastAsia="Calibri" w:hAnsi="Times New Roman" w:cs="Times New Roman"/>
          <w:b/>
          <w:sz w:val="32"/>
          <w:szCs w:val="32"/>
        </w:rPr>
        <w:t>3</w:t>
      </w:r>
    </w:p>
    <w:p w14:paraId="3C9C32A3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F4F5D7F" w14:textId="56C3B5F7" w:rsidR="009446F1" w:rsidRPr="00A90781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F67">
        <w:rPr>
          <w:rFonts w:ascii="Times New Roman" w:eastAsia="Calibri" w:hAnsi="Times New Roman" w:cs="Times New Roman"/>
          <w:sz w:val="24"/>
          <w:szCs w:val="24"/>
        </w:rPr>
        <w:t>2</w:t>
      </w:r>
      <w:r w:rsidR="00540419">
        <w:rPr>
          <w:rFonts w:ascii="Times New Roman" w:eastAsia="Calibri" w:hAnsi="Times New Roman" w:cs="Times New Roman"/>
          <w:sz w:val="24"/>
          <w:szCs w:val="24"/>
        </w:rPr>
        <w:t>0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F67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40419">
        <w:rPr>
          <w:rFonts w:ascii="Times New Roman" w:eastAsia="Calibri" w:hAnsi="Times New Roman" w:cs="Times New Roman"/>
          <w:sz w:val="24"/>
          <w:szCs w:val="24"/>
        </w:rPr>
        <w:t>3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A90781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32C2B983" w14:textId="77777777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90781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A90781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A90781">
        <w:rPr>
          <w:rFonts w:ascii="Times New Roman" w:eastAsia="Calibri" w:hAnsi="Times New Roman" w:cs="Times New Roman"/>
          <w:sz w:val="24"/>
          <w:szCs w:val="24"/>
        </w:rPr>
        <w:t>. 430</w:t>
      </w:r>
    </w:p>
    <w:p w14:paraId="7353B166" w14:textId="77777777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6CC99BF3" w14:textId="475F80D2" w:rsidR="002E7FCB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9F1F6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540419">
        <w:rPr>
          <w:rFonts w:ascii="Times New Roman" w:eastAsia="Calibri" w:hAnsi="Times New Roman" w:cs="Times New Roman"/>
          <w:sz w:val="24"/>
          <w:szCs w:val="24"/>
        </w:rPr>
        <w:t>19</w:t>
      </w:r>
    </w:p>
    <w:p w14:paraId="0D70A9E6" w14:textId="77777777" w:rsidR="009446F1" w:rsidRPr="00A90781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6329055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4F071B2" w14:textId="77777777" w:rsidR="00540419" w:rsidRDefault="00540419" w:rsidP="00FD32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419">
        <w:rPr>
          <w:rFonts w:ascii="Times New Roman" w:hAnsi="Times New Roman" w:cs="Times New Roman"/>
          <w:b/>
          <w:sz w:val="24"/>
          <w:szCs w:val="24"/>
        </w:rPr>
        <w:t xml:space="preserve">О мерах по предупреждению чрезвычайных происшествий </w:t>
      </w:r>
    </w:p>
    <w:p w14:paraId="24402AF8" w14:textId="77777777" w:rsidR="00540419" w:rsidRDefault="00540419" w:rsidP="00FD32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419">
        <w:rPr>
          <w:rFonts w:ascii="Times New Roman" w:hAnsi="Times New Roman" w:cs="Times New Roman"/>
          <w:b/>
          <w:sz w:val="24"/>
          <w:szCs w:val="24"/>
        </w:rPr>
        <w:t xml:space="preserve">с несовершеннолетними за 1 квартал 2023 года, </w:t>
      </w:r>
    </w:p>
    <w:p w14:paraId="17127AB5" w14:textId="37466FEA" w:rsidR="00FD321F" w:rsidRDefault="00540419" w:rsidP="00FD32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419">
        <w:rPr>
          <w:rFonts w:ascii="Times New Roman" w:hAnsi="Times New Roman" w:cs="Times New Roman"/>
          <w:b/>
          <w:sz w:val="24"/>
          <w:szCs w:val="24"/>
        </w:rPr>
        <w:t>в том числе бытового и уличного травматизма</w:t>
      </w:r>
    </w:p>
    <w:p w14:paraId="1B7C3C85" w14:textId="082A8493" w:rsidR="00540419" w:rsidRDefault="00540419" w:rsidP="00FD32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A380A" w14:textId="1A03EB77" w:rsidR="009446F1" w:rsidRPr="003F3C77" w:rsidRDefault="00FF054B" w:rsidP="005328E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C77">
        <w:rPr>
          <w:rFonts w:ascii="Times New Roman" w:eastAsia="Calibri" w:hAnsi="Times New Roman" w:cs="Times New Roman"/>
          <w:sz w:val="24"/>
          <w:szCs w:val="24"/>
        </w:rPr>
        <w:tab/>
      </w:r>
      <w:r w:rsidR="00FD321F" w:rsidRPr="003F3C77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540419">
        <w:rPr>
          <w:rFonts w:ascii="Times New Roman" w:eastAsia="Calibri" w:hAnsi="Times New Roman" w:cs="Times New Roman"/>
          <w:sz w:val="24"/>
          <w:szCs w:val="24"/>
        </w:rPr>
        <w:t>3</w:t>
      </w:r>
      <w:r w:rsidR="00FD321F" w:rsidRPr="003F3C77">
        <w:rPr>
          <w:rFonts w:ascii="Times New Roman" w:eastAsia="Calibri" w:hAnsi="Times New Roman" w:cs="Times New Roman"/>
          <w:sz w:val="24"/>
          <w:szCs w:val="24"/>
        </w:rPr>
        <w:t xml:space="preserve"> год, муниципальная комиссия установила:</w:t>
      </w:r>
    </w:p>
    <w:p w14:paraId="2C4499A5" w14:textId="77777777" w:rsidR="004C298D" w:rsidRPr="005328E4" w:rsidRDefault="004C298D" w:rsidP="005328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EC729C1" w14:textId="5E3B39B2" w:rsidR="001E4EF0" w:rsidRPr="003F3C77" w:rsidRDefault="004C298D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sz w:val="26"/>
          <w:szCs w:val="26"/>
        </w:rPr>
        <w:tab/>
      </w:r>
      <w:r w:rsidR="001E4EF0" w:rsidRPr="003F3C77">
        <w:rPr>
          <w:rFonts w:ascii="Times New Roman" w:hAnsi="Times New Roman" w:cs="Times New Roman"/>
          <w:sz w:val="24"/>
          <w:szCs w:val="24"/>
        </w:rPr>
        <w:t>В соответствии с Порядком экстренного реагирования специалистов органов и учреждений системы профилактики безнадзорности и правонарушений несовершеннолетних на факты чрезвычайных происшествий (несчастных случаев) с участие несовершеннолетних, утвержденным постановлением муниципальной комиссии по делам несовершеннолетних и защите их прав Нефтеюганского района №</w:t>
      </w:r>
      <w:r w:rsidR="00540419">
        <w:rPr>
          <w:rFonts w:ascii="Times New Roman" w:hAnsi="Times New Roman" w:cs="Times New Roman"/>
          <w:sz w:val="24"/>
          <w:szCs w:val="24"/>
        </w:rPr>
        <w:t>5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 от 27.01.2022, в 1 квартале 202</w:t>
      </w:r>
      <w:r w:rsidR="00540419">
        <w:rPr>
          <w:rFonts w:ascii="Times New Roman" w:hAnsi="Times New Roman" w:cs="Times New Roman"/>
          <w:sz w:val="24"/>
          <w:szCs w:val="24"/>
        </w:rPr>
        <w:t>3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 года в адрес муниципальной комиссии поступило </w:t>
      </w:r>
      <w:r w:rsidR="00540419">
        <w:rPr>
          <w:rFonts w:ascii="Times New Roman" w:hAnsi="Times New Roman" w:cs="Times New Roman"/>
          <w:sz w:val="24"/>
          <w:szCs w:val="24"/>
        </w:rPr>
        <w:t>56</w:t>
      </w:r>
      <w:r w:rsidR="003A5B88" w:rsidRPr="003A5B88">
        <w:rPr>
          <w:rFonts w:ascii="Times New Roman" w:hAnsi="Times New Roman" w:cs="Times New Roman"/>
          <w:sz w:val="24"/>
          <w:szCs w:val="24"/>
        </w:rPr>
        <w:t xml:space="preserve"> сообщений</w:t>
      </w:r>
      <w:r w:rsidR="001E4EF0" w:rsidRPr="003A5B88">
        <w:rPr>
          <w:rFonts w:ascii="Times New Roman" w:hAnsi="Times New Roman" w:cs="Times New Roman"/>
          <w:sz w:val="24"/>
          <w:szCs w:val="24"/>
        </w:rPr>
        <w:t xml:space="preserve"> 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о чрезвычайных происшествиях </w:t>
      </w:r>
      <w:r w:rsidR="003A5B88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(АППГ - </w:t>
      </w:r>
      <w:r w:rsidR="00540419">
        <w:rPr>
          <w:rFonts w:ascii="Times New Roman" w:hAnsi="Times New Roman" w:cs="Times New Roman"/>
          <w:sz w:val="24"/>
          <w:szCs w:val="24"/>
        </w:rPr>
        <w:t>49</w:t>
      </w:r>
      <w:r w:rsidR="001E4EF0" w:rsidRPr="003F3C77">
        <w:rPr>
          <w:rFonts w:ascii="Times New Roman" w:hAnsi="Times New Roman" w:cs="Times New Roman"/>
          <w:sz w:val="24"/>
          <w:szCs w:val="24"/>
        </w:rPr>
        <w:t>), в том числе:</w:t>
      </w:r>
    </w:p>
    <w:p w14:paraId="1999B0A6" w14:textId="55847CE9" w:rsidR="001E4EF0" w:rsidRPr="003F3C77" w:rsidRDefault="003A5B88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бытовая травма – </w:t>
      </w:r>
      <w:r w:rsidR="00540419">
        <w:rPr>
          <w:rFonts w:ascii="Times New Roman" w:hAnsi="Times New Roman" w:cs="Times New Roman"/>
          <w:sz w:val="24"/>
          <w:szCs w:val="24"/>
        </w:rPr>
        <w:t>20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 (АППГ - 1</w:t>
      </w:r>
      <w:r w:rsidR="00540419">
        <w:rPr>
          <w:rFonts w:ascii="Times New Roman" w:hAnsi="Times New Roman" w:cs="Times New Roman"/>
          <w:sz w:val="24"/>
          <w:szCs w:val="24"/>
        </w:rPr>
        <w:t>9</w:t>
      </w:r>
      <w:r w:rsidR="001E4EF0" w:rsidRPr="003F3C77">
        <w:rPr>
          <w:rFonts w:ascii="Times New Roman" w:hAnsi="Times New Roman" w:cs="Times New Roman"/>
          <w:sz w:val="24"/>
          <w:szCs w:val="24"/>
        </w:rPr>
        <w:t>)</w:t>
      </w:r>
      <w:r w:rsidR="00456CA5">
        <w:rPr>
          <w:rFonts w:ascii="Times New Roman" w:hAnsi="Times New Roman" w:cs="Times New Roman"/>
          <w:sz w:val="24"/>
          <w:szCs w:val="24"/>
        </w:rPr>
        <w:t>;</w:t>
      </w:r>
    </w:p>
    <w:p w14:paraId="6FA55A24" w14:textId="56B8C851" w:rsidR="001E4EF0" w:rsidRPr="003F3C77" w:rsidRDefault="003A5B88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личная травма – </w:t>
      </w:r>
      <w:r w:rsidR="00540419">
        <w:rPr>
          <w:rFonts w:ascii="Times New Roman" w:hAnsi="Times New Roman" w:cs="Times New Roman"/>
          <w:sz w:val="24"/>
          <w:szCs w:val="24"/>
        </w:rPr>
        <w:t>12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 (АППГ - 5)</w:t>
      </w:r>
      <w:r w:rsidR="00456CA5">
        <w:rPr>
          <w:rFonts w:ascii="Times New Roman" w:hAnsi="Times New Roman" w:cs="Times New Roman"/>
          <w:sz w:val="24"/>
          <w:szCs w:val="24"/>
        </w:rPr>
        <w:t>;</w:t>
      </w:r>
    </w:p>
    <w:p w14:paraId="358001C7" w14:textId="09E9A4D2" w:rsidR="003A5B88" w:rsidRDefault="003A5B88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5B88">
        <w:rPr>
          <w:rFonts w:ascii="Times New Roman" w:hAnsi="Times New Roman" w:cs="Times New Roman"/>
          <w:sz w:val="24"/>
          <w:szCs w:val="24"/>
        </w:rPr>
        <w:t xml:space="preserve">- противоправная травма – </w:t>
      </w:r>
      <w:r w:rsidR="00540419">
        <w:rPr>
          <w:rFonts w:ascii="Times New Roman" w:hAnsi="Times New Roman" w:cs="Times New Roman"/>
          <w:sz w:val="24"/>
          <w:szCs w:val="24"/>
        </w:rPr>
        <w:t>7</w:t>
      </w:r>
      <w:r w:rsidRPr="003A5B88">
        <w:rPr>
          <w:rFonts w:ascii="Times New Roman" w:hAnsi="Times New Roman" w:cs="Times New Roman"/>
          <w:sz w:val="24"/>
          <w:szCs w:val="24"/>
        </w:rPr>
        <w:t xml:space="preserve"> (АППГ - </w:t>
      </w:r>
      <w:r w:rsidR="00540419">
        <w:rPr>
          <w:rFonts w:ascii="Times New Roman" w:hAnsi="Times New Roman" w:cs="Times New Roman"/>
          <w:sz w:val="24"/>
          <w:szCs w:val="24"/>
        </w:rPr>
        <w:t>5</w:t>
      </w:r>
      <w:r w:rsidRPr="003A5B88">
        <w:rPr>
          <w:rFonts w:ascii="Times New Roman" w:hAnsi="Times New Roman" w:cs="Times New Roman"/>
          <w:sz w:val="24"/>
          <w:szCs w:val="24"/>
        </w:rPr>
        <w:t>)</w:t>
      </w:r>
      <w:r w:rsidR="00456CA5">
        <w:rPr>
          <w:rFonts w:ascii="Times New Roman" w:hAnsi="Times New Roman" w:cs="Times New Roman"/>
          <w:sz w:val="24"/>
          <w:szCs w:val="24"/>
        </w:rPr>
        <w:t>;</w:t>
      </w:r>
    </w:p>
    <w:p w14:paraId="1C6AEE21" w14:textId="6364B426" w:rsidR="00456CA5" w:rsidRDefault="00456CA5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CA5">
        <w:rPr>
          <w:rFonts w:ascii="Times New Roman" w:hAnsi="Times New Roman" w:cs="Times New Roman"/>
          <w:sz w:val="24"/>
          <w:szCs w:val="24"/>
        </w:rPr>
        <w:t>- травма в образовательном учреждении (школа, д/с) – 11 (АППГ - 6)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D0FBF3" w14:textId="296007EC" w:rsidR="003A5B88" w:rsidRDefault="003A5B88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5B88">
        <w:rPr>
          <w:rFonts w:ascii="Times New Roman" w:hAnsi="Times New Roman" w:cs="Times New Roman"/>
          <w:sz w:val="24"/>
          <w:szCs w:val="24"/>
        </w:rPr>
        <w:t xml:space="preserve">- ДТП – 2 (АППГ - </w:t>
      </w:r>
      <w:r w:rsidR="00540419">
        <w:rPr>
          <w:rFonts w:ascii="Times New Roman" w:hAnsi="Times New Roman" w:cs="Times New Roman"/>
          <w:sz w:val="24"/>
          <w:szCs w:val="24"/>
        </w:rPr>
        <w:t>2</w:t>
      </w:r>
      <w:r w:rsidRPr="003A5B88">
        <w:rPr>
          <w:rFonts w:ascii="Times New Roman" w:hAnsi="Times New Roman" w:cs="Times New Roman"/>
          <w:sz w:val="24"/>
          <w:szCs w:val="24"/>
        </w:rPr>
        <w:t>)</w:t>
      </w:r>
      <w:r w:rsidR="00456CA5">
        <w:rPr>
          <w:rFonts w:ascii="Times New Roman" w:hAnsi="Times New Roman" w:cs="Times New Roman"/>
          <w:sz w:val="24"/>
          <w:szCs w:val="24"/>
        </w:rPr>
        <w:t>;</w:t>
      </w:r>
    </w:p>
    <w:p w14:paraId="51A805D0" w14:textId="641CB4B6" w:rsidR="001E4EF0" w:rsidRDefault="003A5B88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портивная – </w:t>
      </w:r>
      <w:r w:rsidR="00540419">
        <w:rPr>
          <w:rFonts w:ascii="Times New Roman" w:hAnsi="Times New Roman" w:cs="Times New Roman"/>
          <w:sz w:val="24"/>
          <w:szCs w:val="24"/>
        </w:rPr>
        <w:t>2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 (АППГ - 1)</w:t>
      </w:r>
      <w:r w:rsidR="00456CA5">
        <w:rPr>
          <w:rFonts w:ascii="Times New Roman" w:hAnsi="Times New Roman" w:cs="Times New Roman"/>
          <w:sz w:val="24"/>
          <w:szCs w:val="24"/>
        </w:rPr>
        <w:t>;</w:t>
      </w:r>
    </w:p>
    <w:p w14:paraId="69439C55" w14:textId="65179A3A" w:rsidR="00456CA5" w:rsidRDefault="00456CA5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CA5">
        <w:rPr>
          <w:rFonts w:ascii="Times New Roman" w:hAnsi="Times New Roman" w:cs="Times New Roman"/>
          <w:sz w:val="24"/>
          <w:szCs w:val="24"/>
        </w:rPr>
        <w:t>- укус животных – 2 (АППГ - 7)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0E7162" w14:textId="3C4D8B00" w:rsidR="001E4EF0" w:rsidRPr="003F3C77" w:rsidRDefault="00456CA5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419">
        <w:rPr>
          <w:rFonts w:ascii="Times New Roman" w:hAnsi="Times New Roman" w:cs="Times New Roman"/>
          <w:sz w:val="24"/>
          <w:szCs w:val="24"/>
        </w:rPr>
        <w:t xml:space="preserve"> 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 </w:t>
      </w:r>
      <w:r w:rsidR="001E4EF0" w:rsidRPr="003F3C77">
        <w:rPr>
          <w:rFonts w:ascii="Times New Roman" w:hAnsi="Times New Roman" w:cs="Times New Roman"/>
          <w:sz w:val="24"/>
          <w:szCs w:val="24"/>
        </w:rPr>
        <w:tab/>
      </w:r>
      <w:r w:rsidR="00DD0764" w:rsidRPr="003F3C77">
        <w:rPr>
          <w:rFonts w:ascii="Times New Roman" w:hAnsi="Times New Roman" w:cs="Times New Roman"/>
          <w:sz w:val="24"/>
          <w:szCs w:val="24"/>
        </w:rPr>
        <w:t>Фактов самовольных уходов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 из дома, суицидов и суицидальных попыток </w:t>
      </w:r>
      <w:r w:rsidR="00DD0764" w:rsidRPr="003F3C77">
        <w:rPr>
          <w:rFonts w:ascii="Times New Roman" w:hAnsi="Times New Roman" w:cs="Times New Roman"/>
          <w:sz w:val="24"/>
          <w:szCs w:val="24"/>
        </w:rPr>
        <w:t xml:space="preserve">среди несовершеннолетних </w:t>
      </w:r>
      <w:r w:rsidR="001E4EF0" w:rsidRPr="003F3C77">
        <w:rPr>
          <w:rFonts w:ascii="Times New Roman" w:hAnsi="Times New Roman" w:cs="Times New Roman"/>
          <w:sz w:val="24"/>
          <w:szCs w:val="24"/>
        </w:rPr>
        <w:t>за отчетный период не зарегистрировано.</w:t>
      </w:r>
    </w:p>
    <w:p w14:paraId="272088CE" w14:textId="5D3D4F5C" w:rsidR="001E4EF0" w:rsidRPr="003F3C77" w:rsidRDefault="0037080D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EF0" w:rsidRPr="003F3C77">
        <w:rPr>
          <w:rFonts w:ascii="Times New Roman" w:hAnsi="Times New Roman" w:cs="Times New Roman"/>
          <w:sz w:val="24"/>
          <w:szCs w:val="24"/>
        </w:rPr>
        <w:t>По данным бюджетного учреждения Ханты-Мансийского автономного округа – Югры «Нефтеюганская районная больница»</w:t>
      </w:r>
      <w:r w:rsidR="00456CA5">
        <w:rPr>
          <w:rFonts w:ascii="Times New Roman" w:hAnsi="Times New Roman" w:cs="Times New Roman"/>
          <w:sz w:val="24"/>
          <w:szCs w:val="24"/>
        </w:rPr>
        <w:t xml:space="preserve"> все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 травмы, полученные </w:t>
      </w:r>
      <w:r w:rsidR="00456CA5" w:rsidRPr="003F3C77">
        <w:rPr>
          <w:rFonts w:ascii="Times New Roman" w:hAnsi="Times New Roman" w:cs="Times New Roman"/>
          <w:sz w:val="24"/>
          <w:szCs w:val="24"/>
        </w:rPr>
        <w:t>несовершеннолетними,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 </w:t>
      </w:r>
      <w:r w:rsidR="00456CA5">
        <w:rPr>
          <w:rFonts w:ascii="Times New Roman" w:hAnsi="Times New Roman" w:cs="Times New Roman"/>
          <w:sz w:val="24"/>
          <w:szCs w:val="24"/>
        </w:rPr>
        <w:t>относятся к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 легкой степени тяжести. Всем несовершеннолетним оказана своевременная медицинская помощь.  </w:t>
      </w:r>
    </w:p>
    <w:p w14:paraId="262D1643" w14:textId="010002A3" w:rsidR="001E4EF0" w:rsidRPr="003F3C77" w:rsidRDefault="0037080D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EF0" w:rsidRPr="003F3C77">
        <w:rPr>
          <w:rFonts w:ascii="Times New Roman" w:hAnsi="Times New Roman" w:cs="Times New Roman"/>
          <w:sz w:val="24"/>
          <w:szCs w:val="24"/>
        </w:rPr>
        <w:t>Врачами педиатрической службы на приемах, патронажах на дому, а также в доврачебном кабинете проводятся беседы с родителями малолетних детей по вопросам профилактики чрезвычай</w:t>
      </w:r>
      <w:r w:rsidR="003A5B88">
        <w:rPr>
          <w:rFonts w:ascii="Times New Roman" w:hAnsi="Times New Roman" w:cs="Times New Roman"/>
          <w:sz w:val="24"/>
          <w:szCs w:val="24"/>
        </w:rPr>
        <w:t>ных происшествий</w:t>
      </w:r>
      <w:r w:rsidR="00456CA5">
        <w:rPr>
          <w:rFonts w:ascii="Times New Roman" w:hAnsi="Times New Roman" w:cs="Times New Roman"/>
          <w:sz w:val="24"/>
          <w:szCs w:val="24"/>
        </w:rPr>
        <w:t xml:space="preserve"> – 114 семей</w:t>
      </w:r>
      <w:r w:rsidR="003A5B88">
        <w:rPr>
          <w:rFonts w:ascii="Times New Roman" w:hAnsi="Times New Roman" w:cs="Times New Roman"/>
          <w:sz w:val="24"/>
          <w:szCs w:val="24"/>
        </w:rPr>
        <w:t xml:space="preserve"> (</w:t>
      </w:r>
      <w:r w:rsidR="00456CA5">
        <w:rPr>
          <w:rFonts w:ascii="Times New Roman" w:hAnsi="Times New Roman" w:cs="Times New Roman"/>
          <w:sz w:val="24"/>
          <w:szCs w:val="24"/>
        </w:rPr>
        <w:t>АППГ</w:t>
      </w:r>
      <w:r w:rsidR="003A5B88">
        <w:rPr>
          <w:rFonts w:ascii="Times New Roman" w:hAnsi="Times New Roman" w:cs="Times New Roman"/>
          <w:sz w:val="24"/>
          <w:szCs w:val="24"/>
        </w:rPr>
        <w:t xml:space="preserve"> </w:t>
      </w:r>
      <w:r w:rsidR="00613B37">
        <w:rPr>
          <w:rFonts w:ascii="Times New Roman" w:hAnsi="Times New Roman" w:cs="Times New Roman"/>
          <w:sz w:val="24"/>
          <w:szCs w:val="24"/>
        </w:rPr>
        <w:t>-</w:t>
      </w:r>
      <w:r w:rsidR="003A5B88">
        <w:rPr>
          <w:rFonts w:ascii="Times New Roman" w:hAnsi="Times New Roman" w:cs="Times New Roman"/>
          <w:sz w:val="24"/>
          <w:szCs w:val="24"/>
        </w:rPr>
        <w:t>72 семьи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), раздаются памятки родителям, информация по профилактике детского травматизма размещена на стендах и информационных экранах детской поликлиники.  </w:t>
      </w:r>
    </w:p>
    <w:p w14:paraId="102672E3" w14:textId="515C2281" w:rsidR="003F3C77" w:rsidRDefault="0037080D" w:rsidP="006115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56CA5">
        <w:rPr>
          <w:rFonts w:ascii="Times New Roman" w:hAnsi="Times New Roman" w:cs="Times New Roman"/>
          <w:sz w:val="24"/>
          <w:szCs w:val="24"/>
        </w:rPr>
        <w:t xml:space="preserve"> </w:t>
      </w:r>
      <w:r w:rsidR="001E4EF0" w:rsidRPr="003F3C77">
        <w:rPr>
          <w:rFonts w:ascii="Times New Roman" w:hAnsi="Times New Roman" w:cs="Times New Roman"/>
          <w:sz w:val="24"/>
          <w:szCs w:val="24"/>
        </w:rPr>
        <w:t>Департаментом образования</w:t>
      </w:r>
      <w:r w:rsidR="001E4EF0" w:rsidRPr="003F3C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D0764" w:rsidRPr="003F3C77">
        <w:rPr>
          <w:rFonts w:ascii="Times New Roman" w:hAnsi="Times New Roman" w:cs="Times New Roman"/>
          <w:sz w:val="24"/>
          <w:szCs w:val="24"/>
        </w:rPr>
        <w:t xml:space="preserve">Нефтеюганского района </w:t>
      </w:r>
      <w:r w:rsidR="001E4EF0" w:rsidRPr="003F3C77">
        <w:rPr>
          <w:rFonts w:ascii="Times New Roman" w:hAnsi="Times New Roman" w:cs="Times New Roman"/>
          <w:sz w:val="24"/>
          <w:szCs w:val="24"/>
        </w:rPr>
        <w:t>ведется мониторинг несчастных случаев с обучающимися. За 1 квартал 202</w:t>
      </w:r>
      <w:r w:rsidR="00456CA5">
        <w:rPr>
          <w:rFonts w:ascii="Times New Roman" w:hAnsi="Times New Roman" w:cs="Times New Roman"/>
          <w:sz w:val="24"/>
          <w:szCs w:val="24"/>
        </w:rPr>
        <w:t>3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 года произошло </w:t>
      </w:r>
      <w:r w:rsidR="00456CA5">
        <w:rPr>
          <w:rFonts w:ascii="Times New Roman" w:hAnsi="Times New Roman" w:cs="Times New Roman"/>
          <w:sz w:val="24"/>
          <w:szCs w:val="24"/>
        </w:rPr>
        <w:t>11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 несчастных случаев легкой степени тяжести (АППГ - </w:t>
      </w:r>
      <w:r w:rsidR="00456CA5">
        <w:rPr>
          <w:rFonts w:ascii="Times New Roman" w:hAnsi="Times New Roman" w:cs="Times New Roman"/>
          <w:sz w:val="24"/>
          <w:szCs w:val="24"/>
        </w:rPr>
        <w:t>6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) (увеличение по сравнению с предыдущим годом на </w:t>
      </w:r>
      <w:r w:rsidR="00456CA5">
        <w:rPr>
          <w:rFonts w:ascii="Times New Roman" w:hAnsi="Times New Roman" w:cs="Times New Roman"/>
          <w:sz w:val="24"/>
          <w:szCs w:val="24"/>
        </w:rPr>
        <w:t>183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2B977476" w14:textId="5AD5C4C9" w:rsidR="006115DE" w:rsidRPr="006115DE" w:rsidRDefault="006115DE" w:rsidP="006115D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>В результате проведенного анализа в образовательных организациях Нефтеюганского района в большинстве случаев обучающиеся травмируются на занятиях физической культурой и спортом, и в перерывах между занятиями и уроками в результате нарушения дисциплины, озорства, шалости и неосторожности, вследствие нарушения техники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5DE">
        <w:rPr>
          <w:rFonts w:ascii="Times New Roman" w:hAnsi="Times New Roman" w:cs="Times New Roman"/>
          <w:sz w:val="24"/>
          <w:szCs w:val="24"/>
        </w:rPr>
        <w:t xml:space="preserve">Анализ случаев травмирования обучающихся показывает, что характер травм различный. Это – телесные (кожные) повреждения, ушибы, растяжения, переломы. По всем случаям проведены расследования, установлены причины, изданы приказы, приняты соответствующие меры. </w:t>
      </w:r>
    </w:p>
    <w:p w14:paraId="6C5B8AB0" w14:textId="77777777" w:rsidR="006115DE" w:rsidRPr="006115DE" w:rsidRDefault="006115DE" w:rsidP="006115D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>С целью профилактики травматизма в образовательных организациях проводятся классные часы, беседы, внеплановые инструктажи, родительские собрания, напоминающие детям и родителям основные правила безопасного поведения в различных ситуациях. С сотрудниками образовательных организаций проводятся внеплановые инструктажи, на совещаниях рассматривается вопрос безопасности детей во время пребывания в образовательной организации.</w:t>
      </w:r>
    </w:p>
    <w:p w14:paraId="6B7BFDA0" w14:textId="1C3FE5A0" w:rsidR="006115DE" w:rsidRPr="006115DE" w:rsidRDefault="006115DE" w:rsidP="006115D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>С целью предупреждения чрезвычайных происшествий с несовершеннолетними, в 1 квартале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5DE">
        <w:rPr>
          <w:rFonts w:ascii="Times New Roman" w:hAnsi="Times New Roman" w:cs="Times New Roman"/>
          <w:sz w:val="24"/>
          <w:szCs w:val="24"/>
        </w:rPr>
        <w:t>г. в образовательных организациях Нефтеюганского района проведена профилактическая работа с детьми и родителями по соблюдению правил личной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BA5B5F">
        <w:rPr>
          <w:rFonts w:ascii="Times New Roman" w:hAnsi="Times New Roman" w:cs="Times New Roman"/>
          <w:sz w:val="24"/>
          <w:szCs w:val="24"/>
        </w:rPr>
        <w:t xml:space="preserve"> </w:t>
      </w:r>
      <w:r w:rsidRPr="006115DE">
        <w:rPr>
          <w:rFonts w:ascii="Times New Roman" w:hAnsi="Times New Roman" w:cs="Times New Roman"/>
          <w:sz w:val="24"/>
          <w:szCs w:val="24"/>
        </w:rPr>
        <w:t>предупреждени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115DE">
        <w:rPr>
          <w:rFonts w:ascii="Times New Roman" w:hAnsi="Times New Roman" w:cs="Times New Roman"/>
          <w:sz w:val="24"/>
          <w:szCs w:val="24"/>
        </w:rPr>
        <w:t xml:space="preserve"> уличного и бытового травматизма.</w:t>
      </w:r>
    </w:p>
    <w:p w14:paraId="218B3018" w14:textId="7608D2D9" w:rsidR="006115DE" w:rsidRPr="006115DE" w:rsidRDefault="00BA5B5F" w:rsidP="00BA5B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5DE" w:rsidRPr="006115DE">
        <w:rPr>
          <w:rFonts w:ascii="Times New Roman" w:hAnsi="Times New Roman" w:cs="Times New Roman"/>
          <w:sz w:val="24"/>
          <w:szCs w:val="24"/>
        </w:rPr>
        <w:t>Во всех 29 образовательных организациях Нефтеюганского района были разработаны (актуализированы) программы профилактики травматизма и несчастных случаев с обучающимися и выполняются мероприятия, направленные на профилактику детского травматизма.</w:t>
      </w:r>
    </w:p>
    <w:p w14:paraId="73C0DCC9" w14:textId="77777777" w:rsidR="006115DE" w:rsidRPr="006115DE" w:rsidRDefault="006115DE" w:rsidP="00BA5B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>В общеобразовательных и дошкольных организациях состоялись совещания с рассмотрением вопросов профилактики детского уличного и бытового травматизма, травматизма в образовательных организациях.</w:t>
      </w:r>
    </w:p>
    <w:p w14:paraId="48E30394" w14:textId="77777777" w:rsidR="006115DE" w:rsidRPr="006115DE" w:rsidRDefault="006115DE" w:rsidP="00BA5B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 xml:space="preserve">В школах организованы минутки безопасности, инструктажи по правилам поведения при гололеде и сходе снега с крыш домов, квесты по безопасности. Проведено 39 мероприятий, охват 2628 человек. </w:t>
      </w:r>
    </w:p>
    <w:p w14:paraId="480D28A5" w14:textId="77777777" w:rsidR="006115DE" w:rsidRPr="006115DE" w:rsidRDefault="006115DE" w:rsidP="00BA5B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>В детских садах проведены беседы с детьми на тему «Где нас подстерегает опасность». Организован просмотр мультфильмов из серий «Азбука безопасности». Проведено 17 мероприятий, охват 1686 человек.</w:t>
      </w:r>
    </w:p>
    <w:p w14:paraId="3BDD20A7" w14:textId="77777777" w:rsidR="006115DE" w:rsidRPr="006115DE" w:rsidRDefault="006115DE" w:rsidP="00BA5B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 xml:space="preserve">На родительских собраниях освещены вопросы безопасности детей во время гололеда, при сходе снега с крыш домов и падении сосулек.  В детских садах проведены консультации для родителей с раздачей информационных памяток по профилактике бытового травматизма. Проведено 28 мероприятий, охват – 725 родителей. </w:t>
      </w:r>
    </w:p>
    <w:p w14:paraId="2D3A70EC" w14:textId="77777777" w:rsidR="006115DE" w:rsidRPr="006115DE" w:rsidRDefault="006115DE" w:rsidP="00BA5B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>На официальных сайтах образовательных организаций, на официальных страницах в социальных сетях размещены памятки для детей и родителей по правилам личной безопасности, в том числе в зимне-весенний период (сход снега и льда с крыш, безопасность на водоемах, выпадение из окон и т.д.). Всего размещено более 40 профилактических материалов (памятки, видеоролики).</w:t>
      </w:r>
    </w:p>
    <w:p w14:paraId="360AE7CD" w14:textId="77777777" w:rsidR="006115DE" w:rsidRPr="006115DE" w:rsidRDefault="006115DE" w:rsidP="00BA5B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>Так же организовано информирование родителей через мобильные мессенджеры (Viber, WatsApp) по вопросам профилактики уличного и бытового травматизма несовершеннолетних. Размещено более 50 памяток, охват 3973 родителя.</w:t>
      </w:r>
    </w:p>
    <w:p w14:paraId="5B6B63AF" w14:textId="77777777" w:rsidR="006115DE" w:rsidRPr="006115DE" w:rsidRDefault="006115DE" w:rsidP="00BA5B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>С 20 по 24 марта 2023 года в преддверии весенних школьных каникул в соответствии приказом департамента образования были организованы профилактические мероприятия в рамках «Недели безопасности»:</w:t>
      </w:r>
    </w:p>
    <w:p w14:paraId="41DC23F7" w14:textId="77777777" w:rsidR="006115DE" w:rsidRPr="006115DE" w:rsidRDefault="006115DE" w:rsidP="00BA5B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 xml:space="preserve">- инструктирование обучающихся, их родителей по вопросам организации охраны труда и личной безопасности: правилам безопасного поведения на водоемах в зимний и весенний, период; профилактике негативных ситуаций во дворе, улицах, дома и </w:t>
      </w:r>
      <w:r w:rsidRPr="006115DE">
        <w:rPr>
          <w:rFonts w:ascii="Times New Roman" w:hAnsi="Times New Roman" w:cs="Times New Roman"/>
          <w:sz w:val="24"/>
          <w:szCs w:val="24"/>
        </w:rPr>
        <w:lastRenderedPageBreak/>
        <w:t>общественных местах; пожарной безопасности; по правилам безопасности при использовании электро- и газового оборудования; охране труда при проведении прогулок, походов, экскурсий; безопасному поведению детей на объектах железнодорожного транспорта; безопасному поведению на дорогах, в личном и общественном транспорте;</w:t>
      </w:r>
    </w:p>
    <w:p w14:paraId="355C8A15" w14:textId="77777777" w:rsidR="006115DE" w:rsidRPr="006115DE" w:rsidRDefault="006115DE" w:rsidP="00BA5B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>- классные часы, тематические уроки, беседы, викторины, направленные на профилактику и предотвращение несчастных случаев с обучающимися в быту, на транспорте, на водоемах и водных объектах, организации игр на детских площадках, о правилах безопасного поведения на объектах железнодорожного транспорта;</w:t>
      </w:r>
    </w:p>
    <w:p w14:paraId="3A2A08D1" w14:textId="2B7941AD" w:rsidR="006115DE" w:rsidRPr="006115DE" w:rsidRDefault="006115DE" w:rsidP="00BA5B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>- проведение разъяснительной работы с родителями и учащимися о соблюдение «Комендантского часа», о недопустимости нахождения детей на строительных площадках, в заброшенных и неэксплуатируемых зданиях и сооружениях, чердаках, крышах и подвалах жилых домов, на авто- и железнодорожных магистралях, путепроводах;</w:t>
      </w:r>
    </w:p>
    <w:p w14:paraId="79A114D0" w14:textId="77777777" w:rsidR="006115DE" w:rsidRPr="006115DE" w:rsidRDefault="006115DE" w:rsidP="00BA5B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>- размещение материалов наглядной агитации для детей и родителей (по соблюдению требований пожарной безопасности, правилам поведения на водоемах, безопасному поведению на улично-дорожной сети, на объектах железнодорожной инфраструктуры, по электробезопасности и др.) на страницах социальных сетей образовательных организаций в «ВКонтакте», а также в классных и родительских групповых сообществах в мессенджерах в Viber, WatsApp.</w:t>
      </w:r>
    </w:p>
    <w:p w14:paraId="1AF77596" w14:textId="42885B13" w:rsidR="006115DE" w:rsidRPr="006115DE" w:rsidRDefault="00BA5B5F" w:rsidP="006115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115DE" w:rsidRPr="006115DE">
        <w:rPr>
          <w:rFonts w:ascii="Times New Roman" w:hAnsi="Times New Roman" w:cs="Times New Roman"/>
          <w:sz w:val="24"/>
          <w:szCs w:val="24"/>
        </w:rPr>
        <w:t>В 1 квартале 2023 г. в соответствии с разработанным совместным планом организационно-профилактических мероприятий по предупреждению детского дорожно-транспортного травматизма на территории Нефтеюганского района между ДО и ОГИБДД, планами работы ресурсных центров на базе МОБУ «СОШ №4» пгт.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5DE" w:rsidRPr="006115DE">
        <w:rPr>
          <w:rFonts w:ascii="Times New Roman" w:hAnsi="Times New Roman" w:cs="Times New Roman"/>
          <w:sz w:val="24"/>
          <w:szCs w:val="24"/>
        </w:rPr>
        <w:t>Пойковский, НРМДОБУ «Д/с «Морошка», штаба ЮИД проведены следующие мероприятия:</w:t>
      </w:r>
    </w:p>
    <w:p w14:paraId="2266C72C" w14:textId="77777777" w:rsidR="006115DE" w:rsidRPr="006115DE" w:rsidRDefault="006115DE" w:rsidP="00BA5B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 xml:space="preserve">- 3 профилактических акции («Как ответственный водитель, пристегни меня, родитель!», «ПДД соблюдаем, безопасно шагаем», «Безопасным дорогам скажем «Да!») с привлечением отрядов ЮИД, волонтерских объединений, сотрудников ГИБДД. В рамках акций проведены профилактические беседы, занятия по правилам дорожного движения, сюжетно-ролевые игры по безопасному поведению на дорогах, подготовлены видеообращения, челленджи, направленные на пропаганду использования ремней безопасности, детских удерживающих устройств, СВЭ, организован просмотр видеоматериалов профилактической направленности; </w:t>
      </w:r>
    </w:p>
    <w:p w14:paraId="5BF3A7FE" w14:textId="77777777" w:rsidR="006115DE" w:rsidRPr="006115DE" w:rsidRDefault="006115DE" w:rsidP="00BA5B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>- в преддверии весенних каникул проведены инструктажи с обучающимися по вопросу соблюдения правил дорожного движения с записью в журнале инструктажей;</w:t>
      </w:r>
    </w:p>
    <w:p w14:paraId="2D80A047" w14:textId="77777777" w:rsidR="006115DE" w:rsidRPr="006115DE" w:rsidRDefault="006115DE" w:rsidP="00BA5B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>- проведен муниципальный конкурс по созданию обучающих, агитационных аудиоподкастов для участников дорожного движения «Дорожный калейдоскоп» среди обучающихся общеобразовательных организаций Нефтеюганского района. Участники конкурса подготовили 13 аудиоподкастов, направленные на пропаганду соблюдения ПДД;</w:t>
      </w:r>
    </w:p>
    <w:p w14:paraId="3A9197F0" w14:textId="77777777" w:rsidR="006115DE" w:rsidRPr="006115DE" w:rsidRDefault="006115DE" w:rsidP="00BA5B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>- в феврале проведена проверка знаний нормативной правовой базы в части требований, установленных к организации перевозок обучающихся в отношении руководителей образовательных организаций, а также лиц, ответственных за обеспечение комплекса мероприятий по организации перевозок детей. Проверка проведена в отношении 64 человек, все проверку знаний прошли;</w:t>
      </w:r>
    </w:p>
    <w:p w14:paraId="7E7EAB59" w14:textId="77777777" w:rsidR="006115DE" w:rsidRPr="006115DE" w:rsidRDefault="006115DE" w:rsidP="00BA5B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 xml:space="preserve">- состоялись родительские собрания с освещением вопроса ответственности родителей за нарушение ПДД несовершеннолетними, в том числе 2 собрания с сотрудниками ГИБДД; </w:t>
      </w:r>
    </w:p>
    <w:p w14:paraId="5C807B61" w14:textId="77777777" w:rsidR="006115DE" w:rsidRPr="006115DE" w:rsidRDefault="006115DE" w:rsidP="00BA5B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>- организовано размещение материалов наглядной агитации по соблюдению ПДД в сообществах образовательных организаций в социальных сетях, в групповых сообществах через мобильные мессенджеры.</w:t>
      </w:r>
    </w:p>
    <w:p w14:paraId="28FEF8BD" w14:textId="3C0E6CB9" w:rsidR="006115DE" w:rsidRPr="006115DE" w:rsidRDefault="00BA5B5F" w:rsidP="006115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115DE" w:rsidRPr="006115DE">
        <w:rPr>
          <w:rFonts w:ascii="Times New Roman" w:hAnsi="Times New Roman" w:cs="Times New Roman"/>
          <w:sz w:val="24"/>
          <w:szCs w:val="24"/>
        </w:rPr>
        <w:t>В целях сохранения жизни и здоровья обучающихся во время нахождения на открытых водоемах была проведена следующая профилактическая работа:</w:t>
      </w:r>
    </w:p>
    <w:p w14:paraId="58994373" w14:textId="77777777" w:rsidR="006115DE" w:rsidRPr="006115DE" w:rsidRDefault="006115DE" w:rsidP="00BA5B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 xml:space="preserve">- проведены минутки безопасности «Безопасность на водных объектах в зимний и весенний периоды» и «Моя безопасность на весенних водоёмах», уроки ОБЖ «Опасные места на водоеме», «Оказание помощи терпящим бедствие на воде», «Первая помощь </w:t>
      </w:r>
      <w:r w:rsidRPr="006115DE">
        <w:rPr>
          <w:rFonts w:ascii="Times New Roman" w:hAnsi="Times New Roman" w:cs="Times New Roman"/>
          <w:sz w:val="24"/>
          <w:szCs w:val="24"/>
        </w:rPr>
        <w:lastRenderedPageBreak/>
        <w:t>тонущему человеку. Как спастись, если провалился под лед», «Первая помощь при утоплениях»;</w:t>
      </w:r>
    </w:p>
    <w:p w14:paraId="0ABD75FC" w14:textId="77777777" w:rsidR="006115DE" w:rsidRPr="006115DE" w:rsidRDefault="006115DE" w:rsidP="00BA5B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>- проведены инструктажи и профилактические беседы с обучающимися по правилам безопасного поведения в период ледохода и паводка, по порядку действий в паводковый период и в случае угрозы затопления с охватом 4948 учащихся;</w:t>
      </w:r>
    </w:p>
    <w:p w14:paraId="21640AE8" w14:textId="5F95D210" w:rsidR="006115DE" w:rsidRPr="006115DE" w:rsidRDefault="006115DE" w:rsidP="00BA5B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>- профилактические беседы с обучающимися с участием инспектора ГИМС Кузнецовым И.Н. состоялись в МОБУ «СОШ №4» пгт. Пойковский, в НРМОБУ «Лемпинская СОШ», НРМОБУ «Усть-Юганская СОШ». Проведены беседы на темы «Порядок действий в паводковый период и в случае угрозы затопления», «Правила безопасности на воде в весенний период» и практические занятия «Оказание помощи терпящим бедствие на воде» (194 чел</w:t>
      </w:r>
      <w:r w:rsidR="00BA5B5F">
        <w:rPr>
          <w:rFonts w:ascii="Times New Roman" w:hAnsi="Times New Roman" w:cs="Times New Roman"/>
          <w:sz w:val="24"/>
          <w:szCs w:val="24"/>
        </w:rPr>
        <w:t>.</w:t>
      </w:r>
      <w:r w:rsidRPr="006115DE">
        <w:rPr>
          <w:rFonts w:ascii="Times New Roman" w:hAnsi="Times New Roman" w:cs="Times New Roman"/>
          <w:sz w:val="24"/>
          <w:szCs w:val="24"/>
        </w:rPr>
        <w:t>);</w:t>
      </w:r>
    </w:p>
    <w:p w14:paraId="16032F44" w14:textId="77777777" w:rsidR="006115DE" w:rsidRPr="006115DE" w:rsidRDefault="006115DE" w:rsidP="00BA5B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>- в рамках уроков ОБЖ проведены практические занятия «Подручные средства для утопающих», «Оказание помощи терпящим бедствие на воде» и мастер-класс «Первая доврачебная помощь при утоплении»;</w:t>
      </w:r>
    </w:p>
    <w:p w14:paraId="1338F409" w14:textId="77777777" w:rsidR="006115DE" w:rsidRPr="006115DE" w:rsidRDefault="006115DE" w:rsidP="00BA5B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>- с воспитанниками дошкольных образовательных учреждений и учащихся начальных классов проведены обучающие игры и викторины;</w:t>
      </w:r>
    </w:p>
    <w:p w14:paraId="0AF6B6D1" w14:textId="77777777" w:rsidR="006115DE" w:rsidRPr="006115DE" w:rsidRDefault="006115DE" w:rsidP="00C13A0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>- распространены памятки о мерах безопасности на водоемах через классные и родительские сообщества в мессенджерах «Viber», «WatsApp», в социальных сетях;</w:t>
      </w:r>
    </w:p>
    <w:p w14:paraId="35D03696" w14:textId="77777777" w:rsidR="006115DE" w:rsidRPr="006115DE" w:rsidRDefault="006115DE" w:rsidP="00C13A0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>- вопрос предупреждения несчастных случаев на водных объектах, усиления контроля за детьми во внеурочное время и организации безопасного досуга был рассмотрен на родительских собраниях, также было организовано ознакомление с информационными памятками по правилам безопасности на водных объектах, о рисках бесконтрольного пребывания детей на водоемах, раздача агитационных памяток и буклетов.</w:t>
      </w:r>
    </w:p>
    <w:p w14:paraId="2E1227DD" w14:textId="6A74BAD8" w:rsidR="00274578" w:rsidRPr="00DD0764" w:rsidRDefault="00C13A06" w:rsidP="005E31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0A5" w:rsidRPr="006160A5">
        <w:rPr>
          <w:rFonts w:ascii="Times New Roman" w:hAnsi="Times New Roman" w:cs="Times New Roman"/>
          <w:sz w:val="26"/>
          <w:szCs w:val="26"/>
        </w:rPr>
        <w:tab/>
      </w:r>
      <w:r w:rsidR="006160A5" w:rsidRPr="00DD0764">
        <w:rPr>
          <w:rFonts w:ascii="Times New Roman" w:hAnsi="Times New Roman" w:cs="Times New Roman"/>
          <w:sz w:val="24"/>
          <w:szCs w:val="24"/>
        </w:rPr>
        <w:t xml:space="preserve"> 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274578" w:rsidRPr="00DD0764">
        <w:rPr>
          <w:rFonts w:ascii="Times New Roman" w:hAnsi="Times New Roman" w:cs="Times New Roman"/>
          <w:bCs/>
          <w:sz w:val="24"/>
          <w:szCs w:val="24"/>
        </w:rPr>
        <w:t xml:space="preserve">муниципальная комиссия по делам несовершеннолетних и защите их прав Нефтеюганского района </w:t>
      </w:r>
      <w:r w:rsidR="00274578" w:rsidRPr="00DD0764">
        <w:rPr>
          <w:rFonts w:ascii="Times New Roman" w:hAnsi="Times New Roman" w:cs="Times New Roman"/>
          <w:b/>
          <w:bCs/>
          <w:sz w:val="24"/>
          <w:szCs w:val="24"/>
        </w:rPr>
        <w:t>п о с т а н о в и л а:</w:t>
      </w:r>
    </w:p>
    <w:p w14:paraId="09900202" w14:textId="77777777" w:rsidR="006160A5" w:rsidRPr="00DD0764" w:rsidRDefault="006160A5" w:rsidP="005E31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EA821" w14:textId="729DBACC" w:rsidR="006115DE" w:rsidRPr="00C13A06" w:rsidRDefault="003567FF" w:rsidP="00C13A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0764">
        <w:rPr>
          <w:b/>
        </w:rPr>
        <w:tab/>
      </w:r>
      <w:r w:rsidR="006115DE" w:rsidRPr="00C13A06">
        <w:rPr>
          <w:rFonts w:ascii="Times New Roman" w:hAnsi="Times New Roman" w:cs="Times New Roman"/>
          <w:b/>
          <w:sz w:val="24"/>
          <w:szCs w:val="24"/>
        </w:rPr>
        <w:t>1.</w:t>
      </w:r>
      <w:r w:rsidR="006115DE" w:rsidRPr="00C13A06">
        <w:rPr>
          <w:rFonts w:ascii="Times New Roman" w:hAnsi="Times New Roman" w:cs="Times New Roman"/>
          <w:sz w:val="24"/>
          <w:szCs w:val="24"/>
        </w:rPr>
        <w:t xml:space="preserve">  Информацию</w:t>
      </w:r>
      <w:r w:rsidR="00C13A06" w:rsidRPr="00C13A06">
        <w:rPr>
          <w:rFonts w:ascii="Times New Roman" w:hAnsi="Times New Roman" w:cs="Times New Roman"/>
          <w:sz w:val="24"/>
          <w:szCs w:val="24"/>
        </w:rPr>
        <w:t xml:space="preserve"> </w:t>
      </w:r>
      <w:r w:rsidR="00C13A06">
        <w:rPr>
          <w:rFonts w:ascii="Times New Roman" w:hAnsi="Times New Roman" w:cs="Times New Roman"/>
          <w:sz w:val="24"/>
          <w:szCs w:val="24"/>
        </w:rPr>
        <w:t>о</w:t>
      </w:r>
      <w:r w:rsidR="00C13A06" w:rsidRPr="00C13A06">
        <w:rPr>
          <w:rFonts w:ascii="Times New Roman" w:hAnsi="Times New Roman" w:cs="Times New Roman"/>
          <w:sz w:val="24"/>
          <w:szCs w:val="24"/>
        </w:rPr>
        <w:t xml:space="preserve"> мерах по предупреждению чрезвычайных происшествий с несовершеннолетними за 1 квартал 2023 года, в том числе бытового и уличного травматизма</w:t>
      </w:r>
      <w:r w:rsidR="00C13A06">
        <w:rPr>
          <w:rFonts w:ascii="Times New Roman" w:hAnsi="Times New Roman" w:cs="Times New Roman"/>
          <w:sz w:val="24"/>
          <w:szCs w:val="24"/>
        </w:rPr>
        <w:t>,</w:t>
      </w:r>
      <w:r w:rsidR="006115DE" w:rsidRPr="00C13A06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14:paraId="5304DF37" w14:textId="77777777" w:rsidR="006115DE" w:rsidRPr="00C13A06" w:rsidRDefault="006115DE" w:rsidP="00C13A0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A06">
        <w:rPr>
          <w:rFonts w:ascii="Times New Roman" w:hAnsi="Times New Roman" w:cs="Times New Roman"/>
          <w:sz w:val="24"/>
          <w:szCs w:val="24"/>
        </w:rPr>
        <w:tab/>
      </w:r>
      <w:r w:rsidRPr="00C13A06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C13A06">
        <w:rPr>
          <w:rFonts w:ascii="Times New Roman" w:hAnsi="Times New Roman" w:cs="Times New Roman"/>
          <w:b/>
          <w:sz w:val="24"/>
          <w:szCs w:val="24"/>
          <w:u w:val="single"/>
        </w:rPr>
        <w:t>20 апреля 2023 года</w:t>
      </w:r>
      <w:r w:rsidRPr="00C13A06">
        <w:rPr>
          <w:rFonts w:ascii="Times New Roman" w:hAnsi="Times New Roman" w:cs="Times New Roman"/>
          <w:b/>
          <w:sz w:val="24"/>
          <w:szCs w:val="24"/>
        </w:rPr>
        <w:t>.</w:t>
      </w:r>
    </w:p>
    <w:p w14:paraId="7CF42A07" w14:textId="77777777" w:rsidR="006115DE" w:rsidRPr="00C13A06" w:rsidRDefault="006115DE" w:rsidP="00C13A0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D41B5" w14:textId="6AA48D84" w:rsidR="006115DE" w:rsidRPr="00C13A06" w:rsidRDefault="006115DE" w:rsidP="00C13A06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A0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13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 </w:t>
      </w:r>
      <w:r w:rsidRPr="00C13A06">
        <w:rPr>
          <w:rFonts w:ascii="Times New Roman" w:hAnsi="Times New Roman" w:cs="Times New Roman"/>
          <w:color w:val="000000"/>
          <w:sz w:val="24"/>
          <w:szCs w:val="24"/>
        </w:rPr>
        <w:t>Департаменту образования</w:t>
      </w:r>
      <w:r w:rsidR="00C13A06">
        <w:rPr>
          <w:rFonts w:ascii="Times New Roman" w:hAnsi="Times New Roman" w:cs="Times New Roman"/>
          <w:color w:val="000000"/>
          <w:sz w:val="24"/>
          <w:szCs w:val="24"/>
        </w:rPr>
        <w:t xml:space="preserve"> Нефтеюганского района</w:t>
      </w:r>
      <w:r w:rsidRPr="00C13A06">
        <w:rPr>
          <w:rFonts w:ascii="Times New Roman" w:hAnsi="Times New Roman" w:cs="Times New Roman"/>
          <w:color w:val="000000"/>
          <w:sz w:val="24"/>
          <w:szCs w:val="24"/>
        </w:rPr>
        <w:t xml:space="preserve"> (А.Н.Кривуля) организовать в общеобразовательных организациях мероприятия, направленные на профилактику и предупреждение несчастных случаев с несовершеннолетними: </w:t>
      </w:r>
    </w:p>
    <w:p w14:paraId="37CE9DA3" w14:textId="77777777" w:rsidR="006115DE" w:rsidRPr="00C13A06" w:rsidRDefault="006115DE" w:rsidP="00C13A06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A0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на родительских собраниях осветить вопрос профилактики травматизма детей в школе и в быту с привлечением специалистов Нефтеюганской районной больницы; </w:t>
      </w:r>
    </w:p>
    <w:p w14:paraId="0C824ABD" w14:textId="77777777" w:rsidR="006115DE" w:rsidRPr="00C13A06" w:rsidRDefault="006115DE" w:rsidP="00C13A06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A06">
        <w:rPr>
          <w:rFonts w:ascii="Times New Roman" w:hAnsi="Times New Roman" w:cs="Times New Roman"/>
          <w:color w:val="000000"/>
          <w:sz w:val="24"/>
          <w:szCs w:val="24"/>
        </w:rPr>
        <w:tab/>
        <w:t>-  в рамках месячника «Здоровье» ежедневно проводить пятиминутки по профилактике чрезвычайных происшествий с детьми, в том числе об опасностях нахождения на льду, на чердаках и крышах многоквартирных домов, в заброшенных зданиях и сооружениях и др.</w:t>
      </w:r>
    </w:p>
    <w:p w14:paraId="7D79E3F0" w14:textId="7527BB3E" w:rsidR="006115DE" w:rsidRPr="006115DE" w:rsidRDefault="006115DE" w:rsidP="00611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11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Срок: </w:t>
      </w:r>
      <w:r w:rsidR="00C13A06" w:rsidRPr="00C13A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до </w:t>
      </w:r>
      <w:r w:rsidR="00C13A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25</w:t>
      </w:r>
      <w:r w:rsidRPr="006115D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мая 2023 года</w:t>
      </w:r>
      <w:r w:rsidRPr="00611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14:paraId="482A5FA1" w14:textId="77777777" w:rsidR="006115DE" w:rsidRPr="006115DE" w:rsidRDefault="006115DE" w:rsidP="00611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CA37DA1" w14:textId="77777777" w:rsidR="006115DE" w:rsidRPr="006115DE" w:rsidRDefault="006115DE" w:rsidP="006115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1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1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115DE">
        <w:rPr>
          <w:rFonts w:ascii="Times New Roman" w:eastAsia="Calibri" w:hAnsi="Times New Roman" w:cs="Times New Roman"/>
          <w:sz w:val="24"/>
          <w:szCs w:val="24"/>
          <w:lang w:eastAsia="ru-RU"/>
        </w:rPr>
        <w:t>Департаменту образования Нефтеюганского района (А.Н.Кривуля), департаменту культуры и спорта Нефтеюганского района (А.Ю. Андреевский),</w:t>
      </w:r>
      <w:r w:rsidRPr="0061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5DE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бюджетному учреждению Ханты-Мансийского автономного округа - Югры «Нефтеюганский районный комплексный центр социального обслуживания населения» (Е.М. Елизарьева):</w:t>
      </w:r>
    </w:p>
    <w:p w14:paraId="471750AC" w14:textId="77777777" w:rsidR="006115DE" w:rsidRPr="006115DE" w:rsidRDefault="006115DE" w:rsidP="006115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15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115D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3.1.</w:t>
      </w:r>
      <w:r w:rsidRPr="006115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Провести профилактические мероприятия с родителями (законными представителями), в том числе информирование в социальных сетях, по предупреждению выпадения детей из окон.</w:t>
      </w:r>
    </w:p>
    <w:p w14:paraId="647E9F63" w14:textId="6D34FD00" w:rsidR="006115DE" w:rsidRPr="006115DE" w:rsidRDefault="006115DE" w:rsidP="006115D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6115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115D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6115D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до </w:t>
      </w:r>
      <w:r w:rsidR="00C13A0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10</w:t>
      </w:r>
      <w:r w:rsidRPr="006115D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 мая 2023 года</w:t>
      </w:r>
    </w:p>
    <w:p w14:paraId="68B58F0D" w14:textId="77777777" w:rsidR="006115DE" w:rsidRPr="006115DE" w:rsidRDefault="006115DE" w:rsidP="006115D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83DC9C1" w14:textId="77777777" w:rsidR="006115DE" w:rsidRPr="006115DE" w:rsidRDefault="006115DE" w:rsidP="006115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15D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 3.2</w:t>
      </w:r>
      <w:r w:rsidRPr="006115DE">
        <w:rPr>
          <w:rFonts w:ascii="Times New Roman" w:eastAsia="Calibri" w:hAnsi="Times New Roman" w:cs="Times New Roman"/>
          <w:sz w:val="24"/>
          <w:szCs w:val="24"/>
          <w:lang w:eastAsia="ru-RU"/>
        </w:rPr>
        <w:t>. В период летней оздоровительной кампании провести акцию «Безопасное детство», направленную на предупреждение чрезвычайных ситуаций с несовершеннолетними.</w:t>
      </w:r>
    </w:p>
    <w:p w14:paraId="1571B766" w14:textId="77777777" w:rsidR="006115DE" w:rsidRPr="006115DE" w:rsidRDefault="006115DE" w:rsidP="006115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15D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Информацию о форме проведения и количестве участников направит в адрес муниципальной комиссии по делам несовершеннолетних и защите их прав Нефтеюганского района.</w:t>
      </w:r>
    </w:p>
    <w:p w14:paraId="46958611" w14:textId="77777777" w:rsidR="006115DE" w:rsidRPr="006115DE" w:rsidRDefault="006115DE" w:rsidP="006115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6115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Срок: </w:t>
      </w:r>
      <w:r w:rsidRPr="006115D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до 1 сентября 2023 года.</w:t>
      </w:r>
    </w:p>
    <w:p w14:paraId="714514FC" w14:textId="77777777" w:rsidR="006115DE" w:rsidRPr="006115DE" w:rsidRDefault="006115DE" w:rsidP="006115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02430D73" w14:textId="77777777" w:rsidR="006115DE" w:rsidRPr="006115DE" w:rsidRDefault="006115DE" w:rsidP="006115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15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</w:t>
      </w:r>
      <w:r w:rsidRPr="006115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Отделу по делам несовершеннолетних, защите их прав администрации Нефтеюганского района (В.В. Малтакова) во взаимодействии с Единой дежурно-диспетчерской службой Нефтеюганского района организовать работу телефонной горячей линии «Опасная площадка» с 01 июня по 01 сентября 2023 года.</w:t>
      </w:r>
    </w:p>
    <w:p w14:paraId="616798AB" w14:textId="77777777" w:rsidR="006115DE" w:rsidRPr="006115DE" w:rsidRDefault="006115DE" w:rsidP="006115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15D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Информацию о проведении горячей линии «Опасная площадка» направить для размещения в средства массовой информации, а также в адрес глав городского и сельских поселений Нефтеюганского района</w:t>
      </w:r>
    </w:p>
    <w:p w14:paraId="5E58B230" w14:textId="16E8ED0B" w:rsidR="006115DE" w:rsidRPr="006115DE" w:rsidRDefault="006115DE" w:rsidP="006115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6115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Срок: </w:t>
      </w:r>
      <w:r w:rsidRPr="006115D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не позднее 3</w:t>
      </w:r>
      <w:r w:rsidR="00C13A06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0</w:t>
      </w:r>
      <w:r w:rsidRPr="006115D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мая 2023 года.</w:t>
      </w:r>
    </w:p>
    <w:p w14:paraId="0BB8B2A8" w14:textId="77777777" w:rsidR="006115DE" w:rsidRPr="006115DE" w:rsidRDefault="006115DE" w:rsidP="00611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726CD3" w14:textId="60188048" w:rsidR="006115DE" w:rsidRPr="006115DE" w:rsidRDefault="006115DE" w:rsidP="00C13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1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 w:rsidRPr="0061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115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образования Нефтеюганского района (А.Н.Кривуля), департаменту культуры и спорта Нефтеюганского района (А.Ю. Андреевский), бюджетному учреждению Ханты-Мансийского автономного округа – Югры «Нефтеюганская районная больница» (О.Р.Ноговицина), старшему государственному инспектору по маломерным судам Нефтеюганского инспекторского участка ФКУ «Центр ГИМС МЧС России по Ханты-Мансийскому автономному округу – Югре И.Н. Кузнецову, филиалу казенного учреждения Ханты-Мансийского автономного округа – Югры «Центроспас – Югория» по Нефтеюганскому району, ОМВД России по Нефтеюганскому району (А.В. Пирков) (</w:t>
      </w:r>
      <w:r w:rsidR="00C13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Pr="006115D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ОГИБДД) подготовить видеосообщения для районного родительского собрания в режиме онлайн по вопросам безопасности несовершеннолетних в летний период.</w:t>
      </w:r>
    </w:p>
    <w:p w14:paraId="33C5A5E2" w14:textId="7FA5603F" w:rsidR="006115DE" w:rsidRPr="006115DE" w:rsidRDefault="006115DE" w:rsidP="00611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1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="00C13A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не позднее </w:t>
      </w:r>
      <w:r w:rsidRPr="006115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C13A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6115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мая 2023 года.</w:t>
      </w:r>
    </w:p>
    <w:p w14:paraId="407990AA" w14:textId="77777777" w:rsidR="006115DE" w:rsidRPr="006115DE" w:rsidRDefault="006115DE" w:rsidP="00611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2AFA121" w14:textId="6E005802" w:rsidR="006115DE" w:rsidRPr="006115DE" w:rsidRDefault="00C13A06" w:rsidP="00611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6115DE" w:rsidRPr="0061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115DE" w:rsidRPr="006115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по делам несовершеннолетних, защите их прав администрации Нефтеюганского района (В.В.Малтакова)</w:t>
      </w:r>
      <w:r w:rsidR="006115DE" w:rsidRPr="0061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15DE" w:rsidRPr="006115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видеосообщения для районного родительского собрания в режиме онлайн по вопросам безопасности несовершеннолетних в летний период на официальной странице в социальной сети Вконтакте и направить ссылку в департамент образования Нефтеюганского района для распространения в родительских группах.</w:t>
      </w:r>
    </w:p>
    <w:p w14:paraId="76C51A85" w14:textId="77777777" w:rsidR="006115DE" w:rsidRPr="006115DE" w:rsidRDefault="006115DE" w:rsidP="00611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6115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19 мая 2023 года</w:t>
      </w:r>
      <w:r w:rsidRPr="0061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02DEA0D" w14:textId="77777777" w:rsidR="00B77A14" w:rsidRDefault="00B77A14" w:rsidP="00DD0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8BDB3" w14:textId="2CCCCFC4" w:rsidR="00525252" w:rsidRPr="00DD0764" w:rsidRDefault="00FE5795" w:rsidP="00DD0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A06">
        <w:rPr>
          <w:rFonts w:ascii="Times New Roman" w:hAnsi="Times New Roman" w:cs="Times New Roman"/>
          <w:b/>
          <w:sz w:val="24"/>
          <w:szCs w:val="24"/>
        </w:rPr>
        <w:t>7</w:t>
      </w:r>
      <w:r w:rsidRPr="00FE57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252" w:rsidRPr="00DD0764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</w:t>
      </w:r>
      <w:r w:rsidR="00686D7C" w:rsidRPr="00DD0764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Нефтеюганского района.</w:t>
      </w:r>
    </w:p>
    <w:p w14:paraId="6F127915" w14:textId="2F73EB25" w:rsidR="006C6985" w:rsidRPr="00DD0764" w:rsidRDefault="006C6985" w:rsidP="006160A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FCE1FE" w14:textId="0D10B0F4" w:rsidR="009137A6" w:rsidRPr="00DD0764" w:rsidRDefault="00E025B7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2361846" wp14:editId="6D5A89CE">
            <wp:simplePos x="0" y="0"/>
            <wp:positionH relativeFrom="column">
              <wp:posOffset>1863090</wp:posOffset>
            </wp:positionH>
            <wp:positionV relativeFrom="paragraph">
              <wp:posOffset>12065</wp:posOffset>
            </wp:positionV>
            <wp:extent cx="1000125" cy="8096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985" w:rsidRPr="00DD0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CEF96C5" w14:textId="0E2E3FA5" w:rsidR="00E025B7" w:rsidRDefault="00E025B7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6DC76" w14:textId="0F8670BE" w:rsidR="00EE4143" w:rsidRPr="00DD0764" w:rsidRDefault="00274578" w:rsidP="0090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86D7C" w:rsidRPr="00DD07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Pr="00D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7C" w:rsidRPr="00D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FE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13A06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Малтакова</w:t>
      </w:r>
    </w:p>
    <w:sectPr w:rsidR="00EE4143" w:rsidRPr="00DD0764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42FB2"/>
    <w:multiLevelType w:val="hybridMultilevel"/>
    <w:tmpl w:val="9014BDA6"/>
    <w:lvl w:ilvl="0" w:tplc="7048DD4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1F2AEC"/>
    <w:multiLevelType w:val="multilevel"/>
    <w:tmpl w:val="9D400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4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44A1E"/>
    <w:rsid w:val="000864C3"/>
    <w:rsid w:val="000D440C"/>
    <w:rsid w:val="000E357E"/>
    <w:rsid w:val="00104D1C"/>
    <w:rsid w:val="00116530"/>
    <w:rsid w:val="00124D24"/>
    <w:rsid w:val="0014396A"/>
    <w:rsid w:val="00167F35"/>
    <w:rsid w:val="00172450"/>
    <w:rsid w:val="00177C15"/>
    <w:rsid w:val="001D256D"/>
    <w:rsid w:val="001D7CED"/>
    <w:rsid w:val="001E4EF0"/>
    <w:rsid w:val="00225993"/>
    <w:rsid w:val="002355AE"/>
    <w:rsid w:val="0025136C"/>
    <w:rsid w:val="00260CCC"/>
    <w:rsid w:val="00261986"/>
    <w:rsid w:val="00263F21"/>
    <w:rsid w:val="00271B91"/>
    <w:rsid w:val="00272020"/>
    <w:rsid w:val="00274578"/>
    <w:rsid w:val="00276C61"/>
    <w:rsid w:val="0028689C"/>
    <w:rsid w:val="00291A8F"/>
    <w:rsid w:val="002A0D81"/>
    <w:rsid w:val="002B654E"/>
    <w:rsid w:val="002E138E"/>
    <w:rsid w:val="002E7FCB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080D"/>
    <w:rsid w:val="00372167"/>
    <w:rsid w:val="0038152E"/>
    <w:rsid w:val="00387B9C"/>
    <w:rsid w:val="003900A0"/>
    <w:rsid w:val="003A5B88"/>
    <w:rsid w:val="003A7D4D"/>
    <w:rsid w:val="003C6F6B"/>
    <w:rsid w:val="003D366E"/>
    <w:rsid w:val="003F005C"/>
    <w:rsid w:val="003F3C77"/>
    <w:rsid w:val="003F5160"/>
    <w:rsid w:val="00415002"/>
    <w:rsid w:val="00424807"/>
    <w:rsid w:val="0043178A"/>
    <w:rsid w:val="00432202"/>
    <w:rsid w:val="00456CA5"/>
    <w:rsid w:val="00491F7F"/>
    <w:rsid w:val="004B4D36"/>
    <w:rsid w:val="004C298D"/>
    <w:rsid w:val="004E6E55"/>
    <w:rsid w:val="00521172"/>
    <w:rsid w:val="0052223C"/>
    <w:rsid w:val="00525252"/>
    <w:rsid w:val="005328E4"/>
    <w:rsid w:val="00540419"/>
    <w:rsid w:val="00551A44"/>
    <w:rsid w:val="005E316A"/>
    <w:rsid w:val="00600142"/>
    <w:rsid w:val="00601A0C"/>
    <w:rsid w:val="00610E7F"/>
    <w:rsid w:val="006115DE"/>
    <w:rsid w:val="00613B37"/>
    <w:rsid w:val="006160A5"/>
    <w:rsid w:val="0068089D"/>
    <w:rsid w:val="00686D7C"/>
    <w:rsid w:val="006C36DF"/>
    <w:rsid w:val="006C6985"/>
    <w:rsid w:val="00707FD5"/>
    <w:rsid w:val="00715723"/>
    <w:rsid w:val="00715A23"/>
    <w:rsid w:val="00740839"/>
    <w:rsid w:val="0075591C"/>
    <w:rsid w:val="007737BA"/>
    <w:rsid w:val="00793B3C"/>
    <w:rsid w:val="00795265"/>
    <w:rsid w:val="007D0B91"/>
    <w:rsid w:val="007E7E1A"/>
    <w:rsid w:val="007F45D2"/>
    <w:rsid w:val="008105F1"/>
    <w:rsid w:val="0082001D"/>
    <w:rsid w:val="00825703"/>
    <w:rsid w:val="00826F74"/>
    <w:rsid w:val="00894DB1"/>
    <w:rsid w:val="008A1F2B"/>
    <w:rsid w:val="008E52AB"/>
    <w:rsid w:val="008F7AD9"/>
    <w:rsid w:val="009045AC"/>
    <w:rsid w:val="009137A6"/>
    <w:rsid w:val="009446F1"/>
    <w:rsid w:val="00950DD5"/>
    <w:rsid w:val="00953D21"/>
    <w:rsid w:val="00985534"/>
    <w:rsid w:val="009F1F67"/>
    <w:rsid w:val="00A10E9E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10DAA"/>
    <w:rsid w:val="00B57E9E"/>
    <w:rsid w:val="00B77A14"/>
    <w:rsid w:val="00B93667"/>
    <w:rsid w:val="00BA5B5F"/>
    <w:rsid w:val="00BC2D4D"/>
    <w:rsid w:val="00BC6D77"/>
    <w:rsid w:val="00BE3EBB"/>
    <w:rsid w:val="00C13A06"/>
    <w:rsid w:val="00C23439"/>
    <w:rsid w:val="00C475CC"/>
    <w:rsid w:val="00C53392"/>
    <w:rsid w:val="00C84EEA"/>
    <w:rsid w:val="00C97812"/>
    <w:rsid w:val="00CB5327"/>
    <w:rsid w:val="00D07AC0"/>
    <w:rsid w:val="00D412E9"/>
    <w:rsid w:val="00D712EB"/>
    <w:rsid w:val="00D920E8"/>
    <w:rsid w:val="00DB5ABF"/>
    <w:rsid w:val="00DD0764"/>
    <w:rsid w:val="00E025B7"/>
    <w:rsid w:val="00E039E1"/>
    <w:rsid w:val="00E14A68"/>
    <w:rsid w:val="00E51A7C"/>
    <w:rsid w:val="00E53097"/>
    <w:rsid w:val="00E62279"/>
    <w:rsid w:val="00E7605E"/>
    <w:rsid w:val="00E971FB"/>
    <w:rsid w:val="00EB5922"/>
    <w:rsid w:val="00EB783D"/>
    <w:rsid w:val="00EE4143"/>
    <w:rsid w:val="00EF26A9"/>
    <w:rsid w:val="00EF69D3"/>
    <w:rsid w:val="00F6797E"/>
    <w:rsid w:val="00F81AA7"/>
    <w:rsid w:val="00FA1F2D"/>
    <w:rsid w:val="00FB30A5"/>
    <w:rsid w:val="00FB7761"/>
    <w:rsid w:val="00FD321F"/>
    <w:rsid w:val="00FD4AA1"/>
    <w:rsid w:val="00FE5795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9AF5"/>
  <w15:docId w15:val="{EF90A782-4F46-4C96-991F-D4C5520B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E9AB3-F1F1-4D4A-8655-7EA0C33F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Малтакова Валерия Валерьевна</cp:lastModifiedBy>
  <cp:revision>4</cp:revision>
  <cp:lastPrinted>2022-05-04T03:22:00Z</cp:lastPrinted>
  <dcterms:created xsi:type="dcterms:W3CDTF">2023-04-24T10:18:00Z</dcterms:created>
  <dcterms:modified xsi:type="dcterms:W3CDTF">2023-04-24T12:52:00Z</dcterms:modified>
</cp:coreProperties>
</file>