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3E02F9" w14:textId="77777777" w:rsidR="009446F1" w:rsidRPr="008A29C1" w:rsidRDefault="009446F1" w:rsidP="009446F1">
      <w:pPr>
        <w:keepNext/>
        <w:tabs>
          <w:tab w:val="left" w:pos="9214"/>
        </w:tabs>
        <w:spacing w:after="0" w:line="240" w:lineRule="auto"/>
        <w:jc w:val="center"/>
        <w:outlineLvl w:val="5"/>
        <w:rPr>
          <w:rFonts w:ascii="Arial" w:eastAsia="Times New Roman" w:hAnsi="Arial" w:cs="Arial"/>
          <w:b/>
          <w:sz w:val="26"/>
          <w:szCs w:val="26"/>
          <w:lang w:eastAsia="ru-RU"/>
        </w:rPr>
      </w:pPr>
      <w:r w:rsidRPr="008A29C1">
        <w:rPr>
          <w:rFonts w:ascii="Arial" w:eastAsia="Times New Roman" w:hAnsi="Arial" w:cs="Arial"/>
          <w:b/>
          <w:noProof/>
          <w:sz w:val="26"/>
          <w:szCs w:val="26"/>
          <w:lang w:eastAsia="ru-RU"/>
        </w:rPr>
        <w:drawing>
          <wp:inline distT="0" distB="0" distL="0" distR="0" wp14:anchorId="48D41061" wp14:editId="0A8529A4">
            <wp:extent cx="600075" cy="714375"/>
            <wp:effectExtent l="0" t="0" r="9525" b="9525"/>
            <wp:docPr id="1" name="Рисунок 42" descr="Описание: 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_200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04E1C0" w14:textId="77777777" w:rsidR="009446F1" w:rsidRPr="008A29C1" w:rsidRDefault="009446F1" w:rsidP="009446F1">
      <w:pPr>
        <w:spacing w:after="0" w:line="240" w:lineRule="auto"/>
        <w:jc w:val="center"/>
        <w:rPr>
          <w:rFonts w:ascii="Arial" w:eastAsia="Calibri" w:hAnsi="Arial" w:cs="Arial"/>
        </w:rPr>
      </w:pPr>
    </w:p>
    <w:p w14:paraId="7E554DAD" w14:textId="77777777" w:rsidR="009446F1" w:rsidRPr="004E6E55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  <w:r w:rsidRPr="004E6E55">
        <w:rPr>
          <w:rFonts w:ascii="Times New Roman" w:eastAsia="Calibri" w:hAnsi="Times New Roman" w:cs="Times New Roman"/>
          <w:sz w:val="26"/>
          <w:szCs w:val="26"/>
        </w:rPr>
        <w:t xml:space="preserve"> Администрация Нефтеюганского района</w:t>
      </w:r>
    </w:p>
    <w:p w14:paraId="2991D844" w14:textId="77777777" w:rsidR="009446F1" w:rsidRPr="004E6E55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w w:val="90"/>
        </w:rPr>
      </w:pPr>
    </w:p>
    <w:p w14:paraId="5B226A44" w14:textId="77777777" w:rsidR="009446F1" w:rsidRPr="004E6E55" w:rsidRDefault="00FD4AA1" w:rsidP="009446F1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36"/>
          <w:szCs w:val="36"/>
        </w:rPr>
      </w:pPr>
      <w:r>
        <w:rPr>
          <w:rFonts w:ascii="Times New Roman" w:eastAsia="Calibri" w:hAnsi="Times New Roman" w:cs="Times New Roman"/>
          <w:b/>
          <w:bCs/>
          <w:sz w:val="36"/>
          <w:szCs w:val="36"/>
        </w:rPr>
        <w:t>Муниципальная</w:t>
      </w:r>
      <w:r w:rsidR="009446F1" w:rsidRPr="004E6E55">
        <w:rPr>
          <w:rFonts w:ascii="Times New Roman" w:eastAsia="Calibri" w:hAnsi="Times New Roman" w:cs="Times New Roman"/>
          <w:b/>
          <w:bCs/>
          <w:sz w:val="36"/>
          <w:szCs w:val="36"/>
        </w:rPr>
        <w:t xml:space="preserve"> комиссия</w:t>
      </w:r>
    </w:p>
    <w:p w14:paraId="52538A12" w14:textId="77777777" w:rsidR="009446F1" w:rsidRPr="004E6E55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36"/>
          <w:szCs w:val="36"/>
        </w:rPr>
      </w:pPr>
      <w:r w:rsidRPr="004E6E55">
        <w:rPr>
          <w:rFonts w:ascii="Times New Roman" w:eastAsia="Calibri" w:hAnsi="Times New Roman" w:cs="Times New Roman"/>
          <w:b/>
          <w:bCs/>
          <w:sz w:val="36"/>
          <w:szCs w:val="36"/>
        </w:rPr>
        <w:t>по делам несовершеннолетних и защите их прав</w:t>
      </w:r>
    </w:p>
    <w:p w14:paraId="69E4A66F" w14:textId="77777777" w:rsidR="009446F1" w:rsidRPr="004E6E55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</w:rPr>
      </w:pPr>
    </w:p>
    <w:p w14:paraId="03D1DE9F" w14:textId="174B2F67" w:rsidR="009446F1" w:rsidRPr="00CC0801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32"/>
          <w:szCs w:val="32"/>
        </w:rPr>
      </w:pPr>
      <w:r w:rsidRPr="00CC0801">
        <w:rPr>
          <w:rFonts w:ascii="Times New Roman" w:eastAsia="Calibri" w:hAnsi="Times New Roman" w:cs="Times New Roman"/>
          <w:b/>
          <w:sz w:val="32"/>
          <w:szCs w:val="32"/>
        </w:rPr>
        <w:t>ПОСТАНОВЛЕНИЕ</w:t>
      </w:r>
      <w:r w:rsidR="00261986" w:rsidRPr="00CC0801">
        <w:rPr>
          <w:rFonts w:ascii="Times New Roman" w:eastAsia="Calibri" w:hAnsi="Times New Roman" w:cs="Times New Roman"/>
          <w:b/>
          <w:sz w:val="32"/>
          <w:szCs w:val="32"/>
        </w:rPr>
        <w:t xml:space="preserve"> №</w:t>
      </w:r>
      <w:r w:rsidR="004E36B0">
        <w:rPr>
          <w:rFonts w:ascii="Times New Roman" w:eastAsia="Calibri" w:hAnsi="Times New Roman" w:cs="Times New Roman"/>
          <w:b/>
          <w:sz w:val="32"/>
          <w:szCs w:val="32"/>
        </w:rPr>
        <w:t xml:space="preserve"> </w:t>
      </w:r>
      <w:r w:rsidR="005153BC">
        <w:rPr>
          <w:rFonts w:ascii="Times New Roman" w:eastAsia="Calibri" w:hAnsi="Times New Roman" w:cs="Times New Roman"/>
          <w:b/>
          <w:sz w:val="32"/>
          <w:szCs w:val="32"/>
        </w:rPr>
        <w:t>8</w:t>
      </w:r>
      <w:r w:rsidR="006F780D">
        <w:rPr>
          <w:rFonts w:ascii="Times New Roman" w:eastAsia="Calibri" w:hAnsi="Times New Roman" w:cs="Times New Roman"/>
          <w:b/>
          <w:sz w:val="32"/>
          <w:szCs w:val="32"/>
        </w:rPr>
        <w:t>8</w:t>
      </w:r>
    </w:p>
    <w:p w14:paraId="25563BA0" w14:textId="77777777" w:rsidR="009446F1" w:rsidRPr="00CC0801" w:rsidRDefault="009446F1" w:rsidP="009446F1">
      <w:pPr>
        <w:spacing w:after="0" w:line="240" w:lineRule="auto"/>
        <w:rPr>
          <w:rFonts w:ascii="Times New Roman" w:eastAsia="Calibri" w:hAnsi="Times New Roman" w:cs="Times New Roman"/>
          <w:sz w:val="24"/>
          <w:u w:val="single"/>
        </w:rPr>
      </w:pPr>
    </w:p>
    <w:p w14:paraId="783A3600" w14:textId="7178B2D9" w:rsidR="009446F1" w:rsidRPr="00D856FC" w:rsidRDefault="00E91F23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2</w:t>
      </w:r>
      <w:r w:rsidR="00D8243B">
        <w:rPr>
          <w:rFonts w:ascii="Times New Roman" w:eastAsia="Calibri" w:hAnsi="Times New Roman" w:cs="Times New Roman"/>
          <w:sz w:val="24"/>
          <w:szCs w:val="24"/>
        </w:rPr>
        <w:t>1</w:t>
      </w:r>
      <w:r w:rsidR="005153BC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D8243B">
        <w:rPr>
          <w:rFonts w:ascii="Times New Roman" w:eastAsia="Calibri" w:hAnsi="Times New Roman" w:cs="Times New Roman"/>
          <w:sz w:val="24"/>
          <w:szCs w:val="24"/>
        </w:rPr>
        <w:t>декабря</w:t>
      </w:r>
      <w:r w:rsidR="00AC76BB" w:rsidRPr="00D856FC">
        <w:rPr>
          <w:rFonts w:ascii="Times New Roman" w:eastAsia="Calibri" w:hAnsi="Times New Roman" w:cs="Times New Roman"/>
          <w:sz w:val="24"/>
          <w:szCs w:val="24"/>
        </w:rPr>
        <w:t xml:space="preserve"> 202</w:t>
      </w:r>
      <w:r w:rsidR="001A0C0A">
        <w:rPr>
          <w:rFonts w:ascii="Times New Roman" w:eastAsia="Calibri" w:hAnsi="Times New Roman" w:cs="Times New Roman"/>
          <w:sz w:val="24"/>
          <w:szCs w:val="24"/>
        </w:rPr>
        <w:t>3</w:t>
      </w:r>
      <w:r w:rsidR="00261986" w:rsidRPr="00D856FC">
        <w:rPr>
          <w:rFonts w:ascii="Times New Roman" w:eastAsia="Calibri" w:hAnsi="Times New Roman" w:cs="Times New Roman"/>
          <w:sz w:val="24"/>
          <w:szCs w:val="24"/>
        </w:rPr>
        <w:t xml:space="preserve"> года, 10 – </w:t>
      </w:r>
      <w:r w:rsidR="00953D21" w:rsidRPr="00D856FC">
        <w:rPr>
          <w:rFonts w:ascii="Times New Roman" w:eastAsia="Calibri" w:hAnsi="Times New Roman" w:cs="Times New Roman"/>
          <w:sz w:val="24"/>
          <w:szCs w:val="24"/>
        </w:rPr>
        <w:t>00</w:t>
      </w:r>
      <w:r w:rsidR="009446F1" w:rsidRPr="00D856FC">
        <w:rPr>
          <w:rFonts w:ascii="Times New Roman" w:eastAsia="Calibri" w:hAnsi="Times New Roman" w:cs="Times New Roman"/>
          <w:sz w:val="24"/>
          <w:szCs w:val="24"/>
        </w:rPr>
        <w:t xml:space="preserve"> ч. </w:t>
      </w:r>
    </w:p>
    <w:p w14:paraId="6C3685C6" w14:textId="2A0B86C8" w:rsidR="009446F1" w:rsidRPr="00D856FC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D856FC">
        <w:rPr>
          <w:rFonts w:ascii="Times New Roman" w:eastAsia="Calibri" w:hAnsi="Times New Roman" w:cs="Times New Roman"/>
          <w:sz w:val="24"/>
          <w:szCs w:val="24"/>
        </w:rPr>
        <w:t>г. Нефтеюганск</w:t>
      </w:r>
      <w:r w:rsidR="002E7FCB" w:rsidRPr="00D856FC">
        <w:rPr>
          <w:rFonts w:ascii="Times New Roman" w:eastAsia="Calibri" w:hAnsi="Times New Roman" w:cs="Times New Roman"/>
          <w:sz w:val="24"/>
          <w:szCs w:val="24"/>
        </w:rPr>
        <w:t>, 3мкрн., д. 21</w:t>
      </w:r>
      <w:r w:rsidR="004E6E55" w:rsidRPr="00D856FC">
        <w:rPr>
          <w:rFonts w:ascii="Times New Roman" w:eastAsia="Calibri" w:hAnsi="Times New Roman" w:cs="Times New Roman"/>
          <w:sz w:val="24"/>
          <w:szCs w:val="24"/>
        </w:rPr>
        <w:t xml:space="preserve">, каб. </w:t>
      </w:r>
      <w:r w:rsidR="005153BC">
        <w:rPr>
          <w:rFonts w:ascii="Times New Roman" w:eastAsia="Calibri" w:hAnsi="Times New Roman" w:cs="Times New Roman"/>
          <w:sz w:val="24"/>
          <w:szCs w:val="24"/>
        </w:rPr>
        <w:t>430</w:t>
      </w:r>
    </w:p>
    <w:p w14:paraId="02B6ECCD" w14:textId="77777777" w:rsidR="009446F1" w:rsidRPr="00D856FC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D856FC">
        <w:rPr>
          <w:rFonts w:ascii="Times New Roman" w:eastAsia="Calibri" w:hAnsi="Times New Roman" w:cs="Times New Roman"/>
          <w:sz w:val="24"/>
          <w:szCs w:val="24"/>
        </w:rPr>
        <w:t>зал совещаний администрации Нефтеюганского района,</w:t>
      </w:r>
    </w:p>
    <w:p w14:paraId="3EA72F4B" w14:textId="547C394C" w:rsidR="002E7FCB" w:rsidRPr="00D856FC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D856FC">
        <w:rPr>
          <w:rFonts w:ascii="Times New Roman" w:eastAsia="Calibri" w:hAnsi="Times New Roman" w:cs="Times New Roman"/>
          <w:sz w:val="24"/>
          <w:szCs w:val="24"/>
        </w:rPr>
        <w:t xml:space="preserve">(сведения об участниках </w:t>
      </w:r>
      <w:r w:rsidR="00554A5F" w:rsidRPr="00D856FC">
        <w:rPr>
          <w:rFonts w:ascii="Times New Roman" w:eastAsia="Calibri" w:hAnsi="Times New Roman" w:cs="Times New Roman"/>
          <w:sz w:val="24"/>
          <w:szCs w:val="24"/>
        </w:rPr>
        <w:t xml:space="preserve">заседания указаны в </w:t>
      </w:r>
      <w:r w:rsidR="00554A5F" w:rsidRPr="004E36B0">
        <w:rPr>
          <w:rFonts w:ascii="Times New Roman" w:eastAsia="Calibri" w:hAnsi="Times New Roman" w:cs="Times New Roman"/>
          <w:sz w:val="24"/>
          <w:szCs w:val="24"/>
        </w:rPr>
        <w:t xml:space="preserve">протоколе </w:t>
      </w:r>
      <w:r w:rsidR="004E36B0" w:rsidRPr="004E36B0">
        <w:rPr>
          <w:rFonts w:ascii="Times New Roman" w:eastAsia="Calibri" w:hAnsi="Times New Roman" w:cs="Times New Roman"/>
          <w:sz w:val="24"/>
          <w:szCs w:val="24"/>
        </w:rPr>
        <w:t>№</w:t>
      </w:r>
      <w:r w:rsidR="005153BC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D8243B">
        <w:rPr>
          <w:rFonts w:ascii="Times New Roman" w:eastAsia="Calibri" w:hAnsi="Times New Roman" w:cs="Times New Roman"/>
          <w:sz w:val="24"/>
          <w:szCs w:val="24"/>
        </w:rPr>
        <w:t>64</w:t>
      </w:r>
      <w:r w:rsidR="005153BC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2ECE1A47" w14:textId="77777777" w:rsidR="009446F1" w:rsidRPr="00D856FC" w:rsidRDefault="00FA1F2D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D856FC">
        <w:rPr>
          <w:rFonts w:ascii="Times New Roman" w:eastAsia="Calibri" w:hAnsi="Times New Roman" w:cs="Times New Roman"/>
          <w:sz w:val="24"/>
          <w:szCs w:val="24"/>
        </w:rPr>
        <w:t xml:space="preserve"> заседания МКДН и ЗП Нефтеюганского района</w:t>
      </w:r>
      <w:r w:rsidR="009446F1" w:rsidRPr="00D856FC">
        <w:rPr>
          <w:rFonts w:ascii="Times New Roman" w:eastAsia="Calibri" w:hAnsi="Times New Roman" w:cs="Times New Roman"/>
          <w:sz w:val="24"/>
          <w:szCs w:val="24"/>
        </w:rPr>
        <w:t>)</w:t>
      </w:r>
    </w:p>
    <w:p w14:paraId="33D2F1F5" w14:textId="77777777" w:rsidR="009446F1" w:rsidRPr="0003085B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</w:p>
    <w:p w14:paraId="54B4F7F6" w14:textId="77777777" w:rsidR="006F780D" w:rsidRDefault="006F780D" w:rsidP="00A20625">
      <w:pPr>
        <w:pStyle w:val="a5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Hlk149553014"/>
      <w:bookmarkStart w:id="1" w:name="_Hlk149561699"/>
      <w:r w:rsidRPr="006F780D">
        <w:rPr>
          <w:rFonts w:ascii="Times New Roman" w:hAnsi="Times New Roman" w:cs="Times New Roman"/>
          <w:b/>
          <w:bCs/>
          <w:sz w:val="24"/>
          <w:szCs w:val="24"/>
        </w:rPr>
        <w:t xml:space="preserve">Об анализе семейно-бытовой обстановки на предмет наличия </w:t>
      </w:r>
    </w:p>
    <w:p w14:paraId="436BA52B" w14:textId="77777777" w:rsidR="006F780D" w:rsidRDefault="006F780D" w:rsidP="00A20625">
      <w:pPr>
        <w:pStyle w:val="a5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F780D">
        <w:rPr>
          <w:rFonts w:ascii="Times New Roman" w:hAnsi="Times New Roman" w:cs="Times New Roman"/>
          <w:b/>
          <w:bCs/>
          <w:sz w:val="24"/>
          <w:szCs w:val="24"/>
        </w:rPr>
        <w:t xml:space="preserve">или отсутствия признаков детского и (или) семейного неблагополучия, </w:t>
      </w:r>
    </w:p>
    <w:p w14:paraId="4EF7AACD" w14:textId="77777777" w:rsidR="006F780D" w:rsidRDefault="006F780D" w:rsidP="00A20625">
      <w:pPr>
        <w:pStyle w:val="a5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F780D">
        <w:rPr>
          <w:rFonts w:ascii="Times New Roman" w:hAnsi="Times New Roman" w:cs="Times New Roman"/>
          <w:b/>
          <w:bCs/>
          <w:sz w:val="24"/>
          <w:szCs w:val="24"/>
        </w:rPr>
        <w:t xml:space="preserve">фактов ненадлежащего исполнения родительских обязанностей, </w:t>
      </w:r>
    </w:p>
    <w:p w14:paraId="21474A76" w14:textId="77777777" w:rsidR="006F780D" w:rsidRDefault="006F780D" w:rsidP="00A20625">
      <w:pPr>
        <w:pStyle w:val="a5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F780D">
        <w:rPr>
          <w:rFonts w:ascii="Times New Roman" w:hAnsi="Times New Roman" w:cs="Times New Roman"/>
          <w:b/>
          <w:bCs/>
          <w:sz w:val="24"/>
          <w:szCs w:val="24"/>
        </w:rPr>
        <w:t xml:space="preserve">соответствия условий у несовершеннолетних, проживающих с лицами, </w:t>
      </w:r>
    </w:p>
    <w:p w14:paraId="70F16E23" w14:textId="77777777" w:rsidR="006F780D" w:rsidRDefault="006F780D" w:rsidP="00A20625">
      <w:pPr>
        <w:pStyle w:val="a5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F780D">
        <w:rPr>
          <w:rFonts w:ascii="Times New Roman" w:hAnsi="Times New Roman" w:cs="Times New Roman"/>
          <w:b/>
          <w:bCs/>
          <w:sz w:val="24"/>
          <w:szCs w:val="24"/>
        </w:rPr>
        <w:t xml:space="preserve">имеющими судимость за совершение особо тяжких преступлений против жизни и здоровья, половой свободы личности либо за совершение преступлений </w:t>
      </w:r>
    </w:p>
    <w:p w14:paraId="37FD67CC" w14:textId="470048B0" w:rsidR="00A20625" w:rsidRDefault="006F780D" w:rsidP="00A20625">
      <w:pPr>
        <w:pStyle w:val="a5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F780D">
        <w:rPr>
          <w:rFonts w:ascii="Times New Roman" w:hAnsi="Times New Roman" w:cs="Times New Roman"/>
          <w:b/>
          <w:bCs/>
          <w:sz w:val="24"/>
          <w:szCs w:val="24"/>
        </w:rPr>
        <w:t>против половой неприкосновенности несовершеннолетних</w:t>
      </w:r>
    </w:p>
    <w:p w14:paraId="1F9F001A" w14:textId="77777777" w:rsidR="006F780D" w:rsidRPr="00552C90" w:rsidRDefault="006F780D" w:rsidP="00A20625">
      <w:pPr>
        <w:pStyle w:val="a5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bookmarkEnd w:id="0"/>
    <w:bookmarkEnd w:id="1"/>
    <w:p w14:paraId="1CCD53DB" w14:textId="4AE82968" w:rsidR="009446F1" w:rsidRDefault="00FF054B" w:rsidP="00B03564">
      <w:pPr>
        <w:pStyle w:val="a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52C90">
        <w:rPr>
          <w:rFonts w:ascii="Times New Roman" w:eastAsia="Calibri" w:hAnsi="Times New Roman" w:cs="Times New Roman"/>
          <w:sz w:val="24"/>
          <w:szCs w:val="24"/>
        </w:rPr>
        <w:tab/>
      </w:r>
      <w:r w:rsidR="006F780D" w:rsidRPr="006F780D">
        <w:rPr>
          <w:rFonts w:ascii="Times New Roman" w:eastAsia="Calibri" w:hAnsi="Times New Roman" w:cs="Times New Roman"/>
          <w:sz w:val="24"/>
          <w:szCs w:val="24"/>
        </w:rPr>
        <w:t>Во исполнение пункта 5.4 постановления комиссии по делам несовершеннолетних и защите их прав при Правительстве Ханты-Мансийского автономного округа – Югры № 51 от 11.10.2023</w:t>
      </w:r>
      <w:r w:rsidR="004D1888">
        <w:rPr>
          <w:rFonts w:ascii="Times New Roman" w:eastAsia="Calibri" w:hAnsi="Times New Roman" w:cs="Times New Roman"/>
          <w:sz w:val="24"/>
          <w:szCs w:val="24"/>
        </w:rPr>
        <w:t xml:space="preserve"> «О принятии дополнительных мер, направленных на координацию деятельности органов и учреждений системы профилактики безнадзорности и правонарушений несовершеннолетних по предупреждению преступных деяний против половой неприкосновенности несовершеннолетних на период 2023-2025 гг.»</w:t>
      </w:r>
      <w:r w:rsidR="006F780D" w:rsidRPr="006F780D">
        <w:rPr>
          <w:rFonts w:ascii="Times New Roman" w:eastAsia="Calibri" w:hAnsi="Times New Roman" w:cs="Times New Roman"/>
          <w:sz w:val="24"/>
          <w:szCs w:val="24"/>
        </w:rPr>
        <w:t xml:space="preserve">, заслушав и обсудив информацию ОМВД России по Нефтеюганскому району, </w:t>
      </w:r>
      <w:r w:rsidR="006F780D">
        <w:rPr>
          <w:rFonts w:ascii="Times New Roman" w:eastAsia="Calibri" w:hAnsi="Times New Roman" w:cs="Times New Roman"/>
          <w:sz w:val="24"/>
          <w:szCs w:val="24"/>
        </w:rPr>
        <w:t>муниципальная</w:t>
      </w:r>
      <w:r w:rsidR="001A0C0A" w:rsidRPr="00552C90">
        <w:rPr>
          <w:rFonts w:ascii="Times New Roman" w:eastAsia="Calibri" w:hAnsi="Times New Roman" w:cs="Times New Roman"/>
          <w:sz w:val="24"/>
          <w:szCs w:val="24"/>
        </w:rPr>
        <w:t xml:space="preserve"> комиссия</w:t>
      </w:r>
      <w:r w:rsidR="00DB5ABF" w:rsidRPr="00552C90">
        <w:rPr>
          <w:rFonts w:ascii="Times New Roman" w:eastAsia="Calibri" w:hAnsi="Times New Roman" w:cs="Times New Roman"/>
          <w:sz w:val="24"/>
          <w:szCs w:val="24"/>
        </w:rPr>
        <w:t xml:space="preserve"> установила</w:t>
      </w:r>
      <w:r w:rsidR="00450AB7" w:rsidRPr="00552C90">
        <w:rPr>
          <w:rFonts w:ascii="Times New Roman" w:eastAsia="Calibri" w:hAnsi="Times New Roman" w:cs="Times New Roman"/>
          <w:sz w:val="24"/>
          <w:szCs w:val="24"/>
        </w:rPr>
        <w:t>:</w:t>
      </w:r>
    </w:p>
    <w:p w14:paraId="5F0928C2" w14:textId="77777777" w:rsidR="006F780D" w:rsidRPr="00552C90" w:rsidRDefault="006F780D" w:rsidP="00B03564">
      <w:pPr>
        <w:pStyle w:val="a5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182BD0F7" w14:textId="527A6A7D" w:rsidR="006F780D" w:rsidRPr="006F780D" w:rsidRDefault="006F780D" w:rsidP="006F780D">
      <w:pPr>
        <w:pStyle w:val="a5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6F780D">
        <w:rPr>
          <w:rFonts w:ascii="Times New Roman" w:eastAsia="Calibri" w:hAnsi="Times New Roman" w:cs="Times New Roman"/>
          <w:sz w:val="24"/>
          <w:szCs w:val="24"/>
        </w:rPr>
        <w:t>В истекшем периоде 2023 года на территории Нефтеюганского района снижено количество преступлений</w:t>
      </w:r>
      <w:r>
        <w:rPr>
          <w:rFonts w:ascii="Times New Roman" w:eastAsia="Calibri" w:hAnsi="Times New Roman" w:cs="Times New Roman"/>
          <w:sz w:val="24"/>
          <w:szCs w:val="24"/>
        </w:rPr>
        <w:t>,</w:t>
      </w:r>
      <w:r w:rsidRPr="006F780D">
        <w:rPr>
          <w:rFonts w:ascii="Times New Roman" w:eastAsia="Calibri" w:hAnsi="Times New Roman" w:cs="Times New Roman"/>
          <w:sz w:val="24"/>
          <w:szCs w:val="24"/>
        </w:rPr>
        <w:t xml:space="preserve"> совершаемых в быту на 26</w:t>
      </w:r>
      <w:r>
        <w:rPr>
          <w:rFonts w:ascii="Times New Roman" w:eastAsia="Calibri" w:hAnsi="Times New Roman" w:cs="Times New Roman"/>
          <w:sz w:val="24"/>
          <w:szCs w:val="24"/>
        </w:rPr>
        <w:t>,</w:t>
      </w:r>
      <w:r w:rsidRPr="006F780D">
        <w:rPr>
          <w:rFonts w:ascii="Times New Roman" w:eastAsia="Calibri" w:hAnsi="Times New Roman" w:cs="Times New Roman"/>
          <w:sz w:val="24"/>
          <w:szCs w:val="24"/>
        </w:rPr>
        <w:t>7% с 30 до 22.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6F780D">
        <w:rPr>
          <w:rFonts w:ascii="Times New Roman" w:eastAsia="Calibri" w:hAnsi="Times New Roman" w:cs="Times New Roman"/>
          <w:sz w:val="24"/>
          <w:szCs w:val="24"/>
        </w:rPr>
        <w:t xml:space="preserve">В обще массе преступлений возросло количество умышленных убийств с 1 до 3, из которых 1, как и в </w:t>
      </w:r>
      <w:r w:rsidR="004D1888">
        <w:rPr>
          <w:rFonts w:ascii="Times New Roman" w:eastAsia="Calibri" w:hAnsi="Times New Roman" w:cs="Times New Roman"/>
          <w:sz w:val="24"/>
          <w:szCs w:val="24"/>
        </w:rPr>
        <w:t>2022</w:t>
      </w:r>
      <w:r w:rsidRPr="006F780D">
        <w:rPr>
          <w:rFonts w:ascii="Times New Roman" w:eastAsia="Calibri" w:hAnsi="Times New Roman" w:cs="Times New Roman"/>
          <w:sz w:val="24"/>
          <w:szCs w:val="24"/>
        </w:rPr>
        <w:t xml:space="preserve"> году, совершено на бытовой почве. Также наблюдается рост преступлений</w:t>
      </w:r>
      <w:r>
        <w:rPr>
          <w:rFonts w:ascii="Times New Roman" w:eastAsia="Calibri" w:hAnsi="Times New Roman" w:cs="Times New Roman"/>
          <w:sz w:val="24"/>
          <w:szCs w:val="24"/>
        </w:rPr>
        <w:t>,</w:t>
      </w:r>
      <w:r w:rsidRPr="006F780D">
        <w:rPr>
          <w:rFonts w:ascii="Times New Roman" w:eastAsia="Calibri" w:hAnsi="Times New Roman" w:cs="Times New Roman"/>
          <w:sz w:val="24"/>
          <w:szCs w:val="24"/>
        </w:rPr>
        <w:t xml:space="preserve"> связанных с причинением тяжкого вреда здоровью с 1 до 4, при этом преступлений с бытовым мотивом в 2023 году не зарегистрировано.</w:t>
      </w:r>
    </w:p>
    <w:p w14:paraId="63FC4149" w14:textId="2A3489A2" w:rsidR="006F780D" w:rsidRPr="006F780D" w:rsidRDefault="006F780D" w:rsidP="006F780D">
      <w:pPr>
        <w:pStyle w:val="a5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F780D">
        <w:rPr>
          <w:rFonts w:ascii="Times New Roman" w:eastAsia="Calibri" w:hAnsi="Times New Roman" w:cs="Times New Roman"/>
          <w:sz w:val="24"/>
          <w:szCs w:val="24"/>
        </w:rPr>
        <w:t>В отношении несовершеннолетних зарегистрировано 14 преступлений, из которых 2 по ст. 119 УК РФ</w:t>
      </w:r>
      <w:r>
        <w:rPr>
          <w:rFonts w:ascii="Times New Roman" w:eastAsia="Calibri" w:hAnsi="Times New Roman" w:cs="Times New Roman"/>
          <w:sz w:val="24"/>
          <w:szCs w:val="24"/>
        </w:rPr>
        <w:t xml:space="preserve"> (угроза убийством)</w:t>
      </w:r>
      <w:r w:rsidRPr="006F780D">
        <w:rPr>
          <w:rFonts w:ascii="Times New Roman" w:eastAsia="Calibri" w:hAnsi="Times New Roman" w:cs="Times New Roman"/>
          <w:sz w:val="24"/>
          <w:szCs w:val="24"/>
        </w:rPr>
        <w:t>, при этом 1 преступление совершено отцом, другое сожителем матери. Тяжких, особо тяжких преступлений на территории района в отношении несовершеннолетних не зарегистрировано.</w:t>
      </w:r>
    </w:p>
    <w:p w14:paraId="5F617824" w14:textId="3ECAA1D6" w:rsidR="006F780D" w:rsidRPr="006F780D" w:rsidRDefault="006F780D" w:rsidP="006F780D">
      <w:pPr>
        <w:pStyle w:val="a5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F780D">
        <w:rPr>
          <w:rFonts w:ascii="Times New Roman" w:eastAsia="Calibri" w:hAnsi="Times New Roman" w:cs="Times New Roman"/>
          <w:sz w:val="24"/>
          <w:szCs w:val="24"/>
        </w:rPr>
        <w:t>В отношении 3 несовершеннолетних совершены административные правонарушения, предусмотренные ст. 6.1.1. КоАП РФ</w:t>
      </w:r>
      <w:r w:rsidR="004D1888">
        <w:rPr>
          <w:rFonts w:ascii="Times New Roman" w:eastAsia="Calibri" w:hAnsi="Times New Roman" w:cs="Times New Roman"/>
          <w:sz w:val="24"/>
          <w:szCs w:val="24"/>
        </w:rPr>
        <w:t xml:space="preserve"> (</w:t>
      </w:r>
      <w:r w:rsidR="00E738C1">
        <w:rPr>
          <w:rFonts w:ascii="Times New Roman" w:eastAsia="Calibri" w:hAnsi="Times New Roman" w:cs="Times New Roman"/>
          <w:sz w:val="24"/>
          <w:szCs w:val="24"/>
        </w:rPr>
        <w:t>П</w:t>
      </w:r>
      <w:r w:rsidR="004D1888">
        <w:rPr>
          <w:rFonts w:ascii="Times New Roman" w:eastAsia="Calibri" w:hAnsi="Times New Roman" w:cs="Times New Roman"/>
          <w:sz w:val="24"/>
          <w:szCs w:val="24"/>
        </w:rPr>
        <w:t>обо</w:t>
      </w:r>
      <w:r w:rsidR="00E738C1">
        <w:rPr>
          <w:rFonts w:ascii="Times New Roman" w:eastAsia="Calibri" w:hAnsi="Times New Roman" w:cs="Times New Roman"/>
          <w:sz w:val="24"/>
          <w:szCs w:val="24"/>
        </w:rPr>
        <w:t>и</w:t>
      </w:r>
      <w:r w:rsidR="004D1888">
        <w:rPr>
          <w:rFonts w:ascii="Times New Roman" w:eastAsia="Calibri" w:hAnsi="Times New Roman" w:cs="Times New Roman"/>
          <w:sz w:val="24"/>
          <w:szCs w:val="24"/>
        </w:rPr>
        <w:t>)</w:t>
      </w:r>
      <w:r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="00E738C1">
        <w:rPr>
          <w:rFonts w:ascii="Times New Roman" w:eastAsia="Calibri" w:hAnsi="Times New Roman" w:cs="Times New Roman"/>
          <w:sz w:val="24"/>
          <w:szCs w:val="24"/>
        </w:rPr>
        <w:t xml:space="preserve">из </w:t>
      </w:r>
      <w:r>
        <w:rPr>
          <w:rFonts w:ascii="Times New Roman" w:eastAsia="Calibri" w:hAnsi="Times New Roman" w:cs="Times New Roman"/>
          <w:sz w:val="24"/>
          <w:szCs w:val="24"/>
        </w:rPr>
        <w:t>которы</w:t>
      </w:r>
      <w:r w:rsidR="00E738C1">
        <w:rPr>
          <w:rFonts w:ascii="Times New Roman" w:eastAsia="Calibri" w:hAnsi="Times New Roman" w:cs="Times New Roman"/>
          <w:sz w:val="24"/>
          <w:szCs w:val="24"/>
        </w:rPr>
        <w:t>х</w:t>
      </w:r>
      <w:r>
        <w:rPr>
          <w:rFonts w:ascii="Times New Roman" w:eastAsia="Calibri" w:hAnsi="Times New Roman" w:cs="Times New Roman"/>
          <w:sz w:val="24"/>
          <w:szCs w:val="24"/>
        </w:rPr>
        <w:t xml:space="preserve"> 2 правонарушения были совершены отцами, 1 отчимом.</w:t>
      </w:r>
      <w:r w:rsidR="00E738C1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394AE920" w14:textId="7A446F4F" w:rsidR="006F780D" w:rsidRPr="006F780D" w:rsidRDefault="006F780D" w:rsidP="006F780D">
      <w:pPr>
        <w:pStyle w:val="a5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F780D">
        <w:rPr>
          <w:rFonts w:ascii="Times New Roman" w:eastAsia="Calibri" w:hAnsi="Times New Roman" w:cs="Times New Roman"/>
          <w:sz w:val="24"/>
          <w:szCs w:val="24"/>
        </w:rPr>
        <w:t xml:space="preserve">В истекшем периоде 2023 </w:t>
      </w:r>
      <w:r>
        <w:rPr>
          <w:rFonts w:ascii="Times New Roman" w:eastAsia="Calibri" w:hAnsi="Times New Roman" w:cs="Times New Roman"/>
          <w:sz w:val="24"/>
          <w:szCs w:val="24"/>
        </w:rPr>
        <w:t xml:space="preserve">года </w:t>
      </w:r>
      <w:r w:rsidRPr="006F780D">
        <w:rPr>
          <w:rFonts w:ascii="Times New Roman" w:eastAsia="Calibri" w:hAnsi="Times New Roman" w:cs="Times New Roman"/>
          <w:sz w:val="24"/>
          <w:szCs w:val="24"/>
        </w:rPr>
        <w:t>выявлено 135 фактов ненадлежащего исполнения родительских обязанностей</w:t>
      </w:r>
      <w:r>
        <w:rPr>
          <w:rFonts w:ascii="Times New Roman" w:eastAsia="Calibri" w:hAnsi="Times New Roman" w:cs="Times New Roman"/>
          <w:sz w:val="24"/>
          <w:szCs w:val="24"/>
        </w:rPr>
        <w:t>,</w:t>
      </w:r>
      <w:r w:rsidRPr="006F780D">
        <w:rPr>
          <w:rFonts w:ascii="Times New Roman" w:eastAsia="Calibri" w:hAnsi="Times New Roman" w:cs="Times New Roman"/>
          <w:sz w:val="24"/>
          <w:szCs w:val="24"/>
        </w:rPr>
        <w:t xml:space="preserve"> из которых 16 лиц допустили </w:t>
      </w:r>
      <w:r>
        <w:rPr>
          <w:rFonts w:ascii="Times New Roman" w:eastAsia="Calibri" w:hAnsi="Times New Roman" w:cs="Times New Roman"/>
          <w:sz w:val="24"/>
          <w:szCs w:val="24"/>
        </w:rPr>
        <w:t xml:space="preserve">по </w:t>
      </w:r>
      <w:r w:rsidRPr="006F780D">
        <w:rPr>
          <w:rFonts w:ascii="Times New Roman" w:eastAsia="Calibri" w:hAnsi="Times New Roman" w:cs="Times New Roman"/>
          <w:sz w:val="24"/>
          <w:szCs w:val="24"/>
        </w:rPr>
        <w:t>2 факта, 3 лица по 3 факта и 5 лиц по 4 факта. На профилактический учет поставлено 33 родителя</w:t>
      </w:r>
      <w:r>
        <w:rPr>
          <w:rFonts w:ascii="Times New Roman" w:eastAsia="Calibri" w:hAnsi="Times New Roman" w:cs="Times New Roman"/>
          <w:sz w:val="24"/>
          <w:szCs w:val="24"/>
        </w:rPr>
        <w:t xml:space="preserve"> ненадлежащим образом исполняющих свои обязанности по воспитанию, обучению и содержанию детей.</w:t>
      </w:r>
    </w:p>
    <w:p w14:paraId="6DF99D8F" w14:textId="77777777" w:rsidR="00E738C1" w:rsidRDefault="006F780D" w:rsidP="006F780D">
      <w:pPr>
        <w:pStyle w:val="a5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 </w:t>
      </w:r>
      <w:r w:rsidR="00E738C1" w:rsidRPr="00E738C1">
        <w:rPr>
          <w:rFonts w:ascii="Times New Roman" w:eastAsia="Calibri" w:hAnsi="Times New Roman" w:cs="Times New Roman"/>
          <w:sz w:val="24"/>
          <w:szCs w:val="24"/>
        </w:rPr>
        <w:t>В 2023 году от участковых уполномоченных полиции поступило 9 информаций о выявлении фактов ненадлежащего исполнения в случаях, когда конфликт в семье проходил в присутствии детей. По всем фактам инспекторами ПДН проведены проверки, по результатам которых 3 родителя поставлены на профилактический учет.</w:t>
      </w:r>
    </w:p>
    <w:p w14:paraId="2F6E4DD1" w14:textId="7C193455" w:rsidR="006F780D" w:rsidRPr="006F780D" w:rsidRDefault="006F780D" w:rsidP="006F780D">
      <w:pPr>
        <w:pStyle w:val="a5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F780D">
        <w:rPr>
          <w:rFonts w:ascii="Times New Roman" w:eastAsia="Calibri" w:hAnsi="Times New Roman" w:cs="Times New Roman"/>
          <w:sz w:val="24"/>
          <w:szCs w:val="24"/>
        </w:rPr>
        <w:t xml:space="preserve">В ходе проведенного анализа установлено, что на сегодняшний день лиц, имеющими судимость за совершение особо тяжких преступлений против жизни и здоровья, половой свободы личности либо за совершение преступлений против половой неприкосновенности несовершеннолетних, в семьях </w:t>
      </w:r>
      <w:r w:rsidR="006D22E6">
        <w:rPr>
          <w:rFonts w:ascii="Times New Roman" w:eastAsia="Calibri" w:hAnsi="Times New Roman" w:cs="Times New Roman"/>
          <w:sz w:val="24"/>
          <w:szCs w:val="24"/>
        </w:rPr>
        <w:t xml:space="preserve">в </w:t>
      </w:r>
      <w:r w:rsidRPr="006F780D">
        <w:rPr>
          <w:rFonts w:ascii="Times New Roman" w:eastAsia="Calibri" w:hAnsi="Times New Roman" w:cs="Times New Roman"/>
          <w:sz w:val="24"/>
          <w:szCs w:val="24"/>
        </w:rPr>
        <w:t>которых воспитываются несовершеннолетние, на территории Нефтеюганского района отсутствуют.</w:t>
      </w:r>
    </w:p>
    <w:p w14:paraId="35AC2777" w14:textId="1D1D710F" w:rsidR="006F780D" w:rsidRPr="006F780D" w:rsidRDefault="00E738C1" w:rsidP="006F780D">
      <w:pPr>
        <w:pStyle w:val="a5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0E819E66" w14:textId="68A9A288" w:rsidR="00E86D7E" w:rsidRDefault="00645D04" w:rsidP="00BD7EBA">
      <w:pPr>
        <w:pStyle w:val="a5"/>
        <w:ind w:firstLine="708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EE0EF5" w:rsidRPr="00552C90">
        <w:rPr>
          <w:rFonts w:ascii="Times New Roman" w:eastAsia="Calibri" w:hAnsi="Times New Roman" w:cs="Times New Roman"/>
          <w:sz w:val="24"/>
          <w:szCs w:val="24"/>
        </w:rPr>
        <w:t>Во исполнение статьи 2 Федерального закона от 24.06.199</w:t>
      </w:r>
      <w:r w:rsidR="00D973BC" w:rsidRPr="00552C90">
        <w:rPr>
          <w:rFonts w:ascii="Times New Roman" w:eastAsia="Calibri" w:hAnsi="Times New Roman" w:cs="Times New Roman"/>
          <w:sz w:val="24"/>
          <w:szCs w:val="24"/>
        </w:rPr>
        <w:t>9</w:t>
      </w:r>
      <w:r w:rsidR="00EE0EF5" w:rsidRPr="00552C90">
        <w:rPr>
          <w:rFonts w:ascii="Times New Roman" w:eastAsia="Calibri" w:hAnsi="Times New Roman" w:cs="Times New Roman"/>
          <w:sz w:val="24"/>
          <w:szCs w:val="24"/>
        </w:rPr>
        <w:t xml:space="preserve"> №120-ФЗ «Об основах системы профилактики безнадзорности и правонарушений несовершеннолетних», муниципальная комиссия по делам несовершеннолетних и защите их прав Нефтеюганского района </w:t>
      </w:r>
      <w:r w:rsidR="00EE0EF5" w:rsidRPr="00552C90">
        <w:rPr>
          <w:rFonts w:ascii="Times New Roman" w:eastAsia="Calibri" w:hAnsi="Times New Roman" w:cs="Times New Roman"/>
          <w:b/>
          <w:sz w:val="24"/>
          <w:szCs w:val="24"/>
        </w:rPr>
        <w:t>п о с т а н о в и л а:</w:t>
      </w:r>
    </w:p>
    <w:p w14:paraId="4ECD323E" w14:textId="77777777" w:rsidR="00645D04" w:rsidRPr="00552C90" w:rsidRDefault="00645D04" w:rsidP="00BD7EBA">
      <w:pPr>
        <w:pStyle w:val="a5"/>
        <w:ind w:firstLine="708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14:paraId="7F490459" w14:textId="68DC91CE" w:rsidR="00F62A36" w:rsidRPr="00552C90" w:rsidRDefault="00053BFA" w:rsidP="007668A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52C9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552C9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</w:r>
      <w:r w:rsidR="00F62A36" w:rsidRPr="00552C90">
        <w:rPr>
          <w:rFonts w:ascii="Times New Roman" w:eastAsia="Calibri" w:hAnsi="Times New Roman" w:cs="Times New Roman"/>
          <w:b/>
          <w:sz w:val="24"/>
          <w:szCs w:val="24"/>
        </w:rPr>
        <w:t>1.</w:t>
      </w:r>
      <w:r w:rsidR="00F62A36" w:rsidRPr="00552C90">
        <w:rPr>
          <w:rFonts w:ascii="Times New Roman" w:eastAsia="Calibri" w:hAnsi="Times New Roman" w:cs="Times New Roman"/>
          <w:sz w:val="24"/>
          <w:szCs w:val="24"/>
        </w:rPr>
        <w:t xml:space="preserve">  Информацию </w:t>
      </w:r>
      <w:r w:rsidR="009005F0">
        <w:rPr>
          <w:rFonts w:ascii="Times New Roman" w:eastAsia="Calibri" w:hAnsi="Times New Roman" w:cs="Times New Roman"/>
          <w:sz w:val="24"/>
          <w:szCs w:val="24"/>
        </w:rPr>
        <w:t>«</w:t>
      </w:r>
      <w:r w:rsidR="006D22E6" w:rsidRPr="006D22E6">
        <w:rPr>
          <w:rFonts w:ascii="Times New Roman" w:eastAsia="Calibri" w:hAnsi="Times New Roman" w:cs="Times New Roman"/>
          <w:sz w:val="24"/>
          <w:szCs w:val="24"/>
        </w:rPr>
        <w:t>Об анализе семейно-бытовой обстановки на предмет наличия или отсутствия признаков детского и (или) семейного неблагополучия, фактов ненадлежащего исполнения родительских обязанностей, соответствия условий у несовершеннолетних, проживающих с лицами, имеющими судимость за совершение особо тяжких преступлений против жизни и здоровья, половой свободы личности либо за совершение преступлений против половой неприкосновенности несовершеннолетних</w:t>
      </w:r>
      <w:r w:rsidR="009005F0">
        <w:rPr>
          <w:rFonts w:ascii="Times New Roman" w:eastAsia="Calibri" w:hAnsi="Times New Roman" w:cs="Times New Roman"/>
          <w:sz w:val="24"/>
          <w:szCs w:val="24"/>
        </w:rPr>
        <w:t>»</w:t>
      </w:r>
      <w:r w:rsidR="00552C90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F62A36" w:rsidRPr="00552C90">
        <w:rPr>
          <w:rFonts w:ascii="Times New Roman" w:eastAsia="Calibri" w:hAnsi="Times New Roman" w:cs="Times New Roman"/>
          <w:sz w:val="24"/>
          <w:szCs w:val="24"/>
        </w:rPr>
        <w:t>принять к сведению.</w:t>
      </w:r>
    </w:p>
    <w:p w14:paraId="2F38C67D" w14:textId="60FC7A38" w:rsidR="00F62A36" w:rsidRDefault="00F62A36" w:rsidP="00F62A36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62A3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62A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Срок: </w:t>
      </w:r>
      <w:r w:rsidRPr="00F62A36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2</w:t>
      </w:r>
      <w:r w:rsidR="009005F0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1 декабря</w:t>
      </w:r>
      <w:r w:rsidRPr="00F62A36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 2023 года</w:t>
      </w:r>
      <w:r w:rsidRPr="00F62A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</w:p>
    <w:p w14:paraId="5568931B" w14:textId="77777777" w:rsidR="00552C90" w:rsidRPr="00F62A36" w:rsidRDefault="00552C90" w:rsidP="00F62A36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42D7404" w14:textId="3572E295" w:rsidR="006F780D" w:rsidRPr="006F780D" w:rsidRDefault="00A20625" w:rsidP="006F780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062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</w:t>
      </w:r>
      <w:r w:rsidRPr="00A206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F780D" w:rsidRPr="006F780D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Образовательным организациям Нефтеюганского района обращать внимание на обучающихся с изменениями поведения и психологического состояния, в отношении которых есть основания полагать, что они стали жертвами преступления, в том числе на бытовой почве.</w:t>
      </w:r>
    </w:p>
    <w:p w14:paraId="7EC8853B" w14:textId="77777777" w:rsidR="006F780D" w:rsidRPr="006F780D" w:rsidRDefault="006F780D" w:rsidP="006F780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80D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Обеспечить межведомственный обмен персональными данными по таким случаям с уполномоченными органами и учреждениями, исключив её публичность и доступность широкому кругу специалистов.</w:t>
      </w:r>
    </w:p>
    <w:p w14:paraId="5A785A08" w14:textId="538A5ABA" w:rsidR="00E27084" w:rsidRDefault="006F780D" w:rsidP="006F780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  <w:r w:rsidRPr="006F780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Срок: </w:t>
      </w:r>
      <w:r w:rsidRPr="006F780D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постоянно.</w:t>
      </w:r>
    </w:p>
    <w:p w14:paraId="7DC777FE" w14:textId="68535716" w:rsidR="006F780D" w:rsidRDefault="006F780D" w:rsidP="006F780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</w:p>
    <w:p w14:paraId="6040E518" w14:textId="630BF958" w:rsidR="006F780D" w:rsidRPr="006D22E6" w:rsidRDefault="006D22E6" w:rsidP="006F780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D22E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3.</w:t>
      </w:r>
      <w:r w:rsidRPr="006D22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Органам и учреждениям</w:t>
      </w:r>
      <w:r w:rsidR="006F780D" w:rsidRPr="006D22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системы профилактики </w:t>
      </w:r>
      <w:r w:rsidRPr="006D22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безнадзорности и правонарушений несовершеннолетних Нефтеюганского района </w:t>
      </w:r>
      <w:r w:rsidR="006F780D" w:rsidRPr="006D22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направлять информацию в ОМВД </w:t>
      </w:r>
      <w:r w:rsidRPr="006D22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России по Нефтеюганскому району </w:t>
      </w:r>
      <w:r w:rsidR="006F780D" w:rsidRPr="006D22E6">
        <w:rPr>
          <w:rFonts w:ascii="Times New Roman" w:eastAsia="Times New Roman" w:hAnsi="Times New Roman" w:cs="Times New Roman"/>
          <w:sz w:val="24"/>
          <w:szCs w:val="24"/>
          <w:lang w:eastAsia="ru-RU"/>
        </w:rPr>
        <w:t>о фактах семейного насилия выявленных, в ходе общения с гражданами, проведения патронажных проверок, а также полученных из других источник</w:t>
      </w:r>
      <w:r w:rsidRPr="006D22E6">
        <w:rPr>
          <w:rFonts w:ascii="Times New Roman" w:eastAsia="Times New Roman" w:hAnsi="Times New Roman" w:cs="Times New Roman"/>
          <w:sz w:val="24"/>
          <w:szCs w:val="24"/>
          <w:lang w:eastAsia="ru-RU"/>
        </w:rPr>
        <w:t>ов</w:t>
      </w:r>
      <w:r w:rsidR="006F780D" w:rsidRPr="006D22E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1AEDB6B8" w14:textId="77777777" w:rsidR="006D22E6" w:rsidRDefault="006D22E6" w:rsidP="006D22E6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  <w:r w:rsidRPr="006F780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Срок: </w:t>
      </w:r>
      <w:r w:rsidRPr="006F780D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постоянно.</w:t>
      </w:r>
    </w:p>
    <w:p w14:paraId="47FE9E30" w14:textId="77777777" w:rsidR="006F780D" w:rsidRPr="006F780D" w:rsidRDefault="006F780D" w:rsidP="006F780D">
      <w:pPr>
        <w:spacing w:after="0" w:line="240" w:lineRule="auto"/>
        <w:ind w:firstLine="708"/>
        <w:contextualSpacing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4C986140" w14:textId="36C1D3E0" w:rsidR="001A0C0A" w:rsidRPr="00552C90" w:rsidRDefault="006D22E6" w:rsidP="00821014">
      <w:pPr>
        <w:spacing w:after="0" w:line="240" w:lineRule="auto"/>
        <w:ind w:firstLine="708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</w:rPr>
        <w:t>4</w:t>
      </w:r>
      <w:r w:rsidR="00821014" w:rsidRPr="00821014">
        <w:rPr>
          <w:rFonts w:ascii="Times New Roman" w:eastAsia="Calibri" w:hAnsi="Times New Roman" w:cs="Times New Roman"/>
          <w:b/>
          <w:bCs/>
          <w:sz w:val="24"/>
          <w:szCs w:val="24"/>
        </w:rPr>
        <w:t>.</w:t>
      </w:r>
      <w:r w:rsidR="00821014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1A0C0A" w:rsidRPr="00552C90">
        <w:rPr>
          <w:rFonts w:ascii="Times New Roman" w:eastAsia="Calibri" w:hAnsi="Times New Roman" w:cs="Times New Roman"/>
          <w:sz w:val="24"/>
          <w:szCs w:val="24"/>
        </w:rPr>
        <w:t>Контроль за исполнением постановления возложить на заместителя председателя муниципальной комиссии по делам несовершеннолетних и защите их прав Нефтеюганского района.</w:t>
      </w:r>
    </w:p>
    <w:p w14:paraId="302C0DA3" w14:textId="77777777" w:rsidR="004152BF" w:rsidRPr="00552C90" w:rsidRDefault="00A32E9D" w:rsidP="00E86D7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52C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</w:p>
    <w:p w14:paraId="2BE407FF" w14:textId="7EB73F01" w:rsidR="00F16E89" w:rsidRDefault="001A0C0A" w:rsidP="00E86D7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F951D1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</w:t>
      </w:r>
    </w:p>
    <w:p w14:paraId="4D098403" w14:textId="56F9133B" w:rsidR="00821014" w:rsidRPr="00F951D1" w:rsidRDefault="00821014" w:rsidP="00E86D7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951D1">
        <w:rPr>
          <w:noProof/>
          <w:sz w:val="26"/>
          <w:szCs w:val="26"/>
        </w:rPr>
        <w:drawing>
          <wp:anchor distT="0" distB="0" distL="114300" distR="114300" simplePos="0" relativeHeight="251658240" behindDoc="0" locked="0" layoutInCell="1" allowOverlap="1" wp14:anchorId="12C3A793" wp14:editId="302BD73C">
            <wp:simplePos x="0" y="0"/>
            <wp:positionH relativeFrom="column">
              <wp:posOffset>1777365</wp:posOffset>
            </wp:positionH>
            <wp:positionV relativeFrom="paragraph">
              <wp:posOffset>8255</wp:posOffset>
            </wp:positionV>
            <wp:extent cx="1114425" cy="1152525"/>
            <wp:effectExtent l="0" t="0" r="9525" b="9525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4425" cy="1152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18F8446" w14:textId="4EE23D91" w:rsidR="00AD2A6F" w:rsidRPr="00F951D1" w:rsidRDefault="00AD2A6F" w:rsidP="00E86D7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69D24B44" w14:textId="5A3FAA09" w:rsidR="00E86D7E" w:rsidRPr="00721B37" w:rsidRDefault="00E86D7E" w:rsidP="00E86D7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1B3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Председательствующий</w:t>
      </w:r>
      <w:r w:rsidRPr="00F951D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        </w:t>
      </w:r>
      <w:r w:rsidR="00D856FC" w:rsidRPr="00F951D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</w:t>
      </w:r>
      <w:r w:rsidRPr="00F951D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721B37">
        <w:rPr>
          <w:rFonts w:ascii="Times New Roman" w:eastAsia="Times New Roman" w:hAnsi="Times New Roman" w:cs="Times New Roman"/>
          <w:sz w:val="24"/>
          <w:szCs w:val="24"/>
          <w:lang w:eastAsia="ru-RU"/>
        </w:rPr>
        <w:t>В.Г. Михалев</w:t>
      </w:r>
    </w:p>
    <w:p w14:paraId="2EFE970D" w14:textId="77777777" w:rsidR="00E86D7E" w:rsidRDefault="00E86D7E" w:rsidP="00B03564">
      <w:pPr>
        <w:pStyle w:val="a5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14:paraId="77F59BF2" w14:textId="77777777" w:rsidR="00E86D7E" w:rsidRDefault="00E86D7E" w:rsidP="00B03564">
      <w:pPr>
        <w:pStyle w:val="a5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14:paraId="2CCCB3AE" w14:textId="77777777" w:rsidR="00684DD5" w:rsidRDefault="00684DD5" w:rsidP="00C421D8">
      <w:pPr>
        <w:spacing w:after="0" w:line="240" w:lineRule="auto"/>
        <w:jc w:val="right"/>
        <w:rPr>
          <w:rFonts w:ascii="Times New Roman" w:eastAsia="Calibri" w:hAnsi="Times New Roman" w:cs="Times New Roman"/>
          <w:b/>
          <w:lang w:eastAsia="ru-RU"/>
        </w:rPr>
      </w:pPr>
    </w:p>
    <w:sectPr w:rsidR="00684DD5" w:rsidSect="00F16E89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B974EB" w14:textId="77777777" w:rsidR="007A4DC9" w:rsidRDefault="007A4DC9" w:rsidP="001A0C0A">
      <w:pPr>
        <w:spacing w:after="0" w:line="240" w:lineRule="auto"/>
      </w:pPr>
      <w:r>
        <w:separator/>
      </w:r>
    </w:p>
  </w:endnote>
  <w:endnote w:type="continuationSeparator" w:id="0">
    <w:p w14:paraId="57A7BD6E" w14:textId="77777777" w:rsidR="007A4DC9" w:rsidRDefault="007A4DC9" w:rsidP="001A0C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2811B9" w14:textId="77777777" w:rsidR="007A4DC9" w:rsidRDefault="007A4DC9" w:rsidP="001A0C0A">
      <w:pPr>
        <w:spacing w:after="0" w:line="240" w:lineRule="auto"/>
      </w:pPr>
      <w:r>
        <w:separator/>
      </w:r>
    </w:p>
  </w:footnote>
  <w:footnote w:type="continuationSeparator" w:id="0">
    <w:p w14:paraId="793B4019" w14:textId="77777777" w:rsidR="007A4DC9" w:rsidRDefault="007A4DC9" w:rsidP="001A0C0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9D56E4"/>
    <w:multiLevelType w:val="hybridMultilevel"/>
    <w:tmpl w:val="849CE7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71579C"/>
    <w:multiLevelType w:val="hybridMultilevel"/>
    <w:tmpl w:val="4522936A"/>
    <w:lvl w:ilvl="0" w:tplc="E670EEEA">
      <w:start w:val="9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3262196"/>
    <w:multiLevelType w:val="hybridMultilevel"/>
    <w:tmpl w:val="80C20BB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7B024EB"/>
    <w:multiLevelType w:val="multilevel"/>
    <w:tmpl w:val="28825298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5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6" w:hanging="2160"/>
      </w:pPr>
      <w:rPr>
        <w:rFonts w:hint="default"/>
      </w:rPr>
    </w:lvl>
  </w:abstractNum>
  <w:abstractNum w:abstractNumId="4" w15:restartNumberingAfterBreak="0">
    <w:nsid w:val="47E4477A"/>
    <w:multiLevelType w:val="hybridMultilevel"/>
    <w:tmpl w:val="B2A019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21F0F6E"/>
    <w:multiLevelType w:val="hybridMultilevel"/>
    <w:tmpl w:val="BA38768C"/>
    <w:lvl w:ilvl="0" w:tplc="C6FC60BE">
      <w:start w:val="1"/>
      <w:numFmt w:val="decimal"/>
      <w:lvlText w:val="%1."/>
      <w:lvlJc w:val="left"/>
      <w:pPr>
        <w:ind w:left="1413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64CA6031"/>
    <w:multiLevelType w:val="hybridMultilevel"/>
    <w:tmpl w:val="6F6AA8B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6"/>
  </w:num>
  <w:num w:numId="2">
    <w:abstractNumId w:val="3"/>
  </w:num>
  <w:num w:numId="3">
    <w:abstractNumId w:val="1"/>
  </w:num>
  <w:num w:numId="4">
    <w:abstractNumId w:val="0"/>
  </w:num>
  <w:num w:numId="5">
    <w:abstractNumId w:val="4"/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7C96"/>
    <w:rsid w:val="00004471"/>
    <w:rsid w:val="00015FEC"/>
    <w:rsid w:val="00017D34"/>
    <w:rsid w:val="0002283A"/>
    <w:rsid w:val="0003085B"/>
    <w:rsid w:val="00044A1E"/>
    <w:rsid w:val="00053BFA"/>
    <w:rsid w:val="000864C3"/>
    <w:rsid w:val="000A4EC1"/>
    <w:rsid w:val="000A7CCA"/>
    <w:rsid w:val="000D440C"/>
    <w:rsid w:val="000E357E"/>
    <w:rsid w:val="000F2251"/>
    <w:rsid w:val="00104D1C"/>
    <w:rsid w:val="001071C3"/>
    <w:rsid w:val="00107872"/>
    <w:rsid w:val="00116530"/>
    <w:rsid w:val="00124D24"/>
    <w:rsid w:val="00125B88"/>
    <w:rsid w:val="0014396A"/>
    <w:rsid w:val="00167F35"/>
    <w:rsid w:val="00172450"/>
    <w:rsid w:val="00176B51"/>
    <w:rsid w:val="00177C15"/>
    <w:rsid w:val="00185772"/>
    <w:rsid w:val="001A0495"/>
    <w:rsid w:val="001A0C0A"/>
    <w:rsid w:val="001B4871"/>
    <w:rsid w:val="001D256D"/>
    <w:rsid w:val="001D7CED"/>
    <w:rsid w:val="00214083"/>
    <w:rsid w:val="00225993"/>
    <w:rsid w:val="002355AE"/>
    <w:rsid w:val="0025136C"/>
    <w:rsid w:val="00260CCC"/>
    <w:rsid w:val="00261986"/>
    <w:rsid w:val="00263F21"/>
    <w:rsid w:val="00271B91"/>
    <w:rsid w:val="0027306D"/>
    <w:rsid w:val="00274578"/>
    <w:rsid w:val="00276C61"/>
    <w:rsid w:val="0028689C"/>
    <w:rsid w:val="00291A8F"/>
    <w:rsid w:val="002A0D81"/>
    <w:rsid w:val="002B654E"/>
    <w:rsid w:val="002C7C21"/>
    <w:rsid w:val="002D718C"/>
    <w:rsid w:val="002E138E"/>
    <w:rsid w:val="002E7FCB"/>
    <w:rsid w:val="002F2724"/>
    <w:rsid w:val="0031520E"/>
    <w:rsid w:val="00326B75"/>
    <w:rsid w:val="00332528"/>
    <w:rsid w:val="003417C4"/>
    <w:rsid w:val="00354E50"/>
    <w:rsid w:val="003567FF"/>
    <w:rsid w:val="00356C76"/>
    <w:rsid w:val="00357C96"/>
    <w:rsid w:val="0036332E"/>
    <w:rsid w:val="00370846"/>
    <w:rsid w:val="00372167"/>
    <w:rsid w:val="00374F1E"/>
    <w:rsid w:val="0038152E"/>
    <w:rsid w:val="00387B9C"/>
    <w:rsid w:val="003900A0"/>
    <w:rsid w:val="003A7D4D"/>
    <w:rsid w:val="003C6F6B"/>
    <w:rsid w:val="003D366E"/>
    <w:rsid w:val="003D58CE"/>
    <w:rsid w:val="003F005C"/>
    <w:rsid w:val="003F2303"/>
    <w:rsid w:val="003F5160"/>
    <w:rsid w:val="00407E13"/>
    <w:rsid w:val="004138FC"/>
    <w:rsid w:val="00415002"/>
    <w:rsid w:val="004152BF"/>
    <w:rsid w:val="00424807"/>
    <w:rsid w:val="0043178A"/>
    <w:rsid w:val="00432202"/>
    <w:rsid w:val="00450AB7"/>
    <w:rsid w:val="00475511"/>
    <w:rsid w:val="00491F7F"/>
    <w:rsid w:val="004930FC"/>
    <w:rsid w:val="004A747F"/>
    <w:rsid w:val="004B4D36"/>
    <w:rsid w:val="004D1888"/>
    <w:rsid w:val="004D5815"/>
    <w:rsid w:val="004E36B0"/>
    <w:rsid w:val="004E6E55"/>
    <w:rsid w:val="00514A3D"/>
    <w:rsid w:val="005153BC"/>
    <w:rsid w:val="00521172"/>
    <w:rsid w:val="0052223C"/>
    <w:rsid w:val="00522DF1"/>
    <w:rsid w:val="00525252"/>
    <w:rsid w:val="0053484D"/>
    <w:rsid w:val="005409E3"/>
    <w:rsid w:val="00541D2D"/>
    <w:rsid w:val="00547364"/>
    <w:rsid w:val="00551A44"/>
    <w:rsid w:val="00552C90"/>
    <w:rsid w:val="00554A5F"/>
    <w:rsid w:val="00557CED"/>
    <w:rsid w:val="00587E96"/>
    <w:rsid w:val="005B598A"/>
    <w:rsid w:val="005E058B"/>
    <w:rsid w:val="005E5231"/>
    <w:rsid w:val="00600142"/>
    <w:rsid w:val="00601A0C"/>
    <w:rsid w:val="00607480"/>
    <w:rsid w:val="00610E7F"/>
    <w:rsid w:val="00633BEC"/>
    <w:rsid w:val="00644772"/>
    <w:rsid w:val="00645D04"/>
    <w:rsid w:val="006554F7"/>
    <w:rsid w:val="00684DD5"/>
    <w:rsid w:val="00686D7C"/>
    <w:rsid w:val="00693CC1"/>
    <w:rsid w:val="006C36DF"/>
    <w:rsid w:val="006C6985"/>
    <w:rsid w:val="006D22E6"/>
    <w:rsid w:val="006F780D"/>
    <w:rsid w:val="00700A59"/>
    <w:rsid w:val="00707FD5"/>
    <w:rsid w:val="00715723"/>
    <w:rsid w:val="00715A23"/>
    <w:rsid w:val="00721B37"/>
    <w:rsid w:val="00733AAD"/>
    <w:rsid w:val="00740839"/>
    <w:rsid w:val="007547D7"/>
    <w:rsid w:val="0075591C"/>
    <w:rsid w:val="00755D2F"/>
    <w:rsid w:val="00757749"/>
    <w:rsid w:val="0076429D"/>
    <w:rsid w:val="007665EB"/>
    <w:rsid w:val="007668A7"/>
    <w:rsid w:val="007737BA"/>
    <w:rsid w:val="00782A1C"/>
    <w:rsid w:val="00783D52"/>
    <w:rsid w:val="00793B3C"/>
    <w:rsid w:val="00795265"/>
    <w:rsid w:val="007A4DC9"/>
    <w:rsid w:val="007D0B91"/>
    <w:rsid w:val="007E3EE5"/>
    <w:rsid w:val="007E7E1A"/>
    <w:rsid w:val="00807395"/>
    <w:rsid w:val="008105F1"/>
    <w:rsid w:val="00813EE7"/>
    <w:rsid w:val="0082001D"/>
    <w:rsid w:val="00821014"/>
    <w:rsid w:val="00825703"/>
    <w:rsid w:val="00826F74"/>
    <w:rsid w:val="008411A6"/>
    <w:rsid w:val="00856EE3"/>
    <w:rsid w:val="0089139C"/>
    <w:rsid w:val="00894DB1"/>
    <w:rsid w:val="008A1F2B"/>
    <w:rsid w:val="008B72E4"/>
    <w:rsid w:val="008C08C6"/>
    <w:rsid w:val="008F7AD9"/>
    <w:rsid w:val="009005F0"/>
    <w:rsid w:val="009045AC"/>
    <w:rsid w:val="00933990"/>
    <w:rsid w:val="0093698B"/>
    <w:rsid w:val="009446F1"/>
    <w:rsid w:val="00953D21"/>
    <w:rsid w:val="00953FB0"/>
    <w:rsid w:val="00960CC5"/>
    <w:rsid w:val="00985534"/>
    <w:rsid w:val="00991C7B"/>
    <w:rsid w:val="00991C97"/>
    <w:rsid w:val="0099719A"/>
    <w:rsid w:val="009A3DE0"/>
    <w:rsid w:val="009A76BD"/>
    <w:rsid w:val="00A10E14"/>
    <w:rsid w:val="00A20625"/>
    <w:rsid w:val="00A32E9D"/>
    <w:rsid w:val="00A426DC"/>
    <w:rsid w:val="00A449CA"/>
    <w:rsid w:val="00A53E6F"/>
    <w:rsid w:val="00A556FF"/>
    <w:rsid w:val="00A825DB"/>
    <w:rsid w:val="00A90781"/>
    <w:rsid w:val="00A9080D"/>
    <w:rsid w:val="00A90AFF"/>
    <w:rsid w:val="00A97BA5"/>
    <w:rsid w:val="00AB3717"/>
    <w:rsid w:val="00AC6C6F"/>
    <w:rsid w:val="00AC76BB"/>
    <w:rsid w:val="00AD2A6F"/>
    <w:rsid w:val="00AD608E"/>
    <w:rsid w:val="00AE2656"/>
    <w:rsid w:val="00AE3759"/>
    <w:rsid w:val="00AF1317"/>
    <w:rsid w:val="00AF3237"/>
    <w:rsid w:val="00B03564"/>
    <w:rsid w:val="00B10DAA"/>
    <w:rsid w:val="00B3283F"/>
    <w:rsid w:val="00B36DC2"/>
    <w:rsid w:val="00B47466"/>
    <w:rsid w:val="00B57E9E"/>
    <w:rsid w:val="00B810B2"/>
    <w:rsid w:val="00B829B6"/>
    <w:rsid w:val="00B93667"/>
    <w:rsid w:val="00BB3331"/>
    <w:rsid w:val="00BC2D4D"/>
    <w:rsid w:val="00BC6D77"/>
    <w:rsid w:val="00BD7EBA"/>
    <w:rsid w:val="00BE3EBB"/>
    <w:rsid w:val="00C00980"/>
    <w:rsid w:val="00C03E10"/>
    <w:rsid w:val="00C23439"/>
    <w:rsid w:val="00C35FC4"/>
    <w:rsid w:val="00C421D8"/>
    <w:rsid w:val="00C53392"/>
    <w:rsid w:val="00C67FEF"/>
    <w:rsid w:val="00C84EEA"/>
    <w:rsid w:val="00C94063"/>
    <w:rsid w:val="00C97812"/>
    <w:rsid w:val="00CB472A"/>
    <w:rsid w:val="00CB5327"/>
    <w:rsid w:val="00CC0801"/>
    <w:rsid w:val="00CD451B"/>
    <w:rsid w:val="00CF246C"/>
    <w:rsid w:val="00D07AC0"/>
    <w:rsid w:val="00D26676"/>
    <w:rsid w:val="00D268DD"/>
    <w:rsid w:val="00D3438C"/>
    <w:rsid w:val="00D3729A"/>
    <w:rsid w:val="00D412E9"/>
    <w:rsid w:val="00D42339"/>
    <w:rsid w:val="00D712EB"/>
    <w:rsid w:val="00D8243B"/>
    <w:rsid w:val="00D856FC"/>
    <w:rsid w:val="00D920E8"/>
    <w:rsid w:val="00D92B1C"/>
    <w:rsid w:val="00D973BC"/>
    <w:rsid w:val="00DB5ABF"/>
    <w:rsid w:val="00DB5FDC"/>
    <w:rsid w:val="00DC14A3"/>
    <w:rsid w:val="00DC184D"/>
    <w:rsid w:val="00DC6228"/>
    <w:rsid w:val="00DF0411"/>
    <w:rsid w:val="00DF776E"/>
    <w:rsid w:val="00E14A68"/>
    <w:rsid w:val="00E27084"/>
    <w:rsid w:val="00E3627A"/>
    <w:rsid w:val="00E51A7C"/>
    <w:rsid w:val="00E53097"/>
    <w:rsid w:val="00E60093"/>
    <w:rsid w:val="00E62279"/>
    <w:rsid w:val="00E738C1"/>
    <w:rsid w:val="00E75711"/>
    <w:rsid w:val="00E7605E"/>
    <w:rsid w:val="00E86935"/>
    <w:rsid w:val="00E86D7E"/>
    <w:rsid w:val="00E91F23"/>
    <w:rsid w:val="00E971FB"/>
    <w:rsid w:val="00EB5922"/>
    <w:rsid w:val="00EB783D"/>
    <w:rsid w:val="00ED4A8D"/>
    <w:rsid w:val="00EE0EF5"/>
    <w:rsid w:val="00EE4143"/>
    <w:rsid w:val="00EF26A9"/>
    <w:rsid w:val="00F16E89"/>
    <w:rsid w:val="00F36628"/>
    <w:rsid w:val="00F404E1"/>
    <w:rsid w:val="00F47291"/>
    <w:rsid w:val="00F62A36"/>
    <w:rsid w:val="00F6797E"/>
    <w:rsid w:val="00F7484F"/>
    <w:rsid w:val="00F81AA7"/>
    <w:rsid w:val="00F820DB"/>
    <w:rsid w:val="00F951D1"/>
    <w:rsid w:val="00F966A2"/>
    <w:rsid w:val="00FA1F2D"/>
    <w:rsid w:val="00FB30A5"/>
    <w:rsid w:val="00FB7322"/>
    <w:rsid w:val="00FB7761"/>
    <w:rsid w:val="00FD1F1A"/>
    <w:rsid w:val="00FD4AA1"/>
    <w:rsid w:val="00FF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F60D88"/>
  <w15:docId w15:val="{A7332EDB-C3B5-4987-BF10-6577CE7E95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446F1"/>
  </w:style>
  <w:style w:type="paragraph" w:styleId="1">
    <w:name w:val="heading 1"/>
    <w:basedOn w:val="a"/>
    <w:next w:val="a"/>
    <w:link w:val="10"/>
    <w:uiPriority w:val="9"/>
    <w:qFormat/>
    <w:rsid w:val="00525252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446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446F1"/>
    <w:rPr>
      <w:rFonts w:ascii="Tahoma" w:hAnsi="Tahoma" w:cs="Tahoma"/>
      <w:sz w:val="16"/>
      <w:szCs w:val="16"/>
    </w:rPr>
  </w:style>
  <w:style w:type="paragraph" w:styleId="a5">
    <w:name w:val="No Spacing"/>
    <w:link w:val="a6"/>
    <w:uiPriority w:val="1"/>
    <w:qFormat/>
    <w:rsid w:val="009446F1"/>
    <w:pPr>
      <w:spacing w:after="0" w:line="240" w:lineRule="auto"/>
    </w:pPr>
    <w:rPr>
      <w:rFonts w:eastAsia="Times New Roman"/>
      <w:lang w:eastAsia="ru-RU"/>
    </w:rPr>
  </w:style>
  <w:style w:type="paragraph" w:styleId="a7">
    <w:name w:val="List Paragraph"/>
    <w:basedOn w:val="a"/>
    <w:uiPriority w:val="34"/>
    <w:qFormat/>
    <w:rsid w:val="0031520E"/>
    <w:pPr>
      <w:ind w:left="720"/>
      <w:contextualSpacing/>
    </w:pPr>
  </w:style>
  <w:style w:type="paragraph" w:styleId="a8">
    <w:name w:val="Body Text"/>
    <w:basedOn w:val="a"/>
    <w:link w:val="a9"/>
    <w:rsid w:val="00261986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Основной текст Знак"/>
    <w:basedOn w:val="a0"/>
    <w:link w:val="a8"/>
    <w:rsid w:val="0026198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Без интервала Знак"/>
    <w:link w:val="a5"/>
    <w:uiPriority w:val="1"/>
    <w:locked/>
    <w:rsid w:val="009045AC"/>
    <w:rPr>
      <w:rFonts w:eastAsia="Times New Roman"/>
      <w:lang w:eastAsia="ru-RU"/>
    </w:rPr>
  </w:style>
  <w:style w:type="character" w:styleId="aa">
    <w:name w:val="Hyperlink"/>
    <w:basedOn w:val="a0"/>
    <w:uiPriority w:val="99"/>
    <w:unhideWhenUsed/>
    <w:rsid w:val="00276C61"/>
    <w:rPr>
      <w:color w:val="0000FF" w:themeColor="hyperlink"/>
      <w:u w:val="single"/>
    </w:rPr>
  </w:style>
  <w:style w:type="character" w:customStyle="1" w:styleId="js-phone-number">
    <w:name w:val="js-phone-number"/>
    <w:basedOn w:val="a0"/>
    <w:rsid w:val="00610E7F"/>
  </w:style>
  <w:style w:type="table" w:styleId="ab">
    <w:name w:val="Table Grid"/>
    <w:basedOn w:val="a1"/>
    <w:rsid w:val="00EE41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Сетка таблицы1"/>
    <w:basedOn w:val="a1"/>
    <w:next w:val="ab"/>
    <w:rsid w:val="004322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525252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525252"/>
  </w:style>
  <w:style w:type="paragraph" w:customStyle="1" w:styleId="13">
    <w:name w:val="Обычный1"/>
    <w:uiPriority w:val="99"/>
    <w:rsid w:val="00525252"/>
    <w:pPr>
      <w:snapToGrid w:val="0"/>
      <w:spacing w:after="0" w:line="300" w:lineRule="auto"/>
      <w:ind w:left="5200" w:right="80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c">
    <w:name w:val="header"/>
    <w:basedOn w:val="a"/>
    <w:link w:val="ad"/>
    <w:uiPriority w:val="99"/>
    <w:unhideWhenUsed/>
    <w:rsid w:val="00525252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d">
    <w:name w:val="Верхний колонтитул Знак"/>
    <w:basedOn w:val="a0"/>
    <w:link w:val="ac"/>
    <w:uiPriority w:val="99"/>
    <w:rsid w:val="00525252"/>
    <w:rPr>
      <w:rFonts w:ascii="Calibri" w:eastAsia="Calibri" w:hAnsi="Calibri" w:cs="Times New Roman"/>
    </w:rPr>
  </w:style>
  <w:style w:type="paragraph" w:styleId="ae">
    <w:name w:val="footer"/>
    <w:basedOn w:val="a"/>
    <w:link w:val="af"/>
    <w:uiPriority w:val="99"/>
    <w:semiHidden/>
    <w:unhideWhenUsed/>
    <w:rsid w:val="00525252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f">
    <w:name w:val="Нижний колонтитул Знак"/>
    <w:basedOn w:val="a0"/>
    <w:link w:val="ae"/>
    <w:uiPriority w:val="99"/>
    <w:semiHidden/>
    <w:rsid w:val="00525252"/>
    <w:rPr>
      <w:rFonts w:ascii="Calibri" w:eastAsia="Calibri" w:hAnsi="Calibri" w:cs="Times New Roman"/>
    </w:rPr>
  </w:style>
  <w:style w:type="table" w:customStyle="1" w:styleId="2">
    <w:name w:val="Сетка таблицы2"/>
    <w:basedOn w:val="a1"/>
    <w:next w:val="ab"/>
    <w:uiPriority w:val="59"/>
    <w:rsid w:val="00525252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14">
    <w:name w:val="Основной текст1"/>
    <w:basedOn w:val="a0"/>
    <w:rsid w:val="0052525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  <w:u w:val="single"/>
    </w:rPr>
  </w:style>
  <w:style w:type="paragraph" w:customStyle="1" w:styleId="Default">
    <w:name w:val="Default"/>
    <w:rsid w:val="0052525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f0">
    <w:name w:val="footnote text"/>
    <w:basedOn w:val="a"/>
    <w:link w:val="af1"/>
    <w:uiPriority w:val="99"/>
    <w:semiHidden/>
    <w:unhideWhenUsed/>
    <w:rsid w:val="001A0C0A"/>
    <w:pPr>
      <w:spacing w:after="0" w:line="240" w:lineRule="auto"/>
    </w:pPr>
    <w:rPr>
      <w:sz w:val="20"/>
      <w:szCs w:val="20"/>
    </w:rPr>
  </w:style>
  <w:style w:type="character" w:customStyle="1" w:styleId="af1">
    <w:name w:val="Текст сноски Знак"/>
    <w:basedOn w:val="a0"/>
    <w:link w:val="af0"/>
    <w:uiPriority w:val="99"/>
    <w:semiHidden/>
    <w:rsid w:val="001A0C0A"/>
    <w:rPr>
      <w:sz w:val="20"/>
      <w:szCs w:val="20"/>
    </w:rPr>
  </w:style>
  <w:style w:type="character" w:styleId="af2">
    <w:name w:val="footnote reference"/>
    <w:uiPriority w:val="99"/>
    <w:semiHidden/>
    <w:unhideWhenUsed/>
    <w:rsid w:val="001A0C0A"/>
    <w:rPr>
      <w:vertAlign w:val="superscript"/>
    </w:rPr>
  </w:style>
  <w:style w:type="table" w:customStyle="1" w:styleId="22">
    <w:name w:val="Сетка таблицы22"/>
    <w:basedOn w:val="a1"/>
    <w:uiPriority w:val="59"/>
    <w:rsid w:val="00C421D8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367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003639-0C24-447D-8A8F-8DBA07D4E5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761</Words>
  <Characters>4343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Малтакова Валерия Валерьевна</cp:lastModifiedBy>
  <cp:revision>5</cp:revision>
  <cp:lastPrinted>2023-12-25T07:59:00Z</cp:lastPrinted>
  <dcterms:created xsi:type="dcterms:W3CDTF">2023-12-25T04:29:00Z</dcterms:created>
  <dcterms:modified xsi:type="dcterms:W3CDTF">2023-12-25T07:59:00Z</dcterms:modified>
</cp:coreProperties>
</file>