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2F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8D41061" wp14:editId="0A8529A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E1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E554DA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991D8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B226A44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2538A1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9E4A66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3D1DE9F" w14:textId="60B35CD8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36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5153BC"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="00D8243B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25563BA0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83A3600" w14:textId="7178B2D9" w:rsidR="009446F1" w:rsidRPr="00D856FC" w:rsidRDefault="00E91F2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8243B">
        <w:rPr>
          <w:rFonts w:ascii="Times New Roman" w:eastAsia="Calibri" w:hAnsi="Times New Roman" w:cs="Times New Roman"/>
          <w:sz w:val="24"/>
          <w:szCs w:val="24"/>
        </w:rPr>
        <w:t>1</w:t>
      </w:r>
      <w:r w:rsidR="00515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43B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A0C0A">
        <w:rPr>
          <w:rFonts w:ascii="Times New Roman" w:eastAsia="Calibri" w:hAnsi="Times New Roman" w:cs="Times New Roman"/>
          <w:sz w:val="24"/>
          <w:szCs w:val="24"/>
        </w:rPr>
        <w:t>3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6C3685C6" w14:textId="2A0B86C8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 xml:space="preserve">, каб. </w:t>
      </w:r>
      <w:r w:rsidR="005153BC">
        <w:rPr>
          <w:rFonts w:ascii="Times New Roman" w:eastAsia="Calibri" w:hAnsi="Times New Roman" w:cs="Times New Roman"/>
          <w:sz w:val="24"/>
          <w:szCs w:val="24"/>
        </w:rPr>
        <w:t>430</w:t>
      </w:r>
    </w:p>
    <w:p w14:paraId="02B6ECCD" w14:textId="77777777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EA72F4B" w14:textId="547C394C"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</w:t>
      </w:r>
      <w:r w:rsidR="00515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43B">
        <w:rPr>
          <w:rFonts w:ascii="Times New Roman" w:eastAsia="Calibri" w:hAnsi="Times New Roman" w:cs="Times New Roman"/>
          <w:sz w:val="24"/>
          <w:szCs w:val="24"/>
        </w:rPr>
        <w:t>64</w:t>
      </w:r>
      <w:r w:rsidR="005153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CE1A47" w14:textId="77777777"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D2F1F5" w14:textId="77777777"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78227E4" w14:textId="77777777" w:rsidR="00D8243B" w:rsidRDefault="00D8243B" w:rsidP="005153B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9553014"/>
      <w:bookmarkStart w:id="1" w:name="_Hlk149561699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43B">
        <w:rPr>
          <w:rFonts w:ascii="Times New Roman" w:hAnsi="Times New Roman" w:cs="Times New Roman"/>
          <w:b/>
          <w:bCs/>
          <w:sz w:val="24"/>
          <w:szCs w:val="24"/>
        </w:rPr>
        <w:t xml:space="preserve">О защите прав несовершеннолетних в части взыскания алиментов </w:t>
      </w:r>
    </w:p>
    <w:p w14:paraId="3AF9A2DB" w14:textId="77777777" w:rsidR="00D8243B" w:rsidRDefault="00D8243B" w:rsidP="005153B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43B">
        <w:rPr>
          <w:rFonts w:ascii="Times New Roman" w:hAnsi="Times New Roman" w:cs="Times New Roman"/>
          <w:b/>
          <w:bCs/>
          <w:sz w:val="24"/>
          <w:szCs w:val="24"/>
        </w:rPr>
        <w:t xml:space="preserve">на содержание несовершеннолетних, в том числе детей-сирот и детей, </w:t>
      </w:r>
    </w:p>
    <w:p w14:paraId="371A74FB" w14:textId="77777777" w:rsidR="00D8243B" w:rsidRDefault="00D8243B" w:rsidP="005153B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43B">
        <w:rPr>
          <w:rFonts w:ascii="Times New Roman" w:hAnsi="Times New Roman" w:cs="Times New Roman"/>
          <w:b/>
          <w:bCs/>
          <w:sz w:val="24"/>
          <w:szCs w:val="24"/>
        </w:rPr>
        <w:t xml:space="preserve">оставшихся без попечения родителей. </w:t>
      </w:r>
    </w:p>
    <w:p w14:paraId="52EE95E9" w14:textId="77777777" w:rsidR="00D8243B" w:rsidRDefault="00D8243B" w:rsidP="005153B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43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межведомственного взаимодействия по выявлению семей с детьми, </w:t>
      </w:r>
    </w:p>
    <w:p w14:paraId="7E69FD47" w14:textId="77777777" w:rsidR="00D8243B" w:rsidRDefault="00D8243B" w:rsidP="005153B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43B">
        <w:rPr>
          <w:rFonts w:ascii="Times New Roman" w:hAnsi="Times New Roman" w:cs="Times New Roman"/>
          <w:b/>
          <w:bCs/>
          <w:sz w:val="24"/>
          <w:szCs w:val="24"/>
        </w:rPr>
        <w:t xml:space="preserve">в которых родитель (законный представитель) уклоняется от уплаты алиментов, </w:t>
      </w:r>
    </w:p>
    <w:p w14:paraId="16DA7AD3" w14:textId="25F9E243" w:rsidR="00CD451B" w:rsidRDefault="00D8243B" w:rsidP="005153B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43B">
        <w:rPr>
          <w:rFonts w:ascii="Times New Roman" w:hAnsi="Times New Roman" w:cs="Times New Roman"/>
          <w:b/>
          <w:bCs/>
          <w:sz w:val="24"/>
          <w:szCs w:val="24"/>
        </w:rPr>
        <w:t>и оказания семьям социально – правовой помощи</w:t>
      </w:r>
    </w:p>
    <w:p w14:paraId="59E6641A" w14:textId="77777777" w:rsidR="00D8243B" w:rsidRPr="00552C90" w:rsidRDefault="00D8243B" w:rsidP="005153B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1CCD53DB" w14:textId="0E7F4D33" w:rsidR="009446F1" w:rsidRPr="00552C90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D8243B">
        <w:rPr>
          <w:rFonts w:ascii="Times New Roman" w:eastAsia="Calibri" w:hAnsi="Times New Roman" w:cs="Times New Roman"/>
          <w:sz w:val="24"/>
          <w:szCs w:val="24"/>
        </w:rPr>
        <w:t>Управления социальной защиты населения, опеки и попечительства по городу Нефтеюганску и Нефтеюганскому району</w:t>
      </w:r>
      <w:r w:rsidR="009005F0">
        <w:rPr>
          <w:rFonts w:ascii="Times New Roman" w:eastAsia="Calibri" w:hAnsi="Times New Roman" w:cs="Times New Roman"/>
          <w:sz w:val="24"/>
          <w:szCs w:val="24"/>
        </w:rPr>
        <w:t xml:space="preserve"> (далее -Управление)</w:t>
      </w:r>
      <w:r w:rsidR="00D8243B">
        <w:rPr>
          <w:rFonts w:ascii="Times New Roman" w:eastAsia="Calibri" w:hAnsi="Times New Roman" w:cs="Times New Roman"/>
          <w:sz w:val="24"/>
          <w:szCs w:val="24"/>
        </w:rPr>
        <w:t xml:space="preserve">, отдела судебных приставов по городу Нефтеюганску и Нефтеюганскому району </w:t>
      </w:r>
      <w:r w:rsidR="009005F0">
        <w:rPr>
          <w:rFonts w:ascii="Times New Roman" w:eastAsia="Calibri" w:hAnsi="Times New Roman" w:cs="Times New Roman"/>
          <w:sz w:val="24"/>
          <w:szCs w:val="24"/>
        </w:rPr>
        <w:t xml:space="preserve">(далее – ОСП) </w:t>
      </w:r>
      <w:r w:rsidR="00D8243B">
        <w:rPr>
          <w:rFonts w:ascii="Times New Roman" w:eastAsia="Calibri" w:hAnsi="Times New Roman" w:cs="Times New Roman"/>
          <w:sz w:val="24"/>
          <w:szCs w:val="24"/>
        </w:rPr>
        <w:t>по вопросу</w:t>
      </w:r>
      <w:r w:rsidR="00CD451B" w:rsidRPr="00552C90">
        <w:rPr>
          <w:rFonts w:ascii="Times New Roman" w:hAnsi="Times New Roman" w:cs="Times New Roman"/>
          <w:sz w:val="24"/>
          <w:szCs w:val="24"/>
        </w:rPr>
        <w:t xml:space="preserve">, </w:t>
      </w:r>
      <w:r w:rsidRPr="00552C90">
        <w:rPr>
          <w:rFonts w:ascii="Times New Roman" w:eastAsia="Calibri" w:hAnsi="Times New Roman" w:cs="Times New Roman"/>
          <w:sz w:val="24"/>
          <w:szCs w:val="24"/>
        </w:rPr>
        <w:t>предусмотренн</w:t>
      </w:r>
      <w:r w:rsidR="00CD451B" w:rsidRPr="00552C90">
        <w:rPr>
          <w:rFonts w:ascii="Times New Roman" w:eastAsia="Calibri" w:hAnsi="Times New Roman" w:cs="Times New Roman"/>
          <w:sz w:val="24"/>
          <w:szCs w:val="24"/>
        </w:rPr>
        <w:t>ому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планом работы </w:t>
      </w:r>
      <w:r w:rsidR="00FD4AA1" w:rsidRPr="00552C9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AC76BB" w:rsidRPr="00552C90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A0C0A" w:rsidRPr="00552C90">
        <w:rPr>
          <w:rFonts w:ascii="Times New Roman" w:eastAsia="Calibri" w:hAnsi="Times New Roman" w:cs="Times New Roman"/>
          <w:sz w:val="24"/>
          <w:szCs w:val="24"/>
        </w:rPr>
        <w:t>3</w:t>
      </w:r>
      <w:r w:rsidR="00DB5ABF" w:rsidRPr="00552C90">
        <w:rPr>
          <w:rFonts w:ascii="Times New Roman" w:eastAsia="Calibri" w:hAnsi="Times New Roman" w:cs="Times New Roman"/>
          <w:sz w:val="24"/>
          <w:szCs w:val="24"/>
        </w:rPr>
        <w:t xml:space="preserve"> год,</w:t>
      </w:r>
      <w:r w:rsidR="00CD451B"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 w:rsidRPr="00552C90">
        <w:rPr>
          <w:rFonts w:ascii="Times New Roman" w:eastAsia="Calibri" w:hAnsi="Times New Roman" w:cs="Times New Roman"/>
          <w:sz w:val="24"/>
          <w:szCs w:val="24"/>
        </w:rPr>
        <w:t>муниципальная комиссия</w:t>
      </w:r>
      <w:r w:rsidR="00DB5ABF" w:rsidRPr="00552C90">
        <w:rPr>
          <w:rFonts w:ascii="Times New Roman" w:eastAsia="Calibri" w:hAnsi="Times New Roman" w:cs="Times New Roman"/>
          <w:sz w:val="24"/>
          <w:szCs w:val="24"/>
        </w:rPr>
        <w:t xml:space="preserve"> установила</w:t>
      </w:r>
      <w:r w:rsidR="00450AB7" w:rsidRPr="00552C9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05E58EF" w14:textId="77777777" w:rsidR="004152BF" w:rsidRPr="00552C90" w:rsidRDefault="004152BF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0E2FCE" w14:textId="3BA23F9B" w:rsidR="00D8243B" w:rsidRPr="00D8243B" w:rsidRDefault="00D3438C" w:rsidP="00D824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65EB" w:rsidRPr="00552C90">
        <w:rPr>
          <w:rFonts w:ascii="Times New Roman" w:eastAsia="Calibri" w:hAnsi="Times New Roman" w:cs="Times New Roman"/>
          <w:sz w:val="24"/>
          <w:szCs w:val="24"/>
        </w:rPr>
        <w:tab/>
      </w:r>
      <w:r w:rsidR="00D82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43B" w:rsidRPr="00D8243B">
        <w:rPr>
          <w:rFonts w:ascii="Times New Roman" w:eastAsia="Calibri" w:hAnsi="Times New Roman" w:cs="Times New Roman"/>
          <w:sz w:val="24"/>
          <w:szCs w:val="24"/>
        </w:rPr>
        <w:t>Организация работы по защите прав несовершеннолетних в части взыскания алиментов на их содержание осуществляется в соответствии с алгоритмом межведомственного взаимодействия, утвержденного приказом Депсоцразвития Югры от 29.01.2021 № 97-р</w:t>
      </w:r>
      <w:r w:rsidR="00D8243B">
        <w:rPr>
          <w:rFonts w:ascii="Times New Roman" w:eastAsia="Calibri" w:hAnsi="Times New Roman" w:cs="Times New Roman"/>
          <w:sz w:val="24"/>
          <w:szCs w:val="24"/>
        </w:rPr>
        <w:t xml:space="preserve"> (с изм.</w:t>
      </w:r>
      <w:r w:rsidR="00D8243B" w:rsidRPr="00D8243B">
        <w:rPr>
          <w:rFonts w:ascii="Times New Roman" w:eastAsia="Calibri" w:hAnsi="Times New Roman" w:cs="Times New Roman"/>
          <w:sz w:val="24"/>
          <w:szCs w:val="24"/>
        </w:rPr>
        <w:t xml:space="preserve"> от 09.11.2023 № 1921-р</w:t>
      </w:r>
      <w:r w:rsidR="00D8243B">
        <w:rPr>
          <w:rFonts w:ascii="Times New Roman" w:eastAsia="Calibri" w:hAnsi="Times New Roman" w:cs="Times New Roman"/>
          <w:sz w:val="24"/>
          <w:szCs w:val="24"/>
        </w:rPr>
        <w:t>)</w:t>
      </w:r>
      <w:r w:rsidR="00D8243B" w:rsidRPr="00D8243B">
        <w:rPr>
          <w:rFonts w:ascii="Times New Roman" w:eastAsia="Calibri" w:hAnsi="Times New Roman" w:cs="Times New Roman"/>
          <w:sz w:val="24"/>
          <w:szCs w:val="24"/>
        </w:rPr>
        <w:t>, приказом Департамента социального развития Ханты-Мансийского автономного округа - Югры от 22.01.2021 № 66-р «Об утверждении технологии (модельной программы) социального сопровождения семей с детьми, в отношении которых родитель уклоняется от уплаты алиментов».</w:t>
      </w:r>
    </w:p>
    <w:p w14:paraId="074CD8A4" w14:textId="4C80FB7F" w:rsidR="00D8243B" w:rsidRPr="00D8243B" w:rsidRDefault="00D8243B" w:rsidP="00D82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43B">
        <w:rPr>
          <w:rFonts w:ascii="Times New Roman" w:eastAsia="Calibri" w:hAnsi="Times New Roman" w:cs="Times New Roman"/>
          <w:sz w:val="24"/>
          <w:szCs w:val="24"/>
        </w:rPr>
        <w:t xml:space="preserve">В рамках межведомственного взаимодействия специалистами подведомственного Управлению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бюджетного учреждения Ханты-Мансийского автономного округа – Югры «Нефтеюганский районный комплексный центр социального обслуживания </w:t>
      </w:r>
      <w:r w:rsidR="009005F0">
        <w:rPr>
          <w:rFonts w:ascii="Times New Roman" w:eastAsia="Calibri" w:hAnsi="Times New Roman" w:cs="Times New Roman"/>
          <w:sz w:val="24"/>
          <w:szCs w:val="24"/>
        </w:rPr>
        <w:t xml:space="preserve">населения» </w:t>
      </w:r>
      <w:r w:rsidR="009005F0" w:rsidRPr="00D8243B">
        <w:rPr>
          <w:rFonts w:ascii="Times New Roman" w:eastAsia="Calibri" w:hAnsi="Times New Roman" w:cs="Times New Roman"/>
          <w:sz w:val="24"/>
          <w:szCs w:val="24"/>
        </w:rPr>
        <w:t>(</w:t>
      </w:r>
      <w:r w:rsidR="009005F0">
        <w:rPr>
          <w:rFonts w:ascii="Times New Roman" w:eastAsia="Calibri" w:hAnsi="Times New Roman" w:cs="Times New Roman"/>
          <w:sz w:val="24"/>
          <w:szCs w:val="24"/>
        </w:rPr>
        <w:t xml:space="preserve">далее - </w:t>
      </w:r>
      <w:r w:rsidRPr="00D8243B">
        <w:rPr>
          <w:rFonts w:ascii="Times New Roman" w:eastAsia="Calibri" w:hAnsi="Times New Roman" w:cs="Times New Roman"/>
          <w:sz w:val="24"/>
          <w:szCs w:val="24"/>
        </w:rPr>
        <w:t xml:space="preserve">НРКЦСОН) ведется реестр граждан, в отношении которых принято решение о назначении (об отказе в назначении) единовременной денежной выплаты на детей, родители которых уклоняются от уплаты алиментов. По состоянию на 05.12.2023 в реестр внесены сведения </w:t>
      </w:r>
      <w:r w:rsidR="009005F0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9005F0" w:rsidRPr="00D8243B">
        <w:rPr>
          <w:rFonts w:ascii="Times New Roman" w:eastAsia="Calibri" w:hAnsi="Times New Roman" w:cs="Times New Roman"/>
          <w:sz w:val="24"/>
          <w:szCs w:val="24"/>
        </w:rPr>
        <w:t>96 семьях (130 несовершеннолетних),</w:t>
      </w:r>
      <w:r w:rsidRPr="00D8243B">
        <w:rPr>
          <w:rFonts w:ascii="Times New Roman" w:eastAsia="Calibri" w:hAnsi="Times New Roman" w:cs="Times New Roman"/>
          <w:sz w:val="24"/>
          <w:szCs w:val="24"/>
        </w:rPr>
        <w:t xml:space="preserve"> проживающих в Нефтеюганском районе.</w:t>
      </w:r>
    </w:p>
    <w:p w14:paraId="2EAAC2FF" w14:textId="4341EBF3" w:rsidR="009005F0" w:rsidRDefault="00D8243B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43B">
        <w:rPr>
          <w:rFonts w:ascii="Times New Roman" w:eastAsia="Calibri" w:hAnsi="Times New Roman" w:cs="Times New Roman"/>
          <w:sz w:val="24"/>
          <w:szCs w:val="24"/>
        </w:rPr>
        <w:t xml:space="preserve">Специалистами </w:t>
      </w:r>
      <w:r w:rsidR="009005F0">
        <w:rPr>
          <w:rFonts w:ascii="Times New Roman" w:eastAsia="Calibri" w:hAnsi="Times New Roman" w:cs="Times New Roman"/>
          <w:sz w:val="24"/>
          <w:szCs w:val="24"/>
        </w:rPr>
        <w:t>НРКЦСОН</w:t>
      </w:r>
      <w:r w:rsidRPr="00D8243B">
        <w:rPr>
          <w:rFonts w:ascii="Times New Roman" w:eastAsia="Calibri" w:hAnsi="Times New Roman" w:cs="Times New Roman"/>
          <w:sz w:val="24"/>
          <w:szCs w:val="24"/>
        </w:rPr>
        <w:t xml:space="preserve"> организована работа в отношении данных семей, а именно оказана социально правовая помощь 55 семьям (в них проживают 78 несовершеннолетних), 20 семей (24 несовершеннолетних) отказались от социального сопровождения</w:t>
      </w:r>
      <w:r w:rsidR="00040B78">
        <w:rPr>
          <w:rFonts w:ascii="Times New Roman" w:eastAsia="Calibri" w:hAnsi="Times New Roman" w:cs="Times New Roman"/>
          <w:sz w:val="24"/>
          <w:szCs w:val="24"/>
        </w:rPr>
        <w:t>, н</w:t>
      </w:r>
      <w:r w:rsidRPr="00D8243B">
        <w:rPr>
          <w:rFonts w:ascii="Times New Roman" w:eastAsia="Calibri" w:hAnsi="Times New Roman" w:cs="Times New Roman"/>
          <w:sz w:val="24"/>
          <w:szCs w:val="24"/>
        </w:rPr>
        <w:t xml:space="preserve">аправлено 64 ходатайства судебному приставу о принятии мер к должникам, 29 заявлений </w:t>
      </w:r>
      <w:r w:rsidRPr="00D824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 розыске должника, 40 заявлений о привлечении к ответственности должника (административной, уголовной). </w:t>
      </w:r>
    </w:p>
    <w:p w14:paraId="5CB0DD12" w14:textId="77777777" w:rsidR="009005F0" w:rsidRDefault="009005F0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43B">
        <w:rPr>
          <w:rFonts w:ascii="Times New Roman" w:eastAsia="Calibri" w:hAnsi="Times New Roman" w:cs="Times New Roman"/>
          <w:sz w:val="24"/>
          <w:szCs w:val="24"/>
        </w:rPr>
        <w:t>Кроме этого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4EEE958" w14:textId="77777777" w:rsidR="009005F0" w:rsidRDefault="009005F0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8243B" w:rsidRPr="00D8243B">
        <w:rPr>
          <w:rFonts w:ascii="Times New Roman" w:eastAsia="Calibri" w:hAnsi="Times New Roman" w:cs="Times New Roman"/>
          <w:sz w:val="24"/>
          <w:szCs w:val="24"/>
        </w:rPr>
        <w:t xml:space="preserve"> оказано содействие в составлении исковых заявлений на установление отцовства – 18 семьям, </w:t>
      </w:r>
    </w:p>
    <w:p w14:paraId="0ADCD24B" w14:textId="62E6BE83" w:rsidR="009005F0" w:rsidRDefault="009005F0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8243B" w:rsidRPr="00D8243B">
        <w:rPr>
          <w:rFonts w:ascii="Times New Roman" w:eastAsia="Calibri" w:hAnsi="Times New Roman" w:cs="Times New Roman"/>
          <w:sz w:val="24"/>
          <w:szCs w:val="24"/>
        </w:rPr>
        <w:t>оказано содействие в оформлении денежной выплаты на детей, в отношении которых осуществляется уплата алиментных обязательств родителями, являющимися гражданами Российской Федерации, призванными на военную службу по мобилизации в Вооруженные Силы Российской Федерации – 1 семье</w:t>
      </w:r>
      <w:r w:rsidR="00040B7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D1EE411" w14:textId="283D8658" w:rsidR="00040B78" w:rsidRDefault="00040B78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</w:t>
      </w:r>
      <w:r w:rsidR="00D8243B" w:rsidRPr="00D8243B">
        <w:rPr>
          <w:rFonts w:ascii="Times New Roman" w:eastAsia="Calibri" w:hAnsi="Times New Roman" w:cs="Times New Roman"/>
          <w:sz w:val="24"/>
          <w:szCs w:val="24"/>
        </w:rPr>
        <w:t>азначена единовременная денежная выплата – 18 семьям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027BFCB" w14:textId="543E3082" w:rsidR="00D8243B" w:rsidRPr="00D8243B" w:rsidRDefault="00040B78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8243B" w:rsidRPr="00D8243B">
        <w:rPr>
          <w:rFonts w:ascii="Times New Roman" w:eastAsia="Calibri" w:hAnsi="Times New Roman" w:cs="Times New Roman"/>
          <w:sz w:val="24"/>
          <w:szCs w:val="24"/>
        </w:rPr>
        <w:t>6 должников были привлечены к уголовной ответственности по ст.157 УК РФ.</w:t>
      </w:r>
    </w:p>
    <w:p w14:paraId="7ACABCC5" w14:textId="0C1C84DC" w:rsidR="00D8243B" w:rsidRPr="00D8243B" w:rsidRDefault="00BA6C78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43B" w:rsidRPr="00D8243B">
        <w:rPr>
          <w:rFonts w:ascii="Times New Roman" w:eastAsia="Calibri" w:hAnsi="Times New Roman" w:cs="Times New Roman"/>
          <w:sz w:val="24"/>
          <w:szCs w:val="24"/>
        </w:rPr>
        <w:t>Из 140 детей, проживающих в замещающих семьях Нефтеюганского района, имеют право на получение алиментов от родителей, лишенных родительских прав (в том числе ограниченных) в судебном порядке – 94 ребенка (АППГ – 90), из них 39 детей (АППГ – 34) получают алименты. В настоящее время в отношении должников - родителей 55 детей, не получающих алименты, совместно с судебными приставами ведется работа по установлению их места проживания и места работы, а также привлечения их к административной и уголовной ответственности. 30 должников проживает на территории Нефтеюганского района и 35 должников на территории других субъектов РФ.</w:t>
      </w:r>
    </w:p>
    <w:p w14:paraId="4EB8C6FA" w14:textId="3E8BA680" w:rsidR="00D8243B" w:rsidRPr="00D8243B" w:rsidRDefault="00D8243B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43B">
        <w:rPr>
          <w:rFonts w:ascii="Times New Roman" w:eastAsia="Calibri" w:hAnsi="Times New Roman" w:cs="Times New Roman"/>
          <w:sz w:val="24"/>
          <w:szCs w:val="24"/>
        </w:rPr>
        <w:t xml:space="preserve">Законным представителям подопечных детей оказывается помощь в составлении и оформлении заявлений о замене взыскателя в исполнительном производстве, а также оказывается помощь в составлении писем в ОСП с требованиями о розыске должников, о предоставлении сведений о ходе исполнительного производства и о привлечении должников к административной ответственности по ст.5.35.1 КоАП РФ, уголовной ответственности по ч. 1 ст. 157 УК РФ. </w:t>
      </w:r>
    </w:p>
    <w:p w14:paraId="21B656F0" w14:textId="77777777" w:rsidR="00D8243B" w:rsidRPr="00D8243B" w:rsidRDefault="00D8243B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43B">
        <w:rPr>
          <w:rFonts w:ascii="Times New Roman" w:eastAsia="Calibri" w:hAnsi="Times New Roman" w:cs="Times New Roman"/>
          <w:sz w:val="24"/>
          <w:szCs w:val="24"/>
        </w:rPr>
        <w:t xml:space="preserve">В 2023 году направлено 67 заявлений и писем в ОСП, в том числе оказана помощь гражданам в получении информации о ходе исполнительного производства через единый портал государственных услуг Российской Федерации.  </w:t>
      </w:r>
    </w:p>
    <w:p w14:paraId="6B32012A" w14:textId="77777777" w:rsidR="00D8243B" w:rsidRPr="00D8243B" w:rsidRDefault="00D8243B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43B">
        <w:rPr>
          <w:rFonts w:ascii="Times New Roman" w:eastAsia="Calibri" w:hAnsi="Times New Roman" w:cs="Times New Roman"/>
          <w:sz w:val="24"/>
          <w:szCs w:val="24"/>
        </w:rPr>
        <w:t>В 2023 году направлено 14 сообщений в ОМВД России о привлечении должников к административной ответственности по ч.1 ст. 5.35 КоАП РФ, в результате чего 6 должников, проживающих на территории Нефтеюганского района и 4 должника, проживающих на территории других субъектов РФ, привлечены к административной ответственности (АППГ-12).</w:t>
      </w:r>
    </w:p>
    <w:p w14:paraId="78638923" w14:textId="77777777" w:rsidR="00D8243B" w:rsidRPr="00D8243B" w:rsidRDefault="00D8243B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43B">
        <w:rPr>
          <w:rFonts w:ascii="Times New Roman" w:eastAsia="Calibri" w:hAnsi="Times New Roman" w:cs="Times New Roman"/>
          <w:sz w:val="24"/>
          <w:szCs w:val="24"/>
        </w:rPr>
        <w:t xml:space="preserve">14 замещающим родителям оказана помощь в составлении заявления и направлении в службы ФССП о привлечении должников - родителей подопечных детей к уголовной ответственности по ст.157 УК РФ, в результате чего 4 должника привлечены к уголовной ответственности по вышеуказанной статье (2 должника проживают на территории Нефтеюганского района, 2 должника проживают на территории другого субъекта РФ). </w:t>
      </w:r>
    </w:p>
    <w:p w14:paraId="1D90FEAD" w14:textId="77777777" w:rsidR="00D8243B" w:rsidRPr="00D8243B" w:rsidRDefault="00D8243B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43B">
        <w:rPr>
          <w:rFonts w:ascii="Times New Roman" w:eastAsia="Calibri" w:hAnsi="Times New Roman" w:cs="Times New Roman"/>
          <w:sz w:val="24"/>
          <w:szCs w:val="24"/>
        </w:rPr>
        <w:t>В ходе межведомственной работы 14 должников (АППГ-4) приступили к исполнению алиментных обязательств.</w:t>
      </w:r>
    </w:p>
    <w:p w14:paraId="5E86E92B" w14:textId="77777777" w:rsidR="00D8243B" w:rsidRPr="00D8243B" w:rsidRDefault="00D8243B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43B">
        <w:rPr>
          <w:rFonts w:ascii="Times New Roman" w:eastAsia="Calibri" w:hAnsi="Times New Roman" w:cs="Times New Roman"/>
          <w:sz w:val="24"/>
          <w:szCs w:val="24"/>
        </w:rPr>
        <w:t>В 2023 году специалистами Управления с замещающими родителями проведена следующая работа:</w:t>
      </w:r>
    </w:p>
    <w:p w14:paraId="2310B2B9" w14:textId="235D609A" w:rsidR="009005F0" w:rsidRDefault="009005F0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8243B" w:rsidRPr="00D8243B">
        <w:rPr>
          <w:rFonts w:ascii="Times New Roman" w:eastAsia="Calibri" w:hAnsi="Times New Roman" w:cs="Times New Roman"/>
          <w:sz w:val="24"/>
          <w:szCs w:val="24"/>
        </w:rPr>
        <w:t>информация по взысканию алиментов на постоянной основе размещается в официальных группах опекунов и попечителей в городе Нефтеюганске и Нефтеюганском районе в мессенджере «Viber»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AC0AE8" w14:textId="27C029B6" w:rsidR="00D8243B" w:rsidRPr="00D8243B" w:rsidRDefault="009005F0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</w:t>
      </w:r>
      <w:r w:rsidR="00D8243B" w:rsidRPr="00D8243B">
        <w:rPr>
          <w:rFonts w:ascii="Times New Roman" w:eastAsia="Calibri" w:hAnsi="Times New Roman" w:cs="Times New Roman"/>
          <w:sz w:val="24"/>
          <w:szCs w:val="24"/>
        </w:rPr>
        <w:t>а постоянной основе оказывается юридическая помощь законным представителям по сбору документов и подготовке исковых заявлений по лишению родительских прав родителей подопечных, ограниченных в родительских правах, либо отбывающих наказание в местах лишения свободы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B2B62E2" w14:textId="670CEBA0" w:rsidR="00D8243B" w:rsidRPr="00D8243B" w:rsidRDefault="009005F0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8243B" w:rsidRPr="00D8243B">
        <w:rPr>
          <w:rFonts w:ascii="Times New Roman" w:eastAsia="Calibri" w:hAnsi="Times New Roman" w:cs="Times New Roman"/>
          <w:sz w:val="24"/>
          <w:szCs w:val="24"/>
        </w:rPr>
        <w:t xml:space="preserve">25.05.2023 отделом опеки и попечительства несовершеннолетних </w:t>
      </w:r>
      <w:r w:rsidR="00040B78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="00D8243B" w:rsidRPr="00D8243B">
        <w:rPr>
          <w:rFonts w:ascii="Times New Roman" w:eastAsia="Calibri" w:hAnsi="Times New Roman" w:cs="Times New Roman"/>
          <w:sz w:val="24"/>
          <w:szCs w:val="24"/>
        </w:rPr>
        <w:t>проведено онлайн - собрание с законными представителями детей-сирот и детей, оставшихся без попечения родителей, в ходе которого освещены вопросы по защите имущественных прав подопечных несовершеннолетних детей в части взыскания алиментов;</w:t>
      </w:r>
    </w:p>
    <w:p w14:paraId="4A7D7B00" w14:textId="13B893E7" w:rsidR="00D8243B" w:rsidRPr="00D8243B" w:rsidRDefault="009005F0" w:rsidP="009005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D8243B" w:rsidRPr="00D8243B">
        <w:rPr>
          <w:rFonts w:ascii="Times New Roman" w:eastAsia="Calibri" w:hAnsi="Times New Roman" w:cs="Times New Roman"/>
          <w:sz w:val="24"/>
          <w:szCs w:val="24"/>
        </w:rPr>
        <w:t>24.11.2023 в родительские группы замещающих родителей размещен видеоролик с информацией судебного пристава-исполнителя Сальниковой Н.В. о защите прав несовершеннолетних в части получения алиментов.</w:t>
      </w:r>
    </w:p>
    <w:p w14:paraId="6ED07100" w14:textId="26B21B36" w:rsidR="00370846" w:rsidRPr="00552C90" w:rsidRDefault="00D8243B" w:rsidP="0090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43B">
        <w:rPr>
          <w:rFonts w:ascii="Times New Roman" w:eastAsia="Calibri" w:hAnsi="Times New Roman" w:cs="Times New Roman"/>
          <w:sz w:val="24"/>
          <w:szCs w:val="24"/>
        </w:rPr>
        <w:t>В тоже время существует проблема во взаимодействии между органами опеки и ОСП в своевременном получении информации о ходе исполнительного производства в части получения алиментов и мерах, принятых к должникам</w:t>
      </w:r>
      <w:r w:rsidR="009005F0" w:rsidRPr="0064477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4772">
        <w:rPr>
          <w:rFonts w:ascii="Times New Roman" w:eastAsia="Calibri" w:hAnsi="Times New Roman" w:cs="Times New Roman"/>
          <w:sz w:val="24"/>
          <w:szCs w:val="24"/>
        </w:rPr>
        <w:t xml:space="preserve"> пункт 4.5 постановления комиссии по делам несовершеннолетних и защите их прав при Правительстве Ханты-Мансийского автономного округа – Югры № 41 от 27.07.2023 «О защите прав несовершеннолетних в части взыскания алиментов на несовершеннолетних, в том числе детей-сирот и детей, оставшихся без попечения родителей» службой судебных приставов по г. Нефтеюганску и Нефтеюганскому районе не исполняется.</w:t>
      </w:r>
    </w:p>
    <w:p w14:paraId="0E819E66" w14:textId="4F212C03" w:rsidR="00E86D7E" w:rsidRPr="00552C90" w:rsidRDefault="00EE0EF5" w:rsidP="00BD7EBA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C90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D973BC" w:rsidRPr="00552C90">
        <w:rPr>
          <w:rFonts w:ascii="Times New Roman" w:eastAsia="Calibri" w:hAnsi="Times New Roman" w:cs="Times New Roman"/>
          <w:sz w:val="24"/>
          <w:szCs w:val="24"/>
        </w:rPr>
        <w:t>9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Pr="00552C90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5BDBBDA6" w14:textId="77777777" w:rsidR="00053BFA" w:rsidRPr="00552C90" w:rsidRDefault="00053BFA" w:rsidP="00053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90459" w14:textId="6CE40837" w:rsidR="00F62A36" w:rsidRPr="00552C90" w:rsidRDefault="00053BFA" w:rsidP="00552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2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F62A36" w:rsidRPr="00552C9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62A36" w:rsidRPr="00552C90">
        <w:rPr>
          <w:rFonts w:ascii="Times New Roman" w:eastAsia="Calibri" w:hAnsi="Times New Roman" w:cs="Times New Roman"/>
          <w:sz w:val="24"/>
          <w:szCs w:val="24"/>
        </w:rPr>
        <w:t xml:space="preserve">  Информацию </w:t>
      </w:r>
      <w:r w:rsidR="009005F0">
        <w:rPr>
          <w:rFonts w:ascii="Times New Roman" w:eastAsia="Calibri" w:hAnsi="Times New Roman" w:cs="Times New Roman"/>
          <w:sz w:val="24"/>
          <w:szCs w:val="24"/>
        </w:rPr>
        <w:t>«</w:t>
      </w:r>
      <w:r w:rsidR="009005F0" w:rsidRPr="009005F0">
        <w:rPr>
          <w:rFonts w:ascii="Times New Roman" w:eastAsia="Calibri" w:hAnsi="Times New Roman" w:cs="Times New Roman"/>
          <w:sz w:val="24"/>
          <w:szCs w:val="24"/>
        </w:rPr>
        <w:t>О защите прав несовершеннолетних в части взыскания алиментов на содержание несовершеннолетних, в том числе детей-сирот и детей, оставшихся без попечения родителей. Организация межведомственного взаимодействия по выявлению семей с детьми, в которых родитель (законный представитель) уклоняется от уплаты алиментов, и оказания семьям социально – правовой помощи</w:t>
      </w:r>
      <w:r w:rsidR="009005F0">
        <w:rPr>
          <w:rFonts w:ascii="Times New Roman" w:eastAsia="Calibri" w:hAnsi="Times New Roman" w:cs="Times New Roman"/>
          <w:sz w:val="24"/>
          <w:szCs w:val="24"/>
        </w:rPr>
        <w:t>»</w:t>
      </w:r>
      <w:r w:rsid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A36" w:rsidRPr="00552C90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14:paraId="2F38C67D" w14:textId="60FC7A38" w:rsidR="00F62A36" w:rsidRDefault="00F62A36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A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9005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декабря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2023 года</w:t>
      </w:r>
      <w:r w:rsidRPr="00F6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568931B" w14:textId="77777777" w:rsidR="00552C90" w:rsidRPr="00F62A36" w:rsidRDefault="00552C90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9F8254" w14:textId="54755799" w:rsidR="00644772" w:rsidRPr="00644772" w:rsidRDefault="00F62A36" w:rsidP="006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3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F62A3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6447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Pr="00F62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772" w:rsidRPr="0064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социальной защиты населения, опеки и попечительства по г. Нефтеюганску и Нефтеюганскому району (О.В.Загородникова) организовать проведение с </w:t>
      </w:r>
      <w:r w:rsidR="0064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судебных приставов по городу Нефтеюганску и Нефтеюганскому району рабочее совещание </w:t>
      </w:r>
      <w:r w:rsidR="00142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2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</w:t>
      </w:r>
      <w:r w:rsidR="001424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2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</w:t>
      </w:r>
      <w:r w:rsidR="00644772" w:rsidRPr="00644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ежеквартальной сверки данных семей с детьми, родители которых уклоняются от уплаты алиментов, в том числе  замещающих семей, в которых проживают дети-сироты и дети, оставшиеся без попечения родителей, имеющие право на получение алиментов от своих родителей.</w:t>
      </w:r>
      <w:r w:rsidR="00644772" w:rsidRPr="006447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CD8CC41" w14:textId="7057B943" w:rsidR="00F62A36" w:rsidRPr="00644772" w:rsidRDefault="00644772" w:rsidP="00644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6447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01 марта 2024 года</w:t>
      </w:r>
      <w:r w:rsidRPr="00644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B5F57F4" w14:textId="3E6B7332" w:rsidR="00F62A36" w:rsidRPr="00F62A36" w:rsidRDefault="00F62A36" w:rsidP="00F6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6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C986140" w14:textId="29AF3B3D" w:rsidR="001A0C0A" w:rsidRPr="00552C90" w:rsidRDefault="00F62A36" w:rsidP="00F6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4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1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62A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2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 w:rsidRPr="00552C90">
        <w:rPr>
          <w:rFonts w:ascii="Times New Roman" w:eastAsia="Calibri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02C0DA3" w14:textId="77777777" w:rsidR="004152BF" w:rsidRPr="00552C90" w:rsidRDefault="00A32E9D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2BE407FF" w14:textId="3D0CE94E" w:rsidR="00F16E89" w:rsidRPr="00F951D1" w:rsidRDefault="00933990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1D1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2C3A793" wp14:editId="29E84D23">
            <wp:simplePos x="0" y="0"/>
            <wp:positionH relativeFrom="column">
              <wp:posOffset>1891665</wp:posOffset>
            </wp:positionH>
            <wp:positionV relativeFrom="paragraph">
              <wp:posOffset>7620</wp:posOffset>
            </wp:positionV>
            <wp:extent cx="11144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C0A" w:rsidRPr="00F951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18F8446" w14:textId="3FD72E02" w:rsidR="00AD2A6F" w:rsidRPr="00F951D1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24B44" w14:textId="5A3FAA09" w:rsidR="00E86D7E" w:rsidRPr="00721B37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B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</w:t>
      </w:r>
      <w:r w:rsidRPr="00F95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D856FC" w:rsidRPr="00F95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951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1B37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Михалев</w:t>
      </w:r>
    </w:p>
    <w:p w14:paraId="439E67BD" w14:textId="77777777" w:rsidR="00E86D7E" w:rsidRPr="004152BF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E970D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F59BF2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6C8508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384FF5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6051DA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310F1C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1D62D6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86D7E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3C1A" w14:textId="77777777" w:rsidR="008714AD" w:rsidRDefault="008714AD" w:rsidP="001A0C0A">
      <w:pPr>
        <w:spacing w:after="0" w:line="240" w:lineRule="auto"/>
      </w:pPr>
      <w:r>
        <w:separator/>
      </w:r>
    </w:p>
  </w:endnote>
  <w:endnote w:type="continuationSeparator" w:id="0">
    <w:p w14:paraId="4A098CE3" w14:textId="77777777" w:rsidR="008714AD" w:rsidRDefault="008714AD" w:rsidP="001A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5D14" w14:textId="77777777" w:rsidR="008714AD" w:rsidRDefault="008714AD" w:rsidP="001A0C0A">
      <w:pPr>
        <w:spacing w:after="0" w:line="240" w:lineRule="auto"/>
      </w:pPr>
      <w:r>
        <w:separator/>
      </w:r>
    </w:p>
  </w:footnote>
  <w:footnote w:type="continuationSeparator" w:id="0">
    <w:p w14:paraId="5B6BB283" w14:textId="77777777" w:rsidR="008714AD" w:rsidRDefault="008714AD" w:rsidP="001A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5FEC"/>
    <w:rsid w:val="00017D34"/>
    <w:rsid w:val="0003085B"/>
    <w:rsid w:val="00040B78"/>
    <w:rsid w:val="00044A1E"/>
    <w:rsid w:val="00053BFA"/>
    <w:rsid w:val="000864C3"/>
    <w:rsid w:val="000A4EC1"/>
    <w:rsid w:val="000A7CCA"/>
    <w:rsid w:val="000D440C"/>
    <w:rsid w:val="000E357E"/>
    <w:rsid w:val="00104D1C"/>
    <w:rsid w:val="001071C3"/>
    <w:rsid w:val="00107872"/>
    <w:rsid w:val="00116530"/>
    <w:rsid w:val="00124D24"/>
    <w:rsid w:val="001424BB"/>
    <w:rsid w:val="0014396A"/>
    <w:rsid w:val="00167F35"/>
    <w:rsid w:val="00172450"/>
    <w:rsid w:val="00176B51"/>
    <w:rsid w:val="00177C15"/>
    <w:rsid w:val="001A0C0A"/>
    <w:rsid w:val="001D256D"/>
    <w:rsid w:val="001D7CED"/>
    <w:rsid w:val="00214083"/>
    <w:rsid w:val="00225993"/>
    <w:rsid w:val="002355AE"/>
    <w:rsid w:val="0025136C"/>
    <w:rsid w:val="00260CCC"/>
    <w:rsid w:val="00261986"/>
    <w:rsid w:val="00263F21"/>
    <w:rsid w:val="00271B91"/>
    <w:rsid w:val="0027306D"/>
    <w:rsid w:val="00274578"/>
    <w:rsid w:val="00276C61"/>
    <w:rsid w:val="0028689C"/>
    <w:rsid w:val="00291A8F"/>
    <w:rsid w:val="002A0D81"/>
    <w:rsid w:val="002B654E"/>
    <w:rsid w:val="002C7C21"/>
    <w:rsid w:val="002D718C"/>
    <w:rsid w:val="002E138E"/>
    <w:rsid w:val="002E7FCB"/>
    <w:rsid w:val="002F2724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0846"/>
    <w:rsid w:val="00372167"/>
    <w:rsid w:val="00374F1E"/>
    <w:rsid w:val="0038152E"/>
    <w:rsid w:val="00387B9C"/>
    <w:rsid w:val="003900A0"/>
    <w:rsid w:val="003A7D4D"/>
    <w:rsid w:val="003C6F6B"/>
    <w:rsid w:val="003D366E"/>
    <w:rsid w:val="003F005C"/>
    <w:rsid w:val="003F2303"/>
    <w:rsid w:val="003F5160"/>
    <w:rsid w:val="00407E13"/>
    <w:rsid w:val="004138FC"/>
    <w:rsid w:val="00415002"/>
    <w:rsid w:val="004152BF"/>
    <w:rsid w:val="00424807"/>
    <w:rsid w:val="0043178A"/>
    <w:rsid w:val="00432202"/>
    <w:rsid w:val="00450AB7"/>
    <w:rsid w:val="00475511"/>
    <w:rsid w:val="00491F7F"/>
    <w:rsid w:val="004930FC"/>
    <w:rsid w:val="004A747F"/>
    <w:rsid w:val="004B4D36"/>
    <w:rsid w:val="004E36B0"/>
    <w:rsid w:val="004E6E55"/>
    <w:rsid w:val="0051275C"/>
    <w:rsid w:val="00514A3D"/>
    <w:rsid w:val="005153BC"/>
    <w:rsid w:val="00521172"/>
    <w:rsid w:val="0052223C"/>
    <w:rsid w:val="00522DF1"/>
    <w:rsid w:val="00525252"/>
    <w:rsid w:val="0053484D"/>
    <w:rsid w:val="005409E3"/>
    <w:rsid w:val="00541D2D"/>
    <w:rsid w:val="00547364"/>
    <w:rsid w:val="00551A44"/>
    <w:rsid w:val="00552C90"/>
    <w:rsid w:val="00554A5F"/>
    <w:rsid w:val="00587E96"/>
    <w:rsid w:val="005B598A"/>
    <w:rsid w:val="005E058B"/>
    <w:rsid w:val="005E5231"/>
    <w:rsid w:val="00600142"/>
    <w:rsid w:val="00601A0C"/>
    <w:rsid w:val="00610E7F"/>
    <w:rsid w:val="00633BEC"/>
    <w:rsid w:val="00644772"/>
    <w:rsid w:val="006554F7"/>
    <w:rsid w:val="00686D7C"/>
    <w:rsid w:val="00693CC1"/>
    <w:rsid w:val="006C36DF"/>
    <w:rsid w:val="006C6985"/>
    <w:rsid w:val="00700A59"/>
    <w:rsid w:val="00707FD5"/>
    <w:rsid w:val="00715723"/>
    <w:rsid w:val="00715A23"/>
    <w:rsid w:val="00721B37"/>
    <w:rsid w:val="00740839"/>
    <w:rsid w:val="007547D7"/>
    <w:rsid w:val="0075591C"/>
    <w:rsid w:val="00755D2F"/>
    <w:rsid w:val="00757749"/>
    <w:rsid w:val="0076429D"/>
    <w:rsid w:val="007665EB"/>
    <w:rsid w:val="007737BA"/>
    <w:rsid w:val="00783D52"/>
    <w:rsid w:val="00793B3C"/>
    <w:rsid w:val="00795265"/>
    <w:rsid w:val="007D0B91"/>
    <w:rsid w:val="007E3EE5"/>
    <w:rsid w:val="007E7E1A"/>
    <w:rsid w:val="00807395"/>
    <w:rsid w:val="008105F1"/>
    <w:rsid w:val="0082001D"/>
    <w:rsid w:val="00825703"/>
    <w:rsid w:val="00826F74"/>
    <w:rsid w:val="008411A6"/>
    <w:rsid w:val="00856EE3"/>
    <w:rsid w:val="008714AD"/>
    <w:rsid w:val="00881830"/>
    <w:rsid w:val="0089139C"/>
    <w:rsid w:val="00894DB1"/>
    <w:rsid w:val="008A1F2B"/>
    <w:rsid w:val="008B72E4"/>
    <w:rsid w:val="008C08C6"/>
    <w:rsid w:val="008F7AD9"/>
    <w:rsid w:val="009005F0"/>
    <w:rsid w:val="009045AC"/>
    <w:rsid w:val="00933990"/>
    <w:rsid w:val="009446F1"/>
    <w:rsid w:val="00953D21"/>
    <w:rsid w:val="00953FB0"/>
    <w:rsid w:val="00960CC5"/>
    <w:rsid w:val="00985534"/>
    <w:rsid w:val="00991C97"/>
    <w:rsid w:val="009A3DE0"/>
    <w:rsid w:val="009A76BD"/>
    <w:rsid w:val="00A10E14"/>
    <w:rsid w:val="00A32E9D"/>
    <w:rsid w:val="00A426DC"/>
    <w:rsid w:val="00A449CA"/>
    <w:rsid w:val="00A825DB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AF3237"/>
    <w:rsid w:val="00B03564"/>
    <w:rsid w:val="00B10DAA"/>
    <w:rsid w:val="00B3283F"/>
    <w:rsid w:val="00B36DC2"/>
    <w:rsid w:val="00B47466"/>
    <w:rsid w:val="00B57E9E"/>
    <w:rsid w:val="00B810B2"/>
    <w:rsid w:val="00B829B6"/>
    <w:rsid w:val="00B93667"/>
    <w:rsid w:val="00BA6C78"/>
    <w:rsid w:val="00BB3331"/>
    <w:rsid w:val="00BC2D4D"/>
    <w:rsid w:val="00BC6D77"/>
    <w:rsid w:val="00BD7EBA"/>
    <w:rsid w:val="00BE3EBB"/>
    <w:rsid w:val="00C03E10"/>
    <w:rsid w:val="00C23439"/>
    <w:rsid w:val="00C35FC4"/>
    <w:rsid w:val="00C53392"/>
    <w:rsid w:val="00C67FEF"/>
    <w:rsid w:val="00C84EEA"/>
    <w:rsid w:val="00C94063"/>
    <w:rsid w:val="00C97812"/>
    <w:rsid w:val="00CB472A"/>
    <w:rsid w:val="00CB5327"/>
    <w:rsid w:val="00CC0801"/>
    <w:rsid w:val="00CD451B"/>
    <w:rsid w:val="00CF246C"/>
    <w:rsid w:val="00D07AC0"/>
    <w:rsid w:val="00D26676"/>
    <w:rsid w:val="00D268DD"/>
    <w:rsid w:val="00D3438C"/>
    <w:rsid w:val="00D3729A"/>
    <w:rsid w:val="00D412E9"/>
    <w:rsid w:val="00D42339"/>
    <w:rsid w:val="00D712EB"/>
    <w:rsid w:val="00D8243B"/>
    <w:rsid w:val="00D856FC"/>
    <w:rsid w:val="00D920E8"/>
    <w:rsid w:val="00D92B1C"/>
    <w:rsid w:val="00D973BC"/>
    <w:rsid w:val="00DB5ABF"/>
    <w:rsid w:val="00DB5FDC"/>
    <w:rsid w:val="00DC14A3"/>
    <w:rsid w:val="00DC184D"/>
    <w:rsid w:val="00DC6228"/>
    <w:rsid w:val="00DF0411"/>
    <w:rsid w:val="00DF776E"/>
    <w:rsid w:val="00E14A68"/>
    <w:rsid w:val="00E3627A"/>
    <w:rsid w:val="00E51A7C"/>
    <w:rsid w:val="00E53097"/>
    <w:rsid w:val="00E60093"/>
    <w:rsid w:val="00E62279"/>
    <w:rsid w:val="00E75711"/>
    <w:rsid w:val="00E7605E"/>
    <w:rsid w:val="00E86935"/>
    <w:rsid w:val="00E86D7E"/>
    <w:rsid w:val="00E91F23"/>
    <w:rsid w:val="00E971FB"/>
    <w:rsid w:val="00EB5922"/>
    <w:rsid w:val="00EB783D"/>
    <w:rsid w:val="00ED4A8D"/>
    <w:rsid w:val="00EE0EF5"/>
    <w:rsid w:val="00EE4143"/>
    <w:rsid w:val="00EF26A9"/>
    <w:rsid w:val="00F16E89"/>
    <w:rsid w:val="00F36628"/>
    <w:rsid w:val="00F404E1"/>
    <w:rsid w:val="00F47291"/>
    <w:rsid w:val="00F62A36"/>
    <w:rsid w:val="00F6797E"/>
    <w:rsid w:val="00F7484F"/>
    <w:rsid w:val="00F81AA7"/>
    <w:rsid w:val="00F820DB"/>
    <w:rsid w:val="00F951D1"/>
    <w:rsid w:val="00F966A2"/>
    <w:rsid w:val="00FA1F2D"/>
    <w:rsid w:val="00FB30A5"/>
    <w:rsid w:val="00FB7322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D88"/>
  <w15:docId w15:val="{A7332EDB-C3B5-4987-BF10-6577CE7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1A0C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0C0A"/>
    <w:rPr>
      <w:sz w:val="20"/>
      <w:szCs w:val="20"/>
    </w:rPr>
  </w:style>
  <w:style w:type="character" w:styleId="af2">
    <w:name w:val="footnote reference"/>
    <w:uiPriority w:val="99"/>
    <w:semiHidden/>
    <w:unhideWhenUsed/>
    <w:rsid w:val="001A0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639-0C24-447D-8A8F-8DBA07D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Малтакова Валерия Валерьевна</cp:lastModifiedBy>
  <cp:revision>8</cp:revision>
  <cp:lastPrinted>2023-12-25T08:23:00Z</cp:lastPrinted>
  <dcterms:created xsi:type="dcterms:W3CDTF">2023-12-22T06:21:00Z</dcterms:created>
  <dcterms:modified xsi:type="dcterms:W3CDTF">2023-12-25T08:24:00Z</dcterms:modified>
</cp:coreProperties>
</file>