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51A38AD4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5153BC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0AD9C51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153BC">
        <w:rPr>
          <w:rFonts w:ascii="Times New Roman" w:eastAsia="Calibri" w:hAnsi="Times New Roman" w:cs="Times New Roman"/>
          <w:sz w:val="24"/>
          <w:szCs w:val="24"/>
        </w:rPr>
        <w:t>3 ноября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320244AD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58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F3B758D" w14:textId="77777777" w:rsidR="005153BC" w:rsidRPr="00552C90" w:rsidRDefault="00D3438C" w:rsidP="0051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1735012"/>
      <w:bookmarkStart w:id="1" w:name="_Hlk149553014"/>
      <w:r w:rsidRPr="00552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9561699"/>
      <w:r w:rsidR="005153BC" w:rsidRPr="00552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3BC"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проводимой профилактической работе с несовершеннолетними, </w:t>
      </w:r>
    </w:p>
    <w:p w14:paraId="6B231C2B" w14:textId="77777777" w:rsidR="005153BC" w:rsidRPr="00552C90" w:rsidRDefault="005153BC" w:rsidP="0051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родителями (законными представителями) по формированию у детей </w:t>
      </w:r>
    </w:p>
    <w:p w14:paraId="3E6865A1" w14:textId="77777777" w:rsidR="005153BC" w:rsidRPr="00552C90" w:rsidRDefault="005153BC" w:rsidP="0051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ответственного отношения к своему здоровью, половой культуре, </w:t>
      </w:r>
    </w:p>
    <w:p w14:paraId="1CC0DA9A" w14:textId="3CFC8433" w:rsidR="005153BC" w:rsidRPr="00552C90" w:rsidRDefault="005153BC" w:rsidP="0051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безопасному поведению в информационно-телекоммуникационной сети «Интернет»</w:t>
      </w:r>
    </w:p>
    <w:bookmarkEnd w:id="0"/>
    <w:p w14:paraId="16DA7AD3" w14:textId="2D8F14C5" w:rsidR="00CD451B" w:rsidRPr="00552C90" w:rsidRDefault="00CD451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1CCD53DB" w14:textId="695236B8" w:rsidR="009446F1" w:rsidRPr="00552C90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органов и учреждений системы профилактики безнадзорности и правонарушений несовершеннолетних Нефтеюганского района</w:t>
      </w:r>
      <w:r w:rsidR="0053484D" w:rsidRPr="00552C90">
        <w:rPr>
          <w:rFonts w:ascii="Times New Roman" w:hAnsi="Times New Roman" w:cs="Times New Roman"/>
          <w:sz w:val="24"/>
          <w:szCs w:val="24"/>
        </w:rPr>
        <w:t xml:space="preserve">: </w:t>
      </w:r>
      <w:r w:rsidR="00CD451B" w:rsidRPr="00552C90">
        <w:rPr>
          <w:rFonts w:ascii="Times New Roman" w:hAnsi="Times New Roman" w:cs="Times New Roman"/>
          <w:sz w:val="24"/>
          <w:szCs w:val="24"/>
        </w:rPr>
        <w:t>департамент</w:t>
      </w:r>
      <w:r w:rsidR="0053484D" w:rsidRPr="00552C90">
        <w:rPr>
          <w:rFonts w:ascii="Times New Roman" w:hAnsi="Times New Roman" w:cs="Times New Roman"/>
          <w:sz w:val="24"/>
          <w:szCs w:val="24"/>
        </w:rPr>
        <w:t>а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53484D" w:rsidRPr="00552C90">
        <w:rPr>
          <w:rFonts w:ascii="Times New Roman" w:hAnsi="Times New Roman" w:cs="Times New Roman"/>
          <w:sz w:val="24"/>
          <w:szCs w:val="24"/>
        </w:rPr>
        <w:t xml:space="preserve"> Нефтеюганского района</w:t>
      </w:r>
      <w:r w:rsidR="00D3438C" w:rsidRPr="00552C90">
        <w:rPr>
          <w:rFonts w:ascii="Times New Roman" w:hAnsi="Times New Roman" w:cs="Times New Roman"/>
          <w:sz w:val="24"/>
          <w:szCs w:val="24"/>
        </w:rPr>
        <w:t xml:space="preserve">, </w:t>
      </w:r>
      <w:r w:rsidR="0053484D" w:rsidRPr="00552C90">
        <w:rPr>
          <w:rFonts w:ascii="Times New Roman" w:hAnsi="Times New Roman" w:cs="Times New Roman"/>
          <w:sz w:val="24"/>
          <w:szCs w:val="24"/>
        </w:rPr>
        <w:t>бюджетного учреждения Ханты-Мансийского автономного округа – Югры «</w:t>
      </w:r>
      <w:r w:rsidR="00D3438C" w:rsidRPr="00552C90">
        <w:rPr>
          <w:rFonts w:ascii="Times New Roman" w:hAnsi="Times New Roman" w:cs="Times New Roman"/>
          <w:sz w:val="24"/>
          <w:szCs w:val="24"/>
        </w:rPr>
        <w:t>Нефтеюганск</w:t>
      </w:r>
      <w:r w:rsidR="0053484D" w:rsidRPr="00552C90">
        <w:rPr>
          <w:rFonts w:ascii="Times New Roman" w:hAnsi="Times New Roman" w:cs="Times New Roman"/>
          <w:sz w:val="24"/>
          <w:szCs w:val="24"/>
        </w:rPr>
        <w:t>ий</w:t>
      </w:r>
      <w:r w:rsidR="00D3438C" w:rsidRPr="00552C9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53484D" w:rsidRPr="00552C90">
        <w:rPr>
          <w:rFonts w:ascii="Times New Roman" w:hAnsi="Times New Roman" w:cs="Times New Roman"/>
          <w:sz w:val="24"/>
          <w:szCs w:val="24"/>
        </w:rPr>
        <w:t>ый</w:t>
      </w:r>
      <w:r w:rsidR="00D3438C" w:rsidRPr="00552C90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53484D" w:rsidRPr="00552C90">
        <w:rPr>
          <w:rFonts w:ascii="Times New Roman" w:hAnsi="Times New Roman" w:cs="Times New Roman"/>
          <w:sz w:val="24"/>
          <w:szCs w:val="24"/>
        </w:rPr>
        <w:t>ый</w:t>
      </w:r>
      <w:r w:rsidR="00D3438C" w:rsidRPr="00552C90">
        <w:rPr>
          <w:rFonts w:ascii="Times New Roman" w:hAnsi="Times New Roman" w:cs="Times New Roman"/>
          <w:sz w:val="24"/>
          <w:szCs w:val="24"/>
        </w:rPr>
        <w:t xml:space="preserve"> центр социального обслуживания населения</w:t>
      </w:r>
      <w:r w:rsidR="0053484D" w:rsidRPr="00552C90">
        <w:rPr>
          <w:rFonts w:ascii="Times New Roman" w:hAnsi="Times New Roman" w:cs="Times New Roman"/>
          <w:sz w:val="24"/>
          <w:szCs w:val="24"/>
        </w:rPr>
        <w:t>»</w:t>
      </w:r>
      <w:r w:rsidR="005153BC" w:rsidRPr="00552C90">
        <w:rPr>
          <w:rFonts w:ascii="Times New Roman" w:hAnsi="Times New Roman" w:cs="Times New Roman"/>
          <w:sz w:val="24"/>
          <w:szCs w:val="24"/>
        </w:rPr>
        <w:t xml:space="preserve">, бюджетного 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 </w:t>
      </w:r>
      <w:r w:rsidR="005153BC" w:rsidRPr="00552C90">
        <w:rPr>
          <w:rFonts w:ascii="Times New Roman" w:hAnsi="Times New Roman" w:cs="Times New Roman"/>
          <w:sz w:val="24"/>
          <w:szCs w:val="24"/>
        </w:rPr>
        <w:t xml:space="preserve">учреждения Ханты-Мансийского автономного округа – Югры «Нефтеюганская районная больница» 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по вопросу,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552C9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552C9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552C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5E58EF" w14:textId="77777777" w:rsidR="004152BF" w:rsidRPr="00552C90" w:rsidRDefault="004152BF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E434B" w14:textId="15D119EA" w:rsidR="00370846" w:rsidRPr="00552C90" w:rsidRDefault="00D3438C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EB" w:rsidRPr="00552C90">
        <w:rPr>
          <w:rFonts w:ascii="Times New Roman" w:eastAsia="Calibri" w:hAnsi="Times New Roman" w:cs="Times New Roman"/>
          <w:sz w:val="24"/>
          <w:szCs w:val="24"/>
        </w:rPr>
        <w:tab/>
      </w:r>
      <w:r w:rsidR="005E058B" w:rsidRPr="00552C90">
        <w:rPr>
          <w:rFonts w:ascii="Times New Roman" w:eastAsia="Calibri" w:hAnsi="Times New Roman" w:cs="Times New Roman"/>
          <w:sz w:val="24"/>
          <w:szCs w:val="24"/>
        </w:rPr>
        <w:t xml:space="preserve">По данным Департамента образования Нефтеюганского района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в дошкольных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учреждениях района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(ДОУ)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ведется комплексная системная работа по формированию устойчивых навыков безопасного поведения на дороге, в быту, в детском саду: через непосредственную образовательную деятельность, режимные моменты, свободную деятельность детей.</w:t>
      </w:r>
    </w:p>
    <w:p w14:paraId="6A089366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всех детских садах созданы условия для здоровье сберегающего образовательного процесса, основными из которых является: организация разных видов деятельности в игровой форме, оснащение ДОУ оборудованием, игрушками, играми и пособиями, безопасное, сбалансированное и правильное горячее питание.</w:t>
      </w:r>
    </w:p>
    <w:p w14:paraId="660BAA43" w14:textId="0779C2BA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целях сотрудничества с родителями по формированию здорового образа жизни у детей проводятся родительские собрания, консультации, конкурсы, беседы, спортивные праздники и праздники здоровья.</w:t>
      </w:r>
    </w:p>
    <w:p w14:paraId="688FAFFE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рамках преемственности работа в данных направлениях активно продолжается в общеобразовательных организациях района.</w:t>
      </w:r>
    </w:p>
    <w:p w14:paraId="4CA82CAB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организациях работа по половому воспитанию школьников и предупреждению ранней беременности несовершеннолетних ведется в соответствии с межведомственным планом профилактической работы в образовательных организациях Нефтеюганского района. </w:t>
      </w:r>
    </w:p>
    <w:p w14:paraId="6AC6750F" w14:textId="4F79C9AD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Данные мероприятия были проведены с участием представителей традиционных религиозных конфессий, представителя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Нефтеюганской районной больницы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(школьный фельдшер), специалисты НРКЦСОН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, инспекторами по делам несовершеннолетних ОМВД России по Нефтеюганскому району.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85B197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С учащимися школ регулярно проводятся тренинговые и групповые занятия, индивидуальные профилактические беседы. Для общей информированности учащихся школ и их родителей на стендах школах размещены листовки и брошюры. </w:t>
      </w:r>
    </w:p>
    <w:p w14:paraId="1269B6B7" w14:textId="4ED1CCCA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учреждениях ежегодно проводится общешкольная конференция отцов, на котор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рассматриваются вопросы по формированию у детей ответственного отношения к своему здоровью, половой культуре, безопасно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поведени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ю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C9351E2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учреждениях для обучающихся 1-11 классов и их родителей (законных представителей) на классных часах и родительских собраниях проводятся лекции, направленные на информирование о негативных последствиях бесконтрольного использования интернета несовершеннолетними, формирование знаний о существующих рисках работы в сети и способах защиты от них, о последствиях интернет-зависимости.</w:t>
      </w:r>
    </w:p>
    <w:p w14:paraId="3AB94F47" w14:textId="1D95E196" w:rsidR="00370846" w:rsidRPr="00552C90" w:rsidRDefault="00370846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C90">
        <w:rPr>
          <w:rFonts w:ascii="Times New Roman" w:eastAsia="Calibri" w:hAnsi="Times New Roman" w:cs="Times New Roman"/>
          <w:sz w:val="24"/>
          <w:szCs w:val="24"/>
        </w:rPr>
        <w:tab/>
        <w:t>Проведены тренинги для педагогов и специалистов школ по выявлению обучающихся, склонных к интернет-аддикциям, по развитию ресурсов устойчивости к интернет-угрозам, которые могут быть реализованы в урочной и внеурочной деятельности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Pr="00552C90">
        <w:rPr>
          <w:rFonts w:ascii="Times New Roman" w:eastAsia="Calibri" w:hAnsi="Times New Roman" w:cs="Times New Roman"/>
          <w:sz w:val="24"/>
          <w:szCs w:val="24"/>
        </w:rPr>
        <w:t>хват 184 педагога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)</w:t>
      </w:r>
      <w:r w:rsidRPr="00552C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231A27" w14:textId="290179F4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Для родителей проводятся классные родительские собрания на тему «Ребенок в сети Интернет», на которых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 xml:space="preserve">доводится информация о </w:t>
      </w:r>
      <w:r w:rsidRPr="00552C90">
        <w:rPr>
          <w:rFonts w:ascii="Times New Roman" w:eastAsia="Calibri" w:hAnsi="Times New Roman" w:cs="Times New Roman"/>
          <w:sz w:val="24"/>
          <w:szCs w:val="24"/>
        </w:rPr>
        <w:t>сервиса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х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и приложени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ях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родительского контроля в сети интернет.  </w:t>
      </w:r>
    </w:p>
    <w:p w14:paraId="47AF2F52" w14:textId="7F2CED61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Охват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мероприятиями составил </w:t>
      </w:r>
      <w:r w:rsidRPr="00552C90">
        <w:rPr>
          <w:rFonts w:ascii="Times New Roman" w:eastAsia="Calibri" w:hAnsi="Times New Roman" w:cs="Times New Roman"/>
          <w:sz w:val="24"/>
          <w:szCs w:val="24"/>
        </w:rPr>
        <w:t>4994 несовершеннолетних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 xml:space="preserve"> (100% обучающихся)</w:t>
      </w:r>
      <w:r w:rsidRPr="00552C90">
        <w:rPr>
          <w:rFonts w:ascii="Times New Roman" w:eastAsia="Calibri" w:hAnsi="Times New Roman" w:cs="Times New Roman"/>
          <w:sz w:val="24"/>
          <w:szCs w:val="24"/>
        </w:rPr>
        <w:t>, 5001 родителей.</w:t>
      </w:r>
    </w:p>
    <w:p w14:paraId="5EF981AD" w14:textId="7F9B6C6D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Создана электронная «Почта доверия» с обратной связью, на которую обучающиеся и их родители могут направлять информацию о предполагаемых насильственных преступлениях в отношении несовершеннолетних и попытках вовлечения их в группы криминальной направленности.</w:t>
      </w:r>
    </w:p>
    <w:p w14:paraId="15E0E878" w14:textId="03756829" w:rsidR="00370846" w:rsidRPr="00552C90" w:rsidRDefault="00370846" w:rsidP="00176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>В рамках исполнени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>я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плана дополнительных мероприятий по проведению в общеобразовательных организациях Нефтеюганского района профилактических мероприятий, направленных на предупреждение преступлений в отношении несовершеннолетних, в том числе против половой неприкосновенности несовершеннолетних на 2023 год,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утвержденного постановлением муниципальной комиссии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 xml:space="preserve">№10 от 16.02.2023,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проведены следующие мероприятия:</w:t>
      </w:r>
    </w:p>
    <w:p w14:paraId="70430993" w14:textId="211E4D9A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- классные часы – «Закон на стороне детства», «Что нужно знать подросткам о ранней беременности», «Юношеская беременность: причины и последствия», «Выбор за тобой» и т.д.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D33F44" w14:textId="2293DA6C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беседы с элементами тренинга –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«</w:t>
      </w:r>
      <w:r w:rsidRPr="00552C90">
        <w:rPr>
          <w:rFonts w:ascii="Times New Roman" w:eastAsia="Calibri" w:hAnsi="Times New Roman" w:cs="Times New Roman"/>
          <w:sz w:val="24"/>
          <w:szCs w:val="24"/>
        </w:rPr>
        <w:t>Чтобы не случилась беда. Правила безопасного поведения на улице и дома», «Как вести себя в нестандартных ситуациях», «Школа здоровья. Репродуктивное здоровье девушки и юноши» и т.д.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2EFF14" w14:textId="12D91413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- круглые столы – «Здоровье девушки», «Ответственность несовершеннолетних за совершение преступлений, в том числе против половой неприкосновенности. Права и обязанности семьи»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FC60E9" w14:textId="2CE3C7EA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тренинговые занятия – «О дружбе и любви», «Всему своё время!»,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«</w:t>
      </w:r>
      <w:r w:rsidRPr="00552C90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подростков перед законом», «Прикосновение к тайне пола» и т.д.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1E786E" w14:textId="39791986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- квест – игры, игры по станциям - «Как распознать социальные опасности?», «Что такое «хорошо» и что такое «плохо»?», «Мой безопасный мир» и т.д.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FED243" w14:textId="75D50863" w:rsidR="00370846" w:rsidRPr="00552C90" w:rsidRDefault="00370846" w:rsidP="000A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- выступления на родительских собраниях – «Половая неприкосновенность детей. Безопасность детей и ответственность родителей», «О недопущении нахождении несовершеннолетних вне дома в вечернее и ночное время», «Обратите внимание!» и т.д.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D52BAC" w14:textId="77777777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- организация книжных выставок и т.д.</w:t>
      </w:r>
    </w:p>
    <w:p w14:paraId="74F920AD" w14:textId="797A02C2" w:rsidR="00370846" w:rsidRPr="00552C90" w:rsidRDefault="00370846" w:rsidP="000A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Охват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 xml:space="preserve">мероприятиями составил </w:t>
      </w:r>
      <w:r w:rsidRPr="00552C90">
        <w:rPr>
          <w:rFonts w:ascii="Times New Roman" w:eastAsia="Calibri" w:hAnsi="Times New Roman" w:cs="Times New Roman"/>
          <w:sz w:val="24"/>
          <w:szCs w:val="24"/>
        </w:rPr>
        <w:t>4994 несовершеннолетних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 xml:space="preserve"> (100% обучающихся)</w:t>
      </w:r>
      <w:r w:rsidRPr="00552C90">
        <w:rPr>
          <w:rFonts w:ascii="Times New Roman" w:eastAsia="Calibri" w:hAnsi="Times New Roman" w:cs="Times New Roman"/>
          <w:sz w:val="24"/>
          <w:szCs w:val="24"/>
        </w:rPr>
        <w:t>, 4998 родителей, 149 педагогов.</w:t>
      </w:r>
    </w:p>
    <w:p w14:paraId="10E03B6B" w14:textId="5D9D3376" w:rsidR="00370846" w:rsidRPr="00552C90" w:rsidRDefault="00370846" w:rsidP="00370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По данным бюджетного учреждения Ханты-Мансийского автономного округа – Югры «Нефтеюганский районный комплексный центр социального обслуживания населения» с целью формирования навыков здорового образа жизни, профилактики употребления </w:t>
      </w:r>
      <w:r w:rsidR="00176B51" w:rsidRPr="00552C90">
        <w:rPr>
          <w:rFonts w:ascii="Times New Roman" w:eastAsia="Calibri" w:hAnsi="Times New Roman" w:cs="Times New Roman"/>
          <w:sz w:val="24"/>
          <w:szCs w:val="24"/>
        </w:rPr>
        <w:t xml:space="preserve">психоактивных 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веществ (</w:t>
      </w:r>
      <w:r w:rsidRPr="00552C90">
        <w:rPr>
          <w:rFonts w:ascii="Times New Roman" w:eastAsia="Calibri" w:hAnsi="Times New Roman" w:cs="Times New Roman"/>
          <w:sz w:val="24"/>
          <w:szCs w:val="24"/>
        </w:rPr>
        <w:t>ПАВ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)</w:t>
      </w:r>
      <w:r w:rsidRPr="00552C90">
        <w:rPr>
          <w:rFonts w:ascii="Times New Roman" w:eastAsia="Calibri" w:hAnsi="Times New Roman" w:cs="Times New Roman"/>
          <w:sz w:val="24"/>
          <w:szCs w:val="24"/>
        </w:rPr>
        <w:t>, формирования антинаркотического мировоззрения для обучающихся образовательных организаций района проведено 4 тренинговых занятия: «Сохрани себя для жизни», «Твой выбор»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, в которых приняло участие 109 несовершеннолетних.</w:t>
      </w:r>
    </w:p>
    <w:p w14:paraId="05542EF3" w14:textId="5351F5A3" w:rsidR="00370846" w:rsidRPr="00552C90" w:rsidRDefault="000A7CCA" w:rsidP="000A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рамках деятельности клубов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 для несовершеннолетних в учреждении </w:t>
      </w:r>
      <w:r w:rsidRPr="00552C90">
        <w:rPr>
          <w:rFonts w:ascii="Times New Roman" w:eastAsia="Calibri" w:hAnsi="Times New Roman" w:cs="Times New Roman"/>
          <w:sz w:val="24"/>
          <w:szCs w:val="24"/>
        </w:rPr>
        <w:t>регулярно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 ведется пропаганда здорового образа жизни. За отчетный период проведены следующие мероприятия для 35 получателей социальных услуг: «Стресс. Причины, последствия», «Жить в мире с самим собой» «Жизнь прекрасна. Не трать ее напрасно!», «Превратности жизни», «Мое будущее зависит от меня», направленные на формирование стрессоустойчивого поведения за свою жизнь и здоровье. </w:t>
      </w:r>
    </w:p>
    <w:p w14:paraId="0999C0CD" w14:textId="762EC054" w:rsidR="00370846" w:rsidRPr="00552C90" w:rsidRDefault="00370846" w:rsidP="000A7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Для несовершеннолетних, состоящих на профилактическом учете</w:t>
      </w:r>
      <w:r w:rsidR="000A7CCA" w:rsidRPr="00552C90">
        <w:rPr>
          <w:rFonts w:ascii="Times New Roman" w:eastAsia="Calibri" w:hAnsi="Times New Roman" w:cs="Times New Roman"/>
          <w:sz w:val="24"/>
          <w:szCs w:val="24"/>
        </w:rPr>
        <w:t>,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организуются круглые столы, семинары</w:t>
      </w:r>
      <w:r w:rsidR="00F7484F" w:rsidRPr="00552C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52C90">
        <w:rPr>
          <w:rFonts w:ascii="Times New Roman" w:eastAsia="Calibri" w:hAnsi="Times New Roman" w:cs="Times New Roman"/>
          <w:sz w:val="24"/>
          <w:szCs w:val="24"/>
        </w:rPr>
        <w:t>«Свобода от наркотиков», направленный на формирование социальных навыков, необходимых для соблюдения здорового образа жизни и комфортного существования в окружающей действительности, практикум «Мы выбираем ЗОЖ». Охват составил 18 несовершеннолетних получателей социальных услуг.</w:t>
      </w:r>
    </w:p>
    <w:p w14:paraId="6A862581" w14:textId="4C3C04BC" w:rsidR="00370846" w:rsidRPr="00552C90" w:rsidRDefault="00370846" w:rsidP="00F748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С целью пропаганды здорового образа жизни, противодействия распространения наркомании, алкоголизма и табакокурения в молодежной среде в отделении психологической помощи прошли мероприятия «Школы волонтеров» с привлечением специалистов структур системы профилактики. Охват составил 24 несовершеннолетних Пойковских СОШ № 1 2, 4, в том числе 2 </w:t>
      </w:r>
      <w:r w:rsidR="00F7484F" w:rsidRPr="00552C90">
        <w:rPr>
          <w:rFonts w:ascii="Times New Roman" w:eastAsia="Calibri" w:hAnsi="Times New Roman" w:cs="Times New Roman"/>
          <w:sz w:val="24"/>
          <w:szCs w:val="24"/>
        </w:rPr>
        <w:t xml:space="preserve">подростка, 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находящихся в социально опасном положении, 2 из числа семей, находящихся на профилактическом учете. </w:t>
      </w:r>
    </w:p>
    <w:p w14:paraId="3EC7FDE9" w14:textId="03387C8A" w:rsidR="00370846" w:rsidRPr="00552C90" w:rsidRDefault="004930FC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Волонтеры отряда «Эрон» систематически обновляют тематические выставки в «Музее вредных привычек»: «Смертельный дым», «Алкоголь – враг современной молодежи», «Безумный сон».</w:t>
      </w:r>
    </w:p>
    <w:p w14:paraId="19649B5B" w14:textId="581BBA3E" w:rsidR="00370846" w:rsidRPr="00552C90" w:rsidRDefault="00370846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 течении отчетного периода волонтерами проведено более 10 акций по профилактике здорового образа жизни: «Нарко-нет!», «Спид не спит», «Забей на наркотики».</w:t>
      </w:r>
    </w:p>
    <w:p w14:paraId="43A89F04" w14:textId="3AC4B1B8" w:rsidR="00370846" w:rsidRPr="00552C90" w:rsidRDefault="00370846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На сайте учреждения и в аккаунтах в социальных сетях размещаются социальные ролики и информация</w:t>
      </w:r>
      <w:r w:rsidR="00F951D1" w:rsidRPr="00552C90">
        <w:rPr>
          <w:rFonts w:ascii="Times New Roman" w:eastAsia="Calibri" w:hAnsi="Times New Roman" w:cs="Times New Roman"/>
          <w:sz w:val="24"/>
          <w:szCs w:val="24"/>
        </w:rPr>
        <w:t>,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направленная формирования навыков здорового образа жизни: «Вред употребления наркотических психотропных веществ», «Твой выбор», «Дурманящие вещества».</w:t>
      </w:r>
    </w:p>
    <w:p w14:paraId="2BBDADF4" w14:textId="26E2A77A" w:rsidR="00370846" w:rsidRPr="00552C90" w:rsidRDefault="00370846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Одним из направлений работы учреждения является формирование половой культуры несовершеннолетних, профилактика ранних половых связей и ранней беременности. В данном направлении проведено:</w:t>
      </w:r>
    </w:p>
    <w:p w14:paraId="26C73DA3" w14:textId="42D6E0E7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в рамках клубов и групп дневного пребывания для несовершеннолетних 8 мероприятий - 35 несовершеннолетних;</w:t>
      </w:r>
    </w:p>
    <w:p w14:paraId="44946171" w14:textId="4DF6129C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в день правовой грамотности «Правонарушения в отношении несовершеннолетних, в том числе жестокого отношения и преступлений против половой неприкосновенности» прошла акция «Имею право» - 12 несовершеннолетних, в том числе волонтеров отряда «Эрон»;</w:t>
      </w:r>
    </w:p>
    <w:p w14:paraId="0B6B13FB" w14:textId="58D887E9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в летний оздоровительный период для детей, посещающих группы дневного пребывания проведено 3 профилактических мероприятия по вопросам полового воспитания «Мир мальчишек и девчонок», «Давай дружить», «Мы такие разные» для 75 несовершеннолетних; </w:t>
      </w:r>
    </w:p>
    <w:p w14:paraId="25EA3530" w14:textId="6B90AC19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в рамках межведомственного взаимодействия проведено 5 мероприятий среди обучающихся образовательных организаций: «Первая любовь», «О юношах и девушках», «Юношеская беременность: причины и последствия»; «Про мальчишек и девчонок» и др. Охвачено 115 несовершеннолетних</w:t>
      </w:r>
      <w:r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074456" w14:textId="78CDC492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на сайте учреждения и в аккаунтах в социальных сетях размещаются социальные ролики и информация</w:t>
      </w:r>
      <w:r w:rsidRPr="00552C90">
        <w:rPr>
          <w:rFonts w:ascii="Times New Roman" w:eastAsia="Calibri" w:hAnsi="Times New Roman" w:cs="Times New Roman"/>
          <w:sz w:val="24"/>
          <w:szCs w:val="24"/>
        </w:rPr>
        <w:t>,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 xml:space="preserve"> направленная на формирование половой культуры и половой неприкосновенности</w:t>
      </w:r>
      <w:r w:rsidRPr="00552C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B10335" w14:textId="6E856B45" w:rsidR="00370846" w:rsidRPr="00552C90" w:rsidRDefault="00F951D1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370846" w:rsidRPr="00552C90">
        <w:rPr>
          <w:rFonts w:ascii="Times New Roman" w:eastAsia="Calibri" w:hAnsi="Times New Roman" w:cs="Times New Roman"/>
          <w:sz w:val="24"/>
          <w:szCs w:val="24"/>
        </w:rPr>
        <w:t>БУ «Нефтеюганский районный комплексный центр социального обслуживания населения» ежегодно проводит тестирование на наличие/отсутствие психотравмирующих факторов. За 11 месяцев 2023 года протестировано 77 несовершеннолетних, проживающих в замещающих семьях, 25 несовершеннолетних, находящихся в СОП и проживающих в семьях в СОП</w:t>
      </w:r>
      <w:r w:rsidRPr="00552C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772D3E" w14:textId="6B004422" w:rsidR="00370846" w:rsidRPr="00552C90" w:rsidRDefault="00370846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В целях организации профилактической работы с несовершеннолетними, противодействия вовлечения их в деструктивный контент в информационно-телекоммуникационной сети «Интернет» с получателями социальных услуг проводились информационно – разъяснительные </w:t>
      </w:r>
      <w:r w:rsidR="00F951D1" w:rsidRPr="00552C90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552C90">
        <w:rPr>
          <w:rFonts w:ascii="Times New Roman" w:eastAsia="Calibri" w:hAnsi="Times New Roman" w:cs="Times New Roman"/>
          <w:sz w:val="24"/>
          <w:szCs w:val="24"/>
        </w:rPr>
        <w:t>, направленные на повышение уровня осведомленности детей об Интернет, угрозах и мерах защиты от н</w:t>
      </w:r>
      <w:r w:rsidR="00F951D1" w:rsidRPr="00552C90">
        <w:rPr>
          <w:rFonts w:ascii="Times New Roman" w:eastAsia="Calibri" w:hAnsi="Times New Roman" w:cs="Times New Roman"/>
          <w:sz w:val="24"/>
          <w:szCs w:val="24"/>
        </w:rPr>
        <w:t>их</w:t>
      </w:r>
      <w:r w:rsidRPr="00552C90">
        <w:rPr>
          <w:rFonts w:ascii="Times New Roman" w:eastAsia="Calibri" w:hAnsi="Times New Roman" w:cs="Times New Roman"/>
          <w:sz w:val="24"/>
          <w:szCs w:val="24"/>
        </w:rPr>
        <w:t>. Проведено 3 лекции для 35 несовершеннолетних, посещающих группы дневного пребывания.</w:t>
      </w:r>
    </w:p>
    <w:p w14:paraId="1B0F96C4" w14:textId="40102F9A" w:rsidR="00370846" w:rsidRPr="00552C90" w:rsidRDefault="00370846" w:rsidP="003708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 xml:space="preserve">В летний период для 75 несовершеннолетних, посещающих </w:t>
      </w:r>
      <w:r w:rsidR="00F951D1" w:rsidRPr="00552C90">
        <w:rPr>
          <w:rFonts w:ascii="Times New Roman" w:eastAsia="Calibri" w:hAnsi="Times New Roman" w:cs="Times New Roman"/>
          <w:sz w:val="24"/>
          <w:szCs w:val="24"/>
        </w:rPr>
        <w:t>площадки,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организован просмотр роликов проекта «Цифровой ликбез» с обсуждением последствий вовлечения детей в интернет-игры.</w:t>
      </w:r>
    </w:p>
    <w:p w14:paraId="46A24F4C" w14:textId="40179EC4" w:rsidR="00107872" w:rsidRPr="00552C90" w:rsidRDefault="00370846" w:rsidP="00F951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время еженедельных рейдов по семьям, находящимся на профилактическом учете, с родителями проведены беседы о надлежащем исполнении обязанностей по Интернет – воспитанию детей, профилактике игровой, компьютерной зависимости. Охвачено 43 семьи, вручено 77 буклетов «Безопасный интернет».</w:t>
      </w:r>
      <w:r w:rsidR="005153BC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B8053E" w14:textId="4CE68C6F" w:rsidR="00F951D1" w:rsidRPr="00552C90" w:rsidRDefault="00F951D1" w:rsidP="00F95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ab/>
        <w:t>По информации бюджетного учреждения Ханты-Мансийского автономного округа – Югры «Нефтеюганская районная больница» во всех школах района акушер-гинекологом, дерматовенерологом и фельдшерами школ проведены лекции и беседы с родителями и несовершеннолетними:</w:t>
      </w:r>
    </w:p>
    <w:p w14:paraId="5AADEA32" w14:textId="3C2B031C" w:rsidR="00F951D1" w:rsidRPr="00552C90" w:rsidRDefault="00552C90" w:rsidP="0055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 xml:space="preserve">- </w:t>
      </w:r>
      <w:r w:rsidR="00F951D1" w:rsidRPr="00552C90">
        <w:rPr>
          <w:rFonts w:ascii="Times New Roman" w:hAnsi="Times New Roman" w:cs="Times New Roman"/>
          <w:sz w:val="24"/>
          <w:szCs w:val="24"/>
        </w:rPr>
        <w:t>«Нравственно-половое воспитание. Профилактика половой неприкосновенности несовершеннолетних» в 9-11 классах. Количество слушателей – 1460.</w:t>
      </w:r>
    </w:p>
    <w:p w14:paraId="5CFE75BA" w14:textId="0470408C" w:rsidR="00F951D1" w:rsidRPr="00552C90" w:rsidRDefault="00552C90" w:rsidP="0055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 xml:space="preserve">- </w:t>
      </w:r>
      <w:r w:rsidR="00F951D1" w:rsidRPr="00552C90">
        <w:rPr>
          <w:rFonts w:ascii="Times New Roman" w:hAnsi="Times New Roman" w:cs="Times New Roman"/>
          <w:sz w:val="24"/>
          <w:szCs w:val="24"/>
        </w:rPr>
        <w:t>«Профилактика заболеваний, передаваемых половым путем. Как не растерять и сохранить здоровье» в 9-11 классах. Количество слушателей – 1360.</w:t>
      </w:r>
    </w:p>
    <w:p w14:paraId="28F73A30" w14:textId="42C1A648" w:rsidR="00F951D1" w:rsidRPr="00552C90" w:rsidRDefault="00552C90" w:rsidP="0055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 xml:space="preserve">- </w:t>
      </w:r>
      <w:r w:rsidR="00F951D1" w:rsidRPr="00552C90">
        <w:rPr>
          <w:rFonts w:ascii="Times New Roman" w:hAnsi="Times New Roman" w:cs="Times New Roman"/>
          <w:sz w:val="24"/>
          <w:szCs w:val="24"/>
        </w:rPr>
        <w:t>«Аборт и его последствия. Профилактика абортов» в 9-11 классах. Количество слушателей – 1460.</w:t>
      </w:r>
    </w:p>
    <w:p w14:paraId="2F800035" w14:textId="499B4201" w:rsidR="00F951D1" w:rsidRPr="00552C90" w:rsidRDefault="00F951D1" w:rsidP="0055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>Проведено 10 родительских собраний «Половое воспитание подростков. Профилактика ранней беременности» - 420 родителей.</w:t>
      </w:r>
    </w:p>
    <w:p w14:paraId="5C94B0A4" w14:textId="31AE0B44" w:rsidR="00F951D1" w:rsidRPr="00552C90" w:rsidRDefault="00F951D1" w:rsidP="00552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>Проводились индивидуальные профилактические беседы «Профилактика ранней беременности, профилактика ранней половой жизни, профилактика ЗППП» - 135 человек.</w:t>
      </w:r>
    </w:p>
    <w:p w14:paraId="6ED07100" w14:textId="315E08CC" w:rsidR="00370846" w:rsidRPr="00552C90" w:rsidRDefault="00F951D1" w:rsidP="0055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90">
        <w:rPr>
          <w:rFonts w:ascii="Times New Roman" w:hAnsi="Times New Roman" w:cs="Times New Roman"/>
          <w:sz w:val="24"/>
          <w:szCs w:val="24"/>
        </w:rPr>
        <w:t xml:space="preserve">   </w:t>
      </w:r>
      <w:r w:rsidR="00552C90" w:rsidRPr="00552C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2C90">
        <w:rPr>
          <w:rFonts w:ascii="Times New Roman" w:hAnsi="Times New Roman" w:cs="Times New Roman"/>
          <w:sz w:val="24"/>
          <w:szCs w:val="24"/>
        </w:rPr>
        <w:t xml:space="preserve">   Врачами педиатрической службы на приемах, патронажах на дому, а также в доврачебном кабинете, проводятся беседы с родителями (законными представителями) по вопросам профилактики чрезвычайных происшествий, формированию здорового образа жизни несовершеннолетних, профилактике употребления ПАВ, алкоголя – 1290 (АППГ 976), раздаются памятки. В дни здорового ребенка </w:t>
      </w:r>
      <w:r w:rsidR="00552C90" w:rsidRPr="00552C90">
        <w:rPr>
          <w:rFonts w:ascii="Times New Roman" w:hAnsi="Times New Roman" w:cs="Times New Roman"/>
          <w:sz w:val="24"/>
          <w:szCs w:val="24"/>
        </w:rPr>
        <w:t>для родителей транслируются</w:t>
      </w:r>
      <w:r w:rsidRPr="00552C90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552C90" w:rsidRPr="00552C90">
        <w:rPr>
          <w:rFonts w:ascii="Times New Roman" w:hAnsi="Times New Roman" w:cs="Times New Roman"/>
          <w:sz w:val="24"/>
          <w:szCs w:val="24"/>
        </w:rPr>
        <w:t>е</w:t>
      </w:r>
      <w:r w:rsidRPr="00552C90">
        <w:rPr>
          <w:rFonts w:ascii="Times New Roman" w:hAnsi="Times New Roman" w:cs="Times New Roman"/>
          <w:sz w:val="24"/>
          <w:szCs w:val="24"/>
        </w:rPr>
        <w:t xml:space="preserve"> ролик</w:t>
      </w:r>
      <w:r w:rsidR="00552C90" w:rsidRPr="00552C90">
        <w:rPr>
          <w:rFonts w:ascii="Times New Roman" w:hAnsi="Times New Roman" w:cs="Times New Roman"/>
          <w:sz w:val="24"/>
          <w:szCs w:val="24"/>
        </w:rPr>
        <w:t>и</w:t>
      </w:r>
      <w:r w:rsidRPr="00552C90">
        <w:rPr>
          <w:rFonts w:ascii="Times New Roman" w:hAnsi="Times New Roman" w:cs="Times New Roman"/>
          <w:sz w:val="24"/>
          <w:szCs w:val="24"/>
        </w:rPr>
        <w:t xml:space="preserve">: о ведении ЗОЖ, </w:t>
      </w:r>
      <w:r w:rsidR="00552C90" w:rsidRPr="00552C90">
        <w:rPr>
          <w:rFonts w:ascii="Times New Roman" w:hAnsi="Times New Roman" w:cs="Times New Roman"/>
          <w:sz w:val="24"/>
          <w:szCs w:val="24"/>
        </w:rPr>
        <w:t>профилактике</w:t>
      </w:r>
      <w:r w:rsidRPr="00552C90">
        <w:rPr>
          <w:rFonts w:ascii="Times New Roman" w:hAnsi="Times New Roman" w:cs="Times New Roman"/>
          <w:sz w:val="24"/>
          <w:szCs w:val="24"/>
        </w:rPr>
        <w:t xml:space="preserve"> заражения социально значимыми болезнями, </w:t>
      </w:r>
      <w:r w:rsidR="00552C90" w:rsidRPr="00552C90">
        <w:rPr>
          <w:rFonts w:ascii="Times New Roman" w:hAnsi="Times New Roman" w:cs="Times New Roman"/>
          <w:sz w:val="24"/>
          <w:szCs w:val="24"/>
        </w:rPr>
        <w:t xml:space="preserve">предупреждению </w:t>
      </w:r>
      <w:r w:rsidRPr="00552C90">
        <w:rPr>
          <w:rFonts w:ascii="Times New Roman" w:hAnsi="Times New Roman" w:cs="Times New Roman"/>
          <w:sz w:val="24"/>
          <w:szCs w:val="24"/>
        </w:rPr>
        <w:t>ранних половых связ</w:t>
      </w:r>
      <w:r w:rsidR="00552C90" w:rsidRPr="00552C90">
        <w:rPr>
          <w:rFonts w:ascii="Times New Roman" w:hAnsi="Times New Roman" w:cs="Times New Roman"/>
          <w:sz w:val="24"/>
          <w:szCs w:val="24"/>
        </w:rPr>
        <w:t>ей</w:t>
      </w:r>
      <w:r w:rsidRPr="00552C90">
        <w:rPr>
          <w:rFonts w:ascii="Times New Roman" w:hAnsi="Times New Roman" w:cs="Times New Roman"/>
          <w:sz w:val="24"/>
          <w:szCs w:val="24"/>
        </w:rPr>
        <w:t xml:space="preserve"> и их последствиях, </w:t>
      </w:r>
      <w:r w:rsidR="00552C90" w:rsidRPr="00552C90">
        <w:rPr>
          <w:rFonts w:ascii="Times New Roman" w:hAnsi="Times New Roman" w:cs="Times New Roman"/>
          <w:sz w:val="24"/>
          <w:szCs w:val="24"/>
        </w:rPr>
        <w:t xml:space="preserve">о </w:t>
      </w:r>
      <w:r w:rsidRPr="00552C90">
        <w:rPr>
          <w:rFonts w:ascii="Times New Roman" w:hAnsi="Times New Roman" w:cs="Times New Roman"/>
          <w:sz w:val="24"/>
          <w:szCs w:val="24"/>
        </w:rPr>
        <w:t xml:space="preserve">последствиях употребления ПАВ и алкогольной продукции и многие другие. </w:t>
      </w:r>
      <w:r w:rsidR="00552C90" w:rsidRPr="00552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9E66" w14:textId="4F212C03" w:rsidR="00E86D7E" w:rsidRPr="00552C90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552C90">
        <w:rPr>
          <w:rFonts w:ascii="Times New Roman" w:eastAsia="Calibri" w:hAnsi="Times New Roman" w:cs="Times New Roman"/>
          <w:sz w:val="24"/>
          <w:szCs w:val="24"/>
        </w:rPr>
        <w:t>9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552C90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5BDBBDA6" w14:textId="77777777" w:rsidR="00053BFA" w:rsidRPr="00552C90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0459" w14:textId="649B5A72" w:rsidR="00F62A36" w:rsidRPr="00552C90" w:rsidRDefault="00053BFA" w:rsidP="00552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552C9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552C90">
        <w:rPr>
          <w:rFonts w:ascii="Times New Roman" w:eastAsia="Calibri" w:hAnsi="Times New Roman" w:cs="Times New Roman"/>
          <w:sz w:val="24"/>
          <w:szCs w:val="24"/>
        </w:rPr>
        <w:t>«</w:t>
      </w:r>
      <w:r w:rsidR="00552C90" w:rsidRPr="00552C90">
        <w:rPr>
          <w:rFonts w:ascii="Times New Roman" w:eastAsia="Calibri" w:hAnsi="Times New Roman" w:cs="Times New Roman"/>
          <w:sz w:val="24"/>
          <w:szCs w:val="24"/>
        </w:rPr>
        <w:t>О проводимой профилактической работе с несовершеннолетними, их родителями (законными представителями) по формированию у детей ответственного отношения к своему здоровью, половой культуре, безопасному поведению в информационно-телекоммуникационной сети «Интернет»</w:t>
      </w:r>
      <w:r w:rsid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2014B4CB" w:rsid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ноября 2023 года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77777777" w:rsidR="00552C90" w:rsidRPr="00F62A36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38280" w14:textId="77777777" w:rsidR="00F62A36" w:rsidRPr="00F62A36" w:rsidRDefault="00F62A36" w:rsidP="00F62A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6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 Департаменту образования Нефтеюганского района (А.Н.Кривуля) организовать проведение в общеобразовательных учреждениях района:</w:t>
      </w:r>
    </w:p>
    <w:p w14:paraId="3B9ADCBD" w14:textId="175B098A" w:rsidR="00933990" w:rsidRDefault="00F62A36" w:rsidP="00F6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2.1</w:t>
      </w:r>
      <w:r w:rsidRPr="00F62A36">
        <w:rPr>
          <w:rFonts w:ascii="Times New Roman" w:eastAsia="Calibri" w:hAnsi="Times New Roman" w:cs="Times New Roman"/>
          <w:sz w:val="24"/>
          <w:szCs w:val="24"/>
        </w:rPr>
        <w:t>.  Недели безопасного Интернета для обучающихся 1-11 классов</w:t>
      </w:r>
      <w:r w:rsidR="00933990">
        <w:rPr>
          <w:rFonts w:ascii="Times New Roman" w:eastAsia="Calibri" w:hAnsi="Times New Roman" w:cs="Times New Roman"/>
          <w:sz w:val="24"/>
          <w:szCs w:val="24"/>
        </w:rPr>
        <w:t xml:space="preserve">, в рамках которой </w:t>
      </w:r>
      <w:r w:rsidRPr="00F62A36">
        <w:rPr>
          <w:rFonts w:ascii="Times New Roman" w:eastAsia="Calibri" w:hAnsi="Times New Roman" w:cs="Times New Roman"/>
          <w:sz w:val="24"/>
          <w:szCs w:val="24"/>
        </w:rPr>
        <w:t>организовать выступления перед родителями, проведение интернет-уроков, круглых столов для обучающихся с учетом их психо-возрастных особенностей</w:t>
      </w:r>
      <w:r w:rsidR="00552C90">
        <w:rPr>
          <w:rFonts w:ascii="Times New Roman" w:eastAsia="Calibri" w:hAnsi="Times New Roman" w:cs="Times New Roman"/>
          <w:sz w:val="24"/>
          <w:szCs w:val="24"/>
        </w:rPr>
        <w:t>, в ходе которых</w:t>
      </w:r>
      <w:r w:rsidR="009339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79CB738" w14:textId="268493D1" w:rsidR="00F62A36" w:rsidRDefault="00933990" w:rsidP="00F6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2C90">
        <w:rPr>
          <w:rFonts w:ascii="Times New Roman" w:eastAsia="Calibri" w:hAnsi="Times New Roman" w:cs="Times New Roman"/>
          <w:sz w:val="24"/>
          <w:szCs w:val="24"/>
        </w:rPr>
        <w:t xml:space="preserve"> разъяснять последствия вовлечения несовершеннолетних в деятельность виртуальных казино, онлайн-игр и иных направлений интернет-контента, предусматривающих пополнение счетов денежными средствами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7278F3E" w14:textId="69BA9530" w:rsidR="00933990" w:rsidRDefault="00933990" w:rsidP="00F6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формировать критические оценки информационных материалов информационных ресурсов социальных сетей, интернет-пабликов, телеграмм-каналов и т.д.</w:t>
      </w:r>
    </w:p>
    <w:p w14:paraId="35FA39EA" w14:textId="77777777" w:rsidR="004930FC" w:rsidRPr="00F62A36" w:rsidRDefault="004930FC" w:rsidP="00F62A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8CC41" w14:textId="62967848" w:rsidR="00F62A36" w:rsidRPr="00F62A36" w:rsidRDefault="00F62A36" w:rsidP="00F62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образовательных организациях района проведение к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вест-игр</w:t>
      </w:r>
      <w:r w:rsidR="004930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начальных классов «Здоровье в наших руках», а также информационн</w:t>
      </w:r>
      <w:r w:rsidR="004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</w:t>
      </w:r>
      <w:r w:rsidR="00493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«Здоровый образ жизни» для учащихся средней школы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месячника «Здоровье».</w:t>
      </w:r>
    </w:p>
    <w:p w14:paraId="2420DA31" w14:textId="77777777" w:rsidR="00F62A36" w:rsidRP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01 июня 2024 года.</w:t>
      </w:r>
    </w:p>
    <w:p w14:paraId="1B5F57F4" w14:textId="77777777" w:rsidR="00F62A36" w:rsidRP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3BDF06D" w14:textId="77777777" w:rsidR="00F62A36" w:rsidRP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Елизарьева):</w:t>
      </w:r>
    </w:p>
    <w:p w14:paraId="18BD55B3" w14:textId="77777777" w:rsidR="00F62A36" w:rsidRPr="00F62A36" w:rsidRDefault="00F62A36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видеоролик по профилактике вовлечения несовершеннолетних в интернет-зависимость.</w:t>
      </w:r>
    </w:p>
    <w:p w14:paraId="328D6E2C" w14:textId="04D6CC7C" w:rsidR="00F62A36" w:rsidRDefault="00F62A36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01 мая 2024 года.</w:t>
      </w:r>
    </w:p>
    <w:p w14:paraId="3F6F668C" w14:textId="77777777" w:rsidR="00933990" w:rsidRPr="00F62A36" w:rsidRDefault="00933990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6C86606" w14:textId="18D3E652" w:rsidR="00F62A36" w:rsidRPr="00F62A36" w:rsidRDefault="00F62A36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Вовлекать несовершеннолетних, находящихся в социально опасном положении, в волонтерскую деятельность</w:t>
      </w:r>
      <w:r w:rsidR="00933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базе своего учреждения</w:t>
      </w: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0FEDE6F" w14:textId="14378653" w:rsidR="00F62A36" w:rsidRDefault="00F62A36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постоянно.</w:t>
      </w:r>
    </w:p>
    <w:p w14:paraId="3128C9E9" w14:textId="77777777" w:rsidR="00933990" w:rsidRPr="00F62A36" w:rsidRDefault="00933990" w:rsidP="00F62A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C986140" w14:textId="799179D2" w:rsidR="001A0C0A" w:rsidRPr="00552C90" w:rsidRDefault="00F62A36" w:rsidP="00F6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4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02C0DA3" w14:textId="77777777" w:rsidR="004152BF" w:rsidRPr="00552C90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BE407FF" w14:textId="3D0CE94E" w:rsidR="00F16E89" w:rsidRPr="00F951D1" w:rsidRDefault="00933990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29E84D23">
            <wp:simplePos x="0" y="0"/>
            <wp:positionH relativeFrom="column">
              <wp:posOffset>1891665</wp:posOffset>
            </wp:positionH>
            <wp:positionV relativeFrom="paragraph">
              <wp:posOffset>7620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0A" w:rsidRPr="00F95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8F8446" w14:textId="3FD72E02" w:rsidR="00AD2A6F" w:rsidRPr="00F951D1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F951D1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 w:rsidR="00D856FC"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Михалев</w:t>
      </w:r>
    </w:p>
    <w:p w14:paraId="439E67BD" w14:textId="77777777" w:rsidR="00E86D7E" w:rsidRPr="004152BF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5331" w14:textId="77777777" w:rsidR="00786D7C" w:rsidRDefault="00786D7C" w:rsidP="001A0C0A">
      <w:pPr>
        <w:spacing w:after="0" w:line="240" w:lineRule="auto"/>
      </w:pPr>
      <w:r>
        <w:separator/>
      </w:r>
    </w:p>
  </w:endnote>
  <w:endnote w:type="continuationSeparator" w:id="0">
    <w:p w14:paraId="6C2D9933" w14:textId="77777777" w:rsidR="00786D7C" w:rsidRDefault="00786D7C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60C5" w14:textId="77777777" w:rsidR="00786D7C" w:rsidRDefault="00786D7C" w:rsidP="001A0C0A">
      <w:pPr>
        <w:spacing w:after="0" w:line="240" w:lineRule="auto"/>
      </w:pPr>
      <w:r>
        <w:separator/>
      </w:r>
    </w:p>
  </w:footnote>
  <w:footnote w:type="continuationSeparator" w:id="0">
    <w:p w14:paraId="4F662B7D" w14:textId="77777777" w:rsidR="00786D7C" w:rsidRDefault="00786D7C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A4EC1"/>
    <w:rsid w:val="000A7CCA"/>
    <w:rsid w:val="000D440C"/>
    <w:rsid w:val="000E357E"/>
    <w:rsid w:val="00104D1C"/>
    <w:rsid w:val="001071C3"/>
    <w:rsid w:val="00107872"/>
    <w:rsid w:val="00116530"/>
    <w:rsid w:val="00124D24"/>
    <w:rsid w:val="0014396A"/>
    <w:rsid w:val="00167F35"/>
    <w:rsid w:val="00172450"/>
    <w:rsid w:val="00176B51"/>
    <w:rsid w:val="00177C15"/>
    <w:rsid w:val="001A0C0A"/>
    <w:rsid w:val="001D256D"/>
    <w:rsid w:val="001D7CED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46"/>
    <w:rsid w:val="00372167"/>
    <w:rsid w:val="0038152E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50AB7"/>
    <w:rsid w:val="00475511"/>
    <w:rsid w:val="00491F7F"/>
    <w:rsid w:val="004930FC"/>
    <w:rsid w:val="004A747F"/>
    <w:rsid w:val="004B4D36"/>
    <w:rsid w:val="004E36B0"/>
    <w:rsid w:val="004E6E55"/>
    <w:rsid w:val="00514A3D"/>
    <w:rsid w:val="005153BC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2C90"/>
    <w:rsid w:val="00554A5F"/>
    <w:rsid w:val="00587E96"/>
    <w:rsid w:val="005B598A"/>
    <w:rsid w:val="005E058B"/>
    <w:rsid w:val="005E5231"/>
    <w:rsid w:val="00600142"/>
    <w:rsid w:val="00601A0C"/>
    <w:rsid w:val="00610E7F"/>
    <w:rsid w:val="00633BEC"/>
    <w:rsid w:val="006554F7"/>
    <w:rsid w:val="00686D7C"/>
    <w:rsid w:val="00693CC1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665EB"/>
    <w:rsid w:val="007737BA"/>
    <w:rsid w:val="00783D52"/>
    <w:rsid w:val="00786D7C"/>
    <w:rsid w:val="00793B3C"/>
    <w:rsid w:val="00795265"/>
    <w:rsid w:val="007D0B91"/>
    <w:rsid w:val="007E3EE5"/>
    <w:rsid w:val="007E7E1A"/>
    <w:rsid w:val="00807395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B72E4"/>
    <w:rsid w:val="008C08C6"/>
    <w:rsid w:val="008F7AD9"/>
    <w:rsid w:val="009045AC"/>
    <w:rsid w:val="00933990"/>
    <w:rsid w:val="009446F1"/>
    <w:rsid w:val="00953D21"/>
    <w:rsid w:val="00953FB0"/>
    <w:rsid w:val="00960CC5"/>
    <w:rsid w:val="00985534"/>
    <w:rsid w:val="00991C97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810B2"/>
    <w:rsid w:val="00B829B6"/>
    <w:rsid w:val="00B93667"/>
    <w:rsid w:val="00BB3331"/>
    <w:rsid w:val="00BC2D4D"/>
    <w:rsid w:val="00BC6D77"/>
    <w:rsid w:val="00BD7EBA"/>
    <w:rsid w:val="00BE3EBB"/>
    <w:rsid w:val="00C03E10"/>
    <w:rsid w:val="00C23439"/>
    <w:rsid w:val="00C35FC4"/>
    <w:rsid w:val="00C53392"/>
    <w:rsid w:val="00C67FEF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56FC"/>
    <w:rsid w:val="00D920E8"/>
    <w:rsid w:val="00D92B1C"/>
    <w:rsid w:val="00D973BC"/>
    <w:rsid w:val="00DB5ABF"/>
    <w:rsid w:val="00DB5FDC"/>
    <w:rsid w:val="00DC14A3"/>
    <w:rsid w:val="00DC6228"/>
    <w:rsid w:val="00DF0411"/>
    <w:rsid w:val="00DF776E"/>
    <w:rsid w:val="00E14A68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17EA4"/>
    <w:rsid w:val="00F36628"/>
    <w:rsid w:val="00F404E1"/>
    <w:rsid w:val="00F47291"/>
    <w:rsid w:val="00F62A36"/>
    <w:rsid w:val="00F6797E"/>
    <w:rsid w:val="00F7484F"/>
    <w:rsid w:val="00F81AA7"/>
    <w:rsid w:val="00F820DB"/>
    <w:rsid w:val="00F951D1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5</cp:revision>
  <cp:lastPrinted>2023-10-30T09:44:00Z</cp:lastPrinted>
  <dcterms:created xsi:type="dcterms:W3CDTF">2023-11-24T07:45:00Z</dcterms:created>
  <dcterms:modified xsi:type="dcterms:W3CDTF">2023-12-28T10:12:00Z</dcterms:modified>
</cp:coreProperties>
</file>