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F5263" w14:textId="77777777" w:rsidR="009446F1" w:rsidRPr="008A29C1" w:rsidRDefault="009446F1" w:rsidP="009446F1">
      <w:pPr>
        <w:keepNext/>
        <w:tabs>
          <w:tab w:val="left" w:pos="9214"/>
        </w:tabs>
        <w:spacing w:after="0" w:line="240" w:lineRule="auto"/>
        <w:jc w:val="center"/>
        <w:outlineLvl w:val="5"/>
        <w:rPr>
          <w:rFonts w:ascii="Arial" w:eastAsia="Times New Roman" w:hAnsi="Arial" w:cs="Arial"/>
          <w:b/>
          <w:sz w:val="26"/>
          <w:szCs w:val="26"/>
          <w:lang w:eastAsia="ru-RU"/>
        </w:rPr>
      </w:pPr>
      <w:r w:rsidRPr="008A29C1">
        <w:rPr>
          <w:rFonts w:ascii="Arial" w:eastAsia="Times New Roman" w:hAnsi="Arial" w:cs="Arial"/>
          <w:b/>
          <w:noProof/>
          <w:sz w:val="26"/>
          <w:szCs w:val="26"/>
          <w:lang w:eastAsia="ru-RU"/>
        </w:rPr>
        <w:drawing>
          <wp:inline distT="0" distB="0" distL="0" distR="0" wp14:anchorId="62A8C0D2" wp14:editId="7EFA211C">
            <wp:extent cx="600075" cy="714375"/>
            <wp:effectExtent l="0" t="0" r="9525" b="9525"/>
            <wp:docPr id="1" name="Рисунок 42" descr="Описание: 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_2004"/>
                    <pic:cNvPicPr>
                      <a:picLocks noChangeAspect="1" noChangeArrowheads="1"/>
                    </pic:cNvPicPr>
                  </pic:nvPicPr>
                  <pic:blipFill>
                    <a:blip r:embed="rId8">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14:paraId="57C87DD9" w14:textId="77777777" w:rsidR="009446F1" w:rsidRPr="008A29C1" w:rsidRDefault="009446F1" w:rsidP="009446F1">
      <w:pPr>
        <w:spacing w:after="0" w:line="240" w:lineRule="auto"/>
        <w:jc w:val="center"/>
        <w:rPr>
          <w:rFonts w:ascii="Arial" w:eastAsia="Calibri" w:hAnsi="Arial" w:cs="Arial"/>
        </w:rPr>
      </w:pPr>
    </w:p>
    <w:p w14:paraId="4190DE86" w14:textId="77777777" w:rsidR="009446F1" w:rsidRPr="004E6E55" w:rsidRDefault="009446F1" w:rsidP="009446F1">
      <w:pPr>
        <w:spacing w:after="0" w:line="240" w:lineRule="auto"/>
        <w:jc w:val="center"/>
        <w:rPr>
          <w:rFonts w:ascii="Times New Roman" w:eastAsia="Calibri" w:hAnsi="Times New Roman" w:cs="Times New Roman"/>
          <w:sz w:val="26"/>
          <w:szCs w:val="26"/>
        </w:rPr>
      </w:pPr>
      <w:r w:rsidRPr="004E6E55">
        <w:rPr>
          <w:rFonts w:ascii="Times New Roman" w:eastAsia="Calibri" w:hAnsi="Times New Roman" w:cs="Times New Roman"/>
          <w:sz w:val="26"/>
          <w:szCs w:val="26"/>
        </w:rPr>
        <w:t xml:space="preserve"> Администрация Нефтеюганского района</w:t>
      </w:r>
    </w:p>
    <w:p w14:paraId="6DB59BB6" w14:textId="77777777" w:rsidR="009446F1" w:rsidRPr="004E6E55" w:rsidRDefault="009446F1" w:rsidP="009446F1">
      <w:pPr>
        <w:spacing w:after="0" w:line="240" w:lineRule="auto"/>
        <w:jc w:val="center"/>
        <w:rPr>
          <w:rFonts w:ascii="Times New Roman" w:eastAsia="Calibri" w:hAnsi="Times New Roman" w:cs="Times New Roman"/>
          <w:w w:val="90"/>
        </w:rPr>
      </w:pPr>
    </w:p>
    <w:p w14:paraId="6B237792" w14:textId="77777777" w:rsidR="009446F1" w:rsidRPr="004E6E55" w:rsidRDefault="00FD4AA1" w:rsidP="009446F1">
      <w:pPr>
        <w:spacing w:after="0" w:line="240" w:lineRule="auto"/>
        <w:jc w:val="center"/>
        <w:rPr>
          <w:rFonts w:ascii="Times New Roman" w:eastAsia="Calibri" w:hAnsi="Times New Roman" w:cs="Times New Roman"/>
          <w:b/>
          <w:bCs/>
          <w:sz w:val="36"/>
          <w:szCs w:val="36"/>
        </w:rPr>
      </w:pPr>
      <w:r>
        <w:rPr>
          <w:rFonts w:ascii="Times New Roman" w:eastAsia="Calibri" w:hAnsi="Times New Roman" w:cs="Times New Roman"/>
          <w:b/>
          <w:bCs/>
          <w:sz w:val="36"/>
          <w:szCs w:val="36"/>
        </w:rPr>
        <w:t>Муниципальная</w:t>
      </w:r>
      <w:r w:rsidR="009446F1" w:rsidRPr="004E6E55">
        <w:rPr>
          <w:rFonts w:ascii="Times New Roman" w:eastAsia="Calibri" w:hAnsi="Times New Roman" w:cs="Times New Roman"/>
          <w:b/>
          <w:bCs/>
          <w:sz w:val="36"/>
          <w:szCs w:val="36"/>
        </w:rPr>
        <w:t xml:space="preserve"> комиссия</w:t>
      </w:r>
    </w:p>
    <w:p w14:paraId="4AAF0FF4" w14:textId="77777777" w:rsidR="009446F1" w:rsidRPr="004E6E55" w:rsidRDefault="009446F1" w:rsidP="009446F1">
      <w:pPr>
        <w:spacing w:after="0" w:line="240" w:lineRule="auto"/>
        <w:jc w:val="center"/>
        <w:rPr>
          <w:rFonts w:ascii="Times New Roman" w:eastAsia="Calibri" w:hAnsi="Times New Roman" w:cs="Times New Roman"/>
          <w:b/>
          <w:bCs/>
          <w:sz w:val="36"/>
          <w:szCs w:val="36"/>
        </w:rPr>
      </w:pPr>
      <w:r w:rsidRPr="004E6E55">
        <w:rPr>
          <w:rFonts w:ascii="Times New Roman" w:eastAsia="Calibri" w:hAnsi="Times New Roman" w:cs="Times New Roman"/>
          <w:b/>
          <w:bCs/>
          <w:sz w:val="36"/>
          <w:szCs w:val="36"/>
        </w:rPr>
        <w:t>по делам несовершеннолетних и защите их прав</w:t>
      </w:r>
    </w:p>
    <w:p w14:paraId="3903DD7B" w14:textId="77777777" w:rsidR="009446F1" w:rsidRPr="004E6E55" w:rsidRDefault="009446F1" w:rsidP="009446F1">
      <w:pPr>
        <w:spacing w:after="0" w:line="240" w:lineRule="auto"/>
        <w:jc w:val="center"/>
        <w:rPr>
          <w:rFonts w:ascii="Times New Roman" w:eastAsia="Calibri" w:hAnsi="Times New Roman" w:cs="Times New Roman"/>
          <w:sz w:val="24"/>
        </w:rPr>
      </w:pPr>
    </w:p>
    <w:p w14:paraId="6454895B" w14:textId="2178B4A1" w:rsidR="009446F1" w:rsidRPr="006C36DF" w:rsidRDefault="009446F1" w:rsidP="009446F1">
      <w:pPr>
        <w:spacing w:after="0" w:line="240" w:lineRule="auto"/>
        <w:jc w:val="center"/>
        <w:rPr>
          <w:rFonts w:ascii="Times New Roman" w:eastAsia="Calibri" w:hAnsi="Times New Roman" w:cs="Times New Roman"/>
          <w:b/>
          <w:bCs/>
          <w:sz w:val="32"/>
          <w:szCs w:val="32"/>
        </w:rPr>
      </w:pPr>
      <w:r w:rsidRPr="004E6E55">
        <w:rPr>
          <w:rFonts w:ascii="Times New Roman" w:eastAsia="Calibri" w:hAnsi="Times New Roman" w:cs="Times New Roman"/>
          <w:b/>
          <w:sz w:val="32"/>
          <w:szCs w:val="32"/>
        </w:rPr>
        <w:t>ПОСТАНОВЛЕНИЕ</w:t>
      </w:r>
      <w:r w:rsidR="00261986">
        <w:rPr>
          <w:rFonts w:ascii="Times New Roman" w:eastAsia="Calibri" w:hAnsi="Times New Roman" w:cs="Times New Roman"/>
          <w:b/>
          <w:sz w:val="32"/>
          <w:szCs w:val="32"/>
        </w:rPr>
        <w:t xml:space="preserve"> №</w:t>
      </w:r>
      <w:r w:rsidR="0070721C">
        <w:rPr>
          <w:rFonts w:ascii="Times New Roman" w:eastAsia="Calibri" w:hAnsi="Times New Roman" w:cs="Times New Roman"/>
          <w:b/>
          <w:sz w:val="32"/>
          <w:szCs w:val="32"/>
        </w:rPr>
        <w:t>5</w:t>
      </w:r>
      <w:r w:rsidR="004A6F3C">
        <w:rPr>
          <w:rFonts w:ascii="Times New Roman" w:eastAsia="Calibri" w:hAnsi="Times New Roman" w:cs="Times New Roman"/>
          <w:b/>
          <w:sz w:val="32"/>
          <w:szCs w:val="32"/>
        </w:rPr>
        <w:t>2</w:t>
      </w:r>
    </w:p>
    <w:p w14:paraId="1A264173" w14:textId="77777777" w:rsidR="009446F1" w:rsidRPr="004E6E55" w:rsidRDefault="009446F1" w:rsidP="009446F1">
      <w:pPr>
        <w:spacing w:after="0" w:line="240" w:lineRule="auto"/>
        <w:rPr>
          <w:rFonts w:ascii="Times New Roman" w:eastAsia="Calibri" w:hAnsi="Times New Roman" w:cs="Times New Roman"/>
          <w:sz w:val="24"/>
          <w:u w:val="single"/>
        </w:rPr>
      </w:pPr>
    </w:p>
    <w:p w14:paraId="48A9A701" w14:textId="0403DE1A" w:rsidR="009446F1" w:rsidRPr="00A90781" w:rsidRDefault="00261986" w:rsidP="009446F1">
      <w:pPr>
        <w:spacing w:after="0" w:line="240" w:lineRule="auto"/>
        <w:jc w:val="center"/>
        <w:rPr>
          <w:rFonts w:ascii="Times New Roman" w:eastAsia="Calibri" w:hAnsi="Times New Roman" w:cs="Times New Roman"/>
          <w:sz w:val="24"/>
          <w:szCs w:val="24"/>
        </w:rPr>
      </w:pPr>
      <w:r w:rsidRPr="00A90781">
        <w:rPr>
          <w:rFonts w:ascii="Times New Roman" w:eastAsia="Calibri" w:hAnsi="Times New Roman" w:cs="Times New Roman"/>
          <w:sz w:val="24"/>
          <w:szCs w:val="24"/>
        </w:rPr>
        <w:t xml:space="preserve"> </w:t>
      </w:r>
      <w:r w:rsidR="004A6F3C">
        <w:rPr>
          <w:rFonts w:ascii="Times New Roman" w:eastAsia="Calibri" w:hAnsi="Times New Roman" w:cs="Times New Roman"/>
          <w:sz w:val="24"/>
          <w:szCs w:val="24"/>
        </w:rPr>
        <w:t>27</w:t>
      </w:r>
      <w:r w:rsidR="0070721C">
        <w:rPr>
          <w:rFonts w:ascii="Times New Roman" w:eastAsia="Calibri" w:hAnsi="Times New Roman" w:cs="Times New Roman"/>
          <w:sz w:val="24"/>
          <w:szCs w:val="24"/>
        </w:rPr>
        <w:t xml:space="preserve"> июля</w:t>
      </w:r>
      <w:r w:rsidR="0068089D">
        <w:rPr>
          <w:rFonts w:ascii="Times New Roman" w:eastAsia="Calibri" w:hAnsi="Times New Roman" w:cs="Times New Roman"/>
          <w:sz w:val="24"/>
          <w:szCs w:val="24"/>
        </w:rPr>
        <w:t xml:space="preserve"> 202</w:t>
      </w:r>
      <w:r w:rsidR="00330071">
        <w:rPr>
          <w:rFonts w:ascii="Times New Roman" w:eastAsia="Calibri" w:hAnsi="Times New Roman" w:cs="Times New Roman"/>
          <w:sz w:val="24"/>
          <w:szCs w:val="24"/>
        </w:rPr>
        <w:t>3</w:t>
      </w:r>
      <w:r w:rsidRPr="00A90781">
        <w:rPr>
          <w:rFonts w:ascii="Times New Roman" w:eastAsia="Calibri" w:hAnsi="Times New Roman" w:cs="Times New Roman"/>
          <w:sz w:val="24"/>
          <w:szCs w:val="24"/>
        </w:rPr>
        <w:t xml:space="preserve"> года, 10 – </w:t>
      </w:r>
      <w:r w:rsidR="00953D21" w:rsidRPr="00A90781">
        <w:rPr>
          <w:rFonts w:ascii="Times New Roman" w:eastAsia="Calibri" w:hAnsi="Times New Roman" w:cs="Times New Roman"/>
          <w:sz w:val="24"/>
          <w:szCs w:val="24"/>
        </w:rPr>
        <w:t>00</w:t>
      </w:r>
      <w:r w:rsidR="009446F1" w:rsidRPr="00A90781">
        <w:rPr>
          <w:rFonts w:ascii="Times New Roman" w:eastAsia="Calibri" w:hAnsi="Times New Roman" w:cs="Times New Roman"/>
          <w:sz w:val="24"/>
          <w:szCs w:val="24"/>
        </w:rPr>
        <w:t xml:space="preserve"> ч. </w:t>
      </w:r>
    </w:p>
    <w:p w14:paraId="2F789D1E" w14:textId="79792919" w:rsidR="009446F1" w:rsidRPr="00A90781" w:rsidRDefault="009446F1" w:rsidP="009446F1">
      <w:pPr>
        <w:spacing w:after="0" w:line="240" w:lineRule="auto"/>
        <w:jc w:val="center"/>
        <w:rPr>
          <w:rFonts w:ascii="Times New Roman" w:eastAsia="Calibri" w:hAnsi="Times New Roman" w:cs="Times New Roman"/>
          <w:sz w:val="24"/>
          <w:szCs w:val="24"/>
        </w:rPr>
      </w:pPr>
      <w:r w:rsidRPr="00A90781">
        <w:rPr>
          <w:rFonts w:ascii="Times New Roman" w:eastAsia="Calibri" w:hAnsi="Times New Roman" w:cs="Times New Roman"/>
          <w:sz w:val="24"/>
          <w:szCs w:val="24"/>
        </w:rPr>
        <w:t>г. Нефтеюганск</w:t>
      </w:r>
      <w:r w:rsidR="002E7FCB" w:rsidRPr="00A90781">
        <w:rPr>
          <w:rFonts w:ascii="Times New Roman" w:eastAsia="Calibri" w:hAnsi="Times New Roman" w:cs="Times New Roman"/>
          <w:sz w:val="24"/>
          <w:szCs w:val="24"/>
        </w:rPr>
        <w:t>, 3мкрн., д. 21</w:t>
      </w:r>
      <w:r w:rsidR="004E6E55" w:rsidRPr="00A90781">
        <w:rPr>
          <w:rFonts w:ascii="Times New Roman" w:eastAsia="Calibri" w:hAnsi="Times New Roman" w:cs="Times New Roman"/>
          <w:sz w:val="24"/>
          <w:szCs w:val="24"/>
        </w:rPr>
        <w:t>, каб</w:t>
      </w:r>
      <w:r w:rsidR="00D560E6">
        <w:rPr>
          <w:rFonts w:ascii="Times New Roman" w:eastAsia="Calibri" w:hAnsi="Times New Roman" w:cs="Times New Roman"/>
          <w:sz w:val="24"/>
          <w:szCs w:val="24"/>
        </w:rPr>
        <w:t>инет</w:t>
      </w:r>
      <w:r w:rsidR="004E6E55" w:rsidRPr="00A90781">
        <w:rPr>
          <w:rFonts w:ascii="Times New Roman" w:eastAsia="Calibri" w:hAnsi="Times New Roman" w:cs="Times New Roman"/>
          <w:sz w:val="24"/>
          <w:szCs w:val="24"/>
        </w:rPr>
        <w:t xml:space="preserve"> 430</w:t>
      </w:r>
    </w:p>
    <w:p w14:paraId="413053E0" w14:textId="56521D40" w:rsidR="009446F1" w:rsidRPr="00A90781" w:rsidRDefault="00D560E6" w:rsidP="009446F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009446F1" w:rsidRPr="00A90781">
        <w:rPr>
          <w:rFonts w:ascii="Times New Roman" w:eastAsia="Calibri" w:hAnsi="Times New Roman" w:cs="Times New Roman"/>
          <w:sz w:val="24"/>
          <w:szCs w:val="24"/>
        </w:rPr>
        <w:t>зал совещаний администрации Нефтеюганского района</w:t>
      </w:r>
      <w:r>
        <w:rPr>
          <w:rFonts w:ascii="Times New Roman" w:eastAsia="Calibri" w:hAnsi="Times New Roman" w:cs="Times New Roman"/>
          <w:sz w:val="24"/>
          <w:szCs w:val="24"/>
        </w:rPr>
        <w:t>)</w:t>
      </w:r>
      <w:r w:rsidR="009446F1" w:rsidRPr="00A90781">
        <w:rPr>
          <w:rFonts w:ascii="Times New Roman" w:eastAsia="Calibri" w:hAnsi="Times New Roman" w:cs="Times New Roman"/>
          <w:sz w:val="24"/>
          <w:szCs w:val="24"/>
        </w:rPr>
        <w:t>,</w:t>
      </w:r>
    </w:p>
    <w:p w14:paraId="760E9941" w14:textId="6F3D7B96" w:rsidR="002E7FCB" w:rsidRPr="00A90781" w:rsidRDefault="009446F1" w:rsidP="009446F1">
      <w:pPr>
        <w:spacing w:after="0" w:line="240" w:lineRule="auto"/>
        <w:jc w:val="center"/>
        <w:rPr>
          <w:rFonts w:ascii="Times New Roman" w:eastAsia="Calibri" w:hAnsi="Times New Roman" w:cs="Times New Roman"/>
          <w:sz w:val="24"/>
          <w:szCs w:val="24"/>
        </w:rPr>
      </w:pPr>
      <w:r w:rsidRPr="00A90781">
        <w:rPr>
          <w:rFonts w:ascii="Times New Roman" w:eastAsia="Calibri" w:hAnsi="Times New Roman" w:cs="Times New Roman"/>
          <w:sz w:val="24"/>
          <w:szCs w:val="24"/>
        </w:rPr>
        <w:t xml:space="preserve">(сведения об участниках </w:t>
      </w:r>
      <w:r w:rsidR="0068089D">
        <w:rPr>
          <w:rFonts w:ascii="Times New Roman" w:eastAsia="Calibri" w:hAnsi="Times New Roman" w:cs="Times New Roman"/>
          <w:sz w:val="24"/>
          <w:szCs w:val="24"/>
        </w:rPr>
        <w:t>заседания указаны в протоколе №3</w:t>
      </w:r>
      <w:r w:rsidR="004A6F3C">
        <w:rPr>
          <w:rFonts w:ascii="Times New Roman" w:eastAsia="Calibri" w:hAnsi="Times New Roman" w:cs="Times New Roman"/>
          <w:sz w:val="24"/>
          <w:szCs w:val="24"/>
        </w:rPr>
        <w:t>8</w:t>
      </w:r>
    </w:p>
    <w:p w14:paraId="291A4D7F" w14:textId="77777777" w:rsidR="009446F1" w:rsidRPr="00A90781" w:rsidRDefault="00FA1F2D" w:rsidP="009446F1">
      <w:pPr>
        <w:spacing w:after="0" w:line="240" w:lineRule="auto"/>
        <w:jc w:val="center"/>
        <w:rPr>
          <w:rFonts w:ascii="Times New Roman" w:eastAsia="Calibri" w:hAnsi="Times New Roman" w:cs="Times New Roman"/>
          <w:sz w:val="24"/>
          <w:szCs w:val="24"/>
        </w:rPr>
      </w:pPr>
      <w:r w:rsidRPr="00A90781">
        <w:rPr>
          <w:rFonts w:ascii="Times New Roman" w:eastAsia="Calibri" w:hAnsi="Times New Roman" w:cs="Times New Roman"/>
          <w:sz w:val="24"/>
          <w:szCs w:val="24"/>
        </w:rPr>
        <w:t xml:space="preserve"> заседания МКДН и ЗП Нефтеюганского района</w:t>
      </w:r>
      <w:r w:rsidR="009446F1" w:rsidRPr="00A90781">
        <w:rPr>
          <w:rFonts w:ascii="Times New Roman" w:eastAsia="Calibri" w:hAnsi="Times New Roman" w:cs="Times New Roman"/>
          <w:sz w:val="24"/>
          <w:szCs w:val="24"/>
        </w:rPr>
        <w:t>)</w:t>
      </w:r>
    </w:p>
    <w:p w14:paraId="711BD6C7" w14:textId="77777777" w:rsidR="009446F1" w:rsidRPr="004E6E55" w:rsidRDefault="009446F1" w:rsidP="009446F1">
      <w:pPr>
        <w:spacing w:after="0" w:line="240" w:lineRule="auto"/>
        <w:jc w:val="center"/>
        <w:rPr>
          <w:rFonts w:ascii="Times New Roman" w:eastAsia="Calibri" w:hAnsi="Times New Roman" w:cs="Times New Roman"/>
          <w:sz w:val="26"/>
          <w:szCs w:val="26"/>
        </w:rPr>
      </w:pPr>
    </w:p>
    <w:p w14:paraId="71769929" w14:textId="77777777" w:rsidR="004A6F3C" w:rsidRDefault="004A6F3C" w:rsidP="004A6F3C">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Pr="004A6F3C">
        <w:rPr>
          <w:rFonts w:ascii="Times New Roman" w:eastAsia="Calibri" w:hAnsi="Times New Roman" w:cs="Times New Roman"/>
          <w:b/>
          <w:bCs/>
          <w:sz w:val="24"/>
          <w:szCs w:val="24"/>
        </w:rPr>
        <w:t xml:space="preserve">Об уровне подростковой преступности и правонарушений на территории </w:t>
      </w:r>
    </w:p>
    <w:p w14:paraId="768E9911" w14:textId="77777777" w:rsidR="004A6F3C" w:rsidRDefault="004A6F3C" w:rsidP="004A6F3C">
      <w:pPr>
        <w:spacing w:after="0" w:line="240" w:lineRule="auto"/>
        <w:jc w:val="center"/>
        <w:rPr>
          <w:rFonts w:ascii="Times New Roman" w:eastAsia="Calibri" w:hAnsi="Times New Roman" w:cs="Times New Roman"/>
          <w:b/>
          <w:bCs/>
          <w:sz w:val="24"/>
          <w:szCs w:val="24"/>
        </w:rPr>
      </w:pPr>
      <w:r w:rsidRPr="004A6F3C">
        <w:rPr>
          <w:rFonts w:ascii="Times New Roman" w:eastAsia="Calibri" w:hAnsi="Times New Roman" w:cs="Times New Roman"/>
          <w:b/>
          <w:bCs/>
          <w:sz w:val="24"/>
          <w:szCs w:val="24"/>
        </w:rPr>
        <w:t xml:space="preserve">Нефтеюганского района в I полугодии 2023 года, а также эффективности </w:t>
      </w:r>
    </w:p>
    <w:p w14:paraId="41F2FDE1" w14:textId="77777777" w:rsidR="004A6F3C" w:rsidRDefault="004A6F3C" w:rsidP="004A6F3C">
      <w:pPr>
        <w:spacing w:after="0" w:line="240" w:lineRule="auto"/>
        <w:jc w:val="center"/>
        <w:rPr>
          <w:rFonts w:ascii="Times New Roman" w:eastAsia="Calibri" w:hAnsi="Times New Roman" w:cs="Times New Roman"/>
          <w:b/>
          <w:bCs/>
          <w:sz w:val="24"/>
          <w:szCs w:val="24"/>
        </w:rPr>
      </w:pPr>
      <w:r w:rsidRPr="004A6F3C">
        <w:rPr>
          <w:rFonts w:ascii="Times New Roman" w:eastAsia="Calibri" w:hAnsi="Times New Roman" w:cs="Times New Roman"/>
          <w:b/>
          <w:bCs/>
          <w:sz w:val="24"/>
          <w:szCs w:val="24"/>
        </w:rPr>
        <w:t xml:space="preserve">принимаемых мер по профилактике преступлений </w:t>
      </w:r>
    </w:p>
    <w:p w14:paraId="37F704C0" w14:textId="57931E01" w:rsidR="004A6F3C" w:rsidRPr="004A6F3C" w:rsidRDefault="004A6F3C" w:rsidP="004A6F3C">
      <w:pPr>
        <w:spacing w:after="0" w:line="240" w:lineRule="auto"/>
        <w:jc w:val="center"/>
        <w:rPr>
          <w:rFonts w:ascii="Times New Roman" w:eastAsia="Calibri" w:hAnsi="Times New Roman" w:cs="Times New Roman"/>
          <w:b/>
          <w:bCs/>
          <w:sz w:val="24"/>
          <w:szCs w:val="24"/>
        </w:rPr>
      </w:pPr>
      <w:r w:rsidRPr="004A6F3C">
        <w:rPr>
          <w:rFonts w:ascii="Times New Roman" w:eastAsia="Calibri" w:hAnsi="Times New Roman" w:cs="Times New Roman"/>
          <w:b/>
          <w:bCs/>
          <w:sz w:val="24"/>
          <w:szCs w:val="24"/>
        </w:rPr>
        <w:t xml:space="preserve">в отношении несовершеннолетних. </w:t>
      </w:r>
    </w:p>
    <w:p w14:paraId="3C124D6A" w14:textId="77777777" w:rsidR="004A6F3C" w:rsidRDefault="004A6F3C" w:rsidP="004A6F3C">
      <w:pPr>
        <w:spacing w:after="0" w:line="240" w:lineRule="auto"/>
        <w:jc w:val="center"/>
        <w:rPr>
          <w:rFonts w:ascii="Times New Roman" w:eastAsia="Calibri" w:hAnsi="Times New Roman" w:cs="Times New Roman"/>
          <w:b/>
          <w:bCs/>
          <w:sz w:val="24"/>
          <w:szCs w:val="24"/>
        </w:rPr>
      </w:pPr>
      <w:r w:rsidRPr="004A6F3C">
        <w:rPr>
          <w:rFonts w:ascii="Times New Roman" w:eastAsia="Calibri" w:hAnsi="Times New Roman" w:cs="Times New Roman"/>
          <w:b/>
          <w:bCs/>
          <w:sz w:val="24"/>
          <w:szCs w:val="24"/>
        </w:rPr>
        <w:t xml:space="preserve">Исполнение Межведомственного плана профилактических мероприятий на 2022-2023 учебный год по формированию законопослушного поведения обучающихся </w:t>
      </w:r>
    </w:p>
    <w:p w14:paraId="22D35AB1" w14:textId="07D972B5" w:rsidR="004A6F3C" w:rsidRDefault="004A6F3C" w:rsidP="004A6F3C">
      <w:pPr>
        <w:spacing w:after="0" w:line="240" w:lineRule="auto"/>
        <w:jc w:val="center"/>
        <w:rPr>
          <w:rFonts w:ascii="Times New Roman" w:eastAsia="Calibri" w:hAnsi="Times New Roman" w:cs="Times New Roman"/>
          <w:b/>
          <w:bCs/>
          <w:sz w:val="24"/>
          <w:szCs w:val="24"/>
        </w:rPr>
      </w:pPr>
      <w:r w:rsidRPr="004A6F3C">
        <w:rPr>
          <w:rFonts w:ascii="Times New Roman" w:eastAsia="Calibri" w:hAnsi="Times New Roman" w:cs="Times New Roman"/>
          <w:b/>
          <w:bCs/>
          <w:sz w:val="24"/>
          <w:szCs w:val="24"/>
        </w:rPr>
        <w:t xml:space="preserve">и предупреждению безнадзорности несовершеннолетних в образовательных </w:t>
      </w:r>
    </w:p>
    <w:p w14:paraId="0D2A8DD7" w14:textId="12684C20" w:rsidR="0070721C" w:rsidRPr="0070721C" w:rsidRDefault="004A6F3C" w:rsidP="004A6F3C">
      <w:pPr>
        <w:spacing w:after="0" w:line="240" w:lineRule="auto"/>
        <w:jc w:val="center"/>
        <w:rPr>
          <w:rFonts w:ascii="Times New Roman" w:eastAsia="Calibri" w:hAnsi="Times New Roman" w:cs="Times New Roman"/>
          <w:b/>
          <w:bCs/>
          <w:sz w:val="24"/>
          <w:szCs w:val="24"/>
        </w:rPr>
      </w:pPr>
      <w:r w:rsidRPr="004A6F3C">
        <w:rPr>
          <w:rFonts w:ascii="Times New Roman" w:eastAsia="Calibri" w:hAnsi="Times New Roman" w:cs="Times New Roman"/>
          <w:b/>
          <w:bCs/>
          <w:sz w:val="24"/>
          <w:szCs w:val="24"/>
        </w:rPr>
        <w:t>учреждениях Нефтеюганского района</w:t>
      </w:r>
    </w:p>
    <w:p w14:paraId="349025EE" w14:textId="77777777" w:rsidR="0070721C" w:rsidRPr="0070721C" w:rsidRDefault="0070721C" w:rsidP="0070721C">
      <w:pPr>
        <w:spacing w:after="0" w:line="240" w:lineRule="auto"/>
        <w:jc w:val="center"/>
        <w:rPr>
          <w:rFonts w:ascii="Times New Roman" w:eastAsia="Times New Roman" w:hAnsi="Times New Roman" w:cs="Times New Roman"/>
          <w:b/>
          <w:bCs/>
          <w:sz w:val="24"/>
          <w:szCs w:val="24"/>
          <w:lang w:eastAsia="ru-RU"/>
        </w:rPr>
      </w:pPr>
    </w:p>
    <w:p w14:paraId="0D20D89E" w14:textId="63C34729" w:rsidR="00941551" w:rsidRPr="00941551" w:rsidRDefault="0070721C" w:rsidP="00941551">
      <w:pPr>
        <w:pStyle w:val="a5"/>
        <w:jc w:val="both"/>
        <w:rPr>
          <w:rFonts w:ascii="Times New Roman" w:hAnsi="Times New Roman" w:cs="Times New Roman"/>
          <w:sz w:val="24"/>
          <w:szCs w:val="24"/>
        </w:rPr>
      </w:pPr>
      <w:r w:rsidRPr="0070721C">
        <w:rPr>
          <w:rFonts w:eastAsia="Calibri"/>
          <w:b/>
        </w:rPr>
        <w:tab/>
      </w:r>
      <w:r w:rsidR="00941551" w:rsidRPr="00941551">
        <w:rPr>
          <w:rFonts w:ascii="Times New Roman" w:hAnsi="Times New Roman" w:cs="Times New Roman"/>
          <w:sz w:val="24"/>
          <w:szCs w:val="24"/>
        </w:rPr>
        <w:t xml:space="preserve">Заслушав и обсудив информацию по вопросу, предусмотренному планом работы муниципальной комиссии по делам несовершеннолетних и защите их прав Нефтеюганского района на 2023 год, а </w:t>
      </w:r>
      <w:r w:rsidR="00941551" w:rsidRPr="00113A2F">
        <w:rPr>
          <w:rFonts w:ascii="Times New Roman" w:hAnsi="Times New Roman" w:cs="Times New Roman"/>
          <w:sz w:val="24"/>
          <w:szCs w:val="24"/>
        </w:rPr>
        <w:t>также с учетом ходатайства ОМВД России по Нефтеюганскому району (52/8/3-18037 от 20.07.2023) о рассмотрении результатов 1 этапа ОПМ «Подросток» - «Право ребенка»,</w:t>
      </w:r>
      <w:r w:rsidR="00941551" w:rsidRPr="00941551">
        <w:rPr>
          <w:rFonts w:ascii="Times New Roman" w:hAnsi="Times New Roman" w:cs="Times New Roman"/>
          <w:sz w:val="24"/>
          <w:szCs w:val="24"/>
        </w:rPr>
        <w:t xml:space="preserve"> муниципальная комиссия </w:t>
      </w:r>
      <w:r w:rsidR="00266D8B">
        <w:rPr>
          <w:rFonts w:ascii="Times New Roman" w:hAnsi="Times New Roman" w:cs="Times New Roman"/>
          <w:sz w:val="24"/>
          <w:szCs w:val="24"/>
        </w:rPr>
        <w:t>установила</w:t>
      </w:r>
      <w:r w:rsidR="00941551" w:rsidRPr="00941551">
        <w:rPr>
          <w:rFonts w:ascii="Times New Roman" w:hAnsi="Times New Roman" w:cs="Times New Roman"/>
          <w:sz w:val="24"/>
          <w:szCs w:val="24"/>
        </w:rPr>
        <w:t>:</w:t>
      </w:r>
    </w:p>
    <w:p w14:paraId="6C70F017" w14:textId="4022E46A" w:rsidR="004A6F3C" w:rsidRPr="00941551" w:rsidRDefault="004A6F3C" w:rsidP="00941551">
      <w:pPr>
        <w:pStyle w:val="a5"/>
        <w:jc w:val="both"/>
        <w:rPr>
          <w:rFonts w:ascii="Times New Roman" w:eastAsia="Calibri" w:hAnsi="Times New Roman" w:cs="Times New Roman"/>
          <w:b/>
          <w:sz w:val="24"/>
          <w:szCs w:val="24"/>
        </w:rPr>
      </w:pPr>
    </w:p>
    <w:p w14:paraId="06614434" w14:textId="7C769199" w:rsidR="004A6F3C" w:rsidRPr="00941551" w:rsidRDefault="004A6F3C" w:rsidP="00941551">
      <w:pPr>
        <w:pStyle w:val="a5"/>
        <w:ind w:firstLine="708"/>
        <w:jc w:val="both"/>
        <w:rPr>
          <w:rFonts w:ascii="Times New Roman" w:hAnsi="Times New Roman" w:cs="Times New Roman"/>
          <w:color w:val="000000"/>
          <w:sz w:val="24"/>
          <w:szCs w:val="24"/>
        </w:rPr>
      </w:pPr>
      <w:r w:rsidRPr="00941551">
        <w:rPr>
          <w:rFonts w:ascii="Times New Roman" w:hAnsi="Times New Roman" w:cs="Times New Roman"/>
          <w:color w:val="000000"/>
          <w:sz w:val="24"/>
          <w:szCs w:val="24"/>
        </w:rPr>
        <w:t>В 1 полугодии 2023 года на территории Нефтеюганского района преступлений, совершённых несовершеннолетними, не зарегистрировано (АППГ-1 по ст. 158 УК РФ). В отношении несовершеннолетних зарегистрировано 6 преступлений (АППГ-8), в том числе:</w:t>
      </w:r>
    </w:p>
    <w:p w14:paraId="23D0238F" w14:textId="013ADACD" w:rsidR="004A6F3C" w:rsidRPr="00941551" w:rsidRDefault="004A6F3C" w:rsidP="00941551">
      <w:pPr>
        <w:pStyle w:val="a5"/>
        <w:jc w:val="both"/>
        <w:rPr>
          <w:rFonts w:ascii="Times New Roman" w:hAnsi="Times New Roman" w:cs="Times New Roman"/>
          <w:color w:val="000000"/>
          <w:sz w:val="24"/>
          <w:szCs w:val="24"/>
        </w:rPr>
      </w:pPr>
      <w:r w:rsidRPr="00941551">
        <w:rPr>
          <w:rFonts w:ascii="Times New Roman" w:hAnsi="Times New Roman" w:cs="Times New Roman"/>
          <w:color w:val="000000"/>
          <w:sz w:val="24"/>
          <w:szCs w:val="24"/>
        </w:rPr>
        <w:t>- ст. 264 УК РФ (Нарушение правил дорожного движения и эксплуатации транспортных средств</w:t>
      </w:r>
      <w:r w:rsidR="00776B03" w:rsidRPr="00941551">
        <w:rPr>
          <w:rFonts w:ascii="Times New Roman" w:hAnsi="Times New Roman" w:cs="Times New Roman"/>
          <w:color w:val="000000"/>
          <w:sz w:val="24"/>
          <w:szCs w:val="24"/>
        </w:rPr>
        <w:t xml:space="preserve">) </w:t>
      </w:r>
      <w:r w:rsidRPr="00941551">
        <w:rPr>
          <w:rFonts w:ascii="Times New Roman" w:hAnsi="Times New Roman" w:cs="Times New Roman"/>
          <w:color w:val="000000"/>
          <w:sz w:val="24"/>
          <w:szCs w:val="24"/>
        </w:rPr>
        <w:t>– 2</w:t>
      </w:r>
      <w:r w:rsidR="00776B03" w:rsidRPr="00941551">
        <w:rPr>
          <w:rFonts w:ascii="Times New Roman" w:hAnsi="Times New Roman" w:cs="Times New Roman"/>
          <w:color w:val="000000"/>
          <w:sz w:val="24"/>
          <w:szCs w:val="24"/>
        </w:rPr>
        <w:t xml:space="preserve"> преступления;</w:t>
      </w:r>
    </w:p>
    <w:p w14:paraId="50C7DB97" w14:textId="2D848C47" w:rsidR="004A6F3C" w:rsidRPr="00941551" w:rsidRDefault="004A6F3C" w:rsidP="00941551">
      <w:pPr>
        <w:pStyle w:val="a5"/>
        <w:jc w:val="both"/>
        <w:rPr>
          <w:rFonts w:ascii="Times New Roman" w:hAnsi="Times New Roman" w:cs="Times New Roman"/>
          <w:color w:val="000000"/>
          <w:sz w:val="24"/>
          <w:szCs w:val="24"/>
        </w:rPr>
      </w:pPr>
      <w:r w:rsidRPr="00941551">
        <w:rPr>
          <w:rFonts w:ascii="Times New Roman" w:hAnsi="Times New Roman" w:cs="Times New Roman"/>
          <w:color w:val="000000"/>
          <w:sz w:val="24"/>
          <w:szCs w:val="24"/>
        </w:rPr>
        <w:t xml:space="preserve">- ст. 157 УК РФ </w:t>
      </w:r>
      <w:r w:rsidR="00776B03" w:rsidRPr="00941551">
        <w:rPr>
          <w:rFonts w:ascii="Times New Roman" w:hAnsi="Times New Roman" w:cs="Times New Roman"/>
          <w:color w:val="000000"/>
          <w:sz w:val="24"/>
          <w:szCs w:val="24"/>
        </w:rPr>
        <w:t xml:space="preserve">(Злостное уклонение от уплаты средств на содержание детей или нетрудоспособных родителей) </w:t>
      </w:r>
      <w:r w:rsidRPr="00941551">
        <w:rPr>
          <w:rFonts w:ascii="Times New Roman" w:hAnsi="Times New Roman" w:cs="Times New Roman"/>
          <w:color w:val="000000"/>
          <w:sz w:val="24"/>
          <w:szCs w:val="24"/>
        </w:rPr>
        <w:t>– 2</w:t>
      </w:r>
      <w:r w:rsidR="00776B03" w:rsidRPr="00941551">
        <w:rPr>
          <w:rFonts w:ascii="Times New Roman" w:hAnsi="Times New Roman" w:cs="Times New Roman"/>
          <w:color w:val="000000"/>
          <w:sz w:val="24"/>
          <w:szCs w:val="24"/>
        </w:rPr>
        <w:t xml:space="preserve"> преступления</w:t>
      </w:r>
      <w:r w:rsidRPr="00941551">
        <w:rPr>
          <w:rFonts w:ascii="Times New Roman" w:hAnsi="Times New Roman" w:cs="Times New Roman"/>
          <w:color w:val="000000"/>
          <w:sz w:val="24"/>
          <w:szCs w:val="24"/>
        </w:rPr>
        <w:t>,</w:t>
      </w:r>
    </w:p>
    <w:p w14:paraId="25E67518" w14:textId="4D2362E9" w:rsidR="004A6F3C" w:rsidRPr="00941551" w:rsidRDefault="004A6F3C" w:rsidP="00941551">
      <w:pPr>
        <w:pStyle w:val="a5"/>
        <w:jc w:val="both"/>
        <w:rPr>
          <w:rFonts w:ascii="Times New Roman" w:hAnsi="Times New Roman" w:cs="Times New Roman"/>
          <w:color w:val="000000"/>
          <w:sz w:val="24"/>
          <w:szCs w:val="24"/>
        </w:rPr>
      </w:pPr>
      <w:r w:rsidRPr="00941551">
        <w:rPr>
          <w:rFonts w:ascii="Times New Roman" w:hAnsi="Times New Roman" w:cs="Times New Roman"/>
          <w:color w:val="000000"/>
          <w:sz w:val="24"/>
          <w:szCs w:val="24"/>
        </w:rPr>
        <w:t xml:space="preserve">- ст. 119 УК РФ </w:t>
      </w:r>
      <w:r w:rsidR="00776B03" w:rsidRPr="00941551">
        <w:rPr>
          <w:rFonts w:ascii="Times New Roman" w:hAnsi="Times New Roman" w:cs="Times New Roman"/>
          <w:color w:val="000000"/>
          <w:sz w:val="24"/>
          <w:szCs w:val="24"/>
        </w:rPr>
        <w:t xml:space="preserve">(Угроза убийством или причинением тяжкого вреда здоровью) </w:t>
      </w:r>
      <w:r w:rsidRPr="00941551">
        <w:rPr>
          <w:rFonts w:ascii="Times New Roman" w:hAnsi="Times New Roman" w:cs="Times New Roman"/>
          <w:color w:val="000000"/>
          <w:sz w:val="24"/>
          <w:szCs w:val="24"/>
        </w:rPr>
        <w:t>– 2</w:t>
      </w:r>
      <w:r w:rsidR="00776B03" w:rsidRPr="00941551">
        <w:rPr>
          <w:rFonts w:ascii="Times New Roman" w:hAnsi="Times New Roman" w:cs="Times New Roman"/>
          <w:color w:val="000000"/>
          <w:sz w:val="24"/>
          <w:szCs w:val="24"/>
        </w:rPr>
        <w:t xml:space="preserve"> преступления</w:t>
      </w:r>
      <w:r w:rsidRPr="00941551">
        <w:rPr>
          <w:rFonts w:ascii="Times New Roman" w:hAnsi="Times New Roman" w:cs="Times New Roman"/>
          <w:color w:val="000000"/>
          <w:sz w:val="24"/>
          <w:szCs w:val="24"/>
        </w:rPr>
        <w:t>, в том числе 1 преступление совершено сожителем матери в семье, находящейся в социально опасном положении.</w:t>
      </w:r>
    </w:p>
    <w:p w14:paraId="07D648B7" w14:textId="24FD7720" w:rsidR="004A6F3C" w:rsidRPr="00941551" w:rsidRDefault="004A6F3C" w:rsidP="00941551">
      <w:pPr>
        <w:pStyle w:val="a5"/>
        <w:ind w:firstLine="708"/>
        <w:jc w:val="both"/>
        <w:rPr>
          <w:rFonts w:ascii="Times New Roman" w:hAnsi="Times New Roman" w:cs="Times New Roman"/>
          <w:color w:val="000000"/>
          <w:sz w:val="24"/>
          <w:szCs w:val="24"/>
        </w:rPr>
      </w:pPr>
      <w:r w:rsidRPr="00941551">
        <w:rPr>
          <w:rFonts w:ascii="Times New Roman" w:hAnsi="Times New Roman" w:cs="Times New Roman"/>
          <w:color w:val="000000"/>
          <w:sz w:val="24"/>
          <w:szCs w:val="24"/>
        </w:rPr>
        <w:t>Общественно - опасных деяний до достижения возраста, с которого наступает уголовная ответственность</w:t>
      </w:r>
      <w:r w:rsidR="00776B03" w:rsidRPr="00941551">
        <w:rPr>
          <w:rFonts w:ascii="Times New Roman" w:hAnsi="Times New Roman" w:cs="Times New Roman"/>
          <w:color w:val="000000"/>
          <w:sz w:val="24"/>
          <w:szCs w:val="24"/>
        </w:rPr>
        <w:t>,</w:t>
      </w:r>
      <w:r w:rsidRPr="00941551">
        <w:rPr>
          <w:rFonts w:ascii="Times New Roman" w:hAnsi="Times New Roman" w:cs="Times New Roman"/>
          <w:color w:val="000000"/>
          <w:sz w:val="24"/>
          <w:szCs w:val="24"/>
        </w:rPr>
        <w:t xml:space="preserve"> в текущем периоде 2023 </w:t>
      </w:r>
      <w:r w:rsidR="00776B03" w:rsidRPr="00941551">
        <w:rPr>
          <w:rFonts w:ascii="Times New Roman" w:hAnsi="Times New Roman" w:cs="Times New Roman"/>
          <w:color w:val="000000"/>
          <w:sz w:val="24"/>
          <w:szCs w:val="24"/>
        </w:rPr>
        <w:t xml:space="preserve">г. </w:t>
      </w:r>
      <w:r w:rsidRPr="00941551">
        <w:rPr>
          <w:rFonts w:ascii="Times New Roman" w:hAnsi="Times New Roman" w:cs="Times New Roman"/>
          <w:color w:val="000000"/>
          <w:sz w:val="24"/>
          <w:szCs w:val="24"/>
        </w:rPr>
        <w:t>зарегистрировано 1, число участников 2</w:t>
      </w:r>
      <w:r w:rsidR="00776B03" w:rsidRPr="00941551">
        <w:rPr>
          <w:rFonts w:ascii="Times New Roman" w:hAnsi="Times New Roman" w:cs="Times New Roman"/>
          <w:color w:val="000000"/>
          <w:sz w:val="24"/>
          <w:szCs w:val="24"/>
        </w:rPr>
        <w:t xml:space="preserve"> (АППГ – 0)</w:t>
      </w:r>
      <w:r w:rsidRPr="00941551">
        <w:rPr>
          <w:rFonts w:ascii="Times New Roman" w:hAnsi="Times New Roman" w:cs="Times New Roman"/>
          <w:color w:val="000000"/>
          <w:sz w:val="24"/>
          <w:szCs w:val="24"/>
        </w:rPr>
        <w:t>.</w:t>
      </w:r>
    </w:p>
    <w:p w14:paraId="42B04808" w14:textId="2C37906F" w:rsidR="004A6F3C" w:rsidRPr="00941551" w:rsidRDefault="00776B03" w:rsidP="00941551">
      <w:pPr>
        <w:pStyle w:val="a5"/>
        <w:jc w:val="both"/>
        <w:rPr>
          <w:rFonts w:ascii="Times New Roman" w:hAnsi="Times New Roman" w:cs="Times New Roman"/>
          <w:sz w:val="24"/>
          <w:szCs w:val="24"/>
        </w:rPr>
      </w:pPr>
      <w:r w:rsidRPr="00941551">
        <w:rPr>
          <w:rFonts w:ascii="Times New Roman" w:hAnsi="Times New Roman" w:cs="Times New Roman"/>
          <w:color w:val="000000"/>
          <w:sz w:val="24"/>
          <w:szCs w:val="24"/>
        </w:rPr>
        <w:t xml:space="preserve"> </w:t>
      </w:r>
      <w:r w:rsidR="00941551">
        <w:rPr>
          <w:rFonts w:ascii="Times New Roman" w:hAnsi="Times New Roman" w:cs="Times New Roman"/>
          <w:color w:val="000000"/>
          <w:sz w:val="24"/>
          <w:szCs w:val="24"/>
        </w:rPr>
        <w:tab/>
      </w:r>
      <w:r w:rsidRPr="00941551">
        <w:rPr>
          <w:rFonts w:ascii="Times New Roman" w:hAnsi="Times New Roman" w:cs="Times New Roman"/>
          <w:color w:val="000000"/>
          <w:sz w:val="24"/>
          <w:szCs w:val="24"/>
        </w:rPr>
        <w:t>С</w:t>
      </w:r>
      <w:r w:rsidR="004A6F3C" w:rsidRPr="00941551">
        <w:rPr>
          <w:rFonts w:ascii="Times New Roman" w:hAnsi="Times New Roman" w:cs="Times New Roman"/>
          <w:color w:val="000000"/>
          <w:sz w:val="24"/>
          <w:szCs w:val="24"/>
        </w:rPr>
        <w:t xml:space="preserve">амовольных уходов из семьи, государственных </w:t>
      </w:r>
      <w:r w:rsidR="004A6F3C" w:rsidRPr="00941551">
        <w:rPr>
          <w:rFonts w:ascii="Times New Roman" w:hAnsi="Times New Roman" w:cs="Times New Roman"/>
          <w:sz w:val="24"/>
          <w:szCs w:val="24"/>
        </w:rPr>
        <w:t>учреждений не зарегистрировано (АППГ-0).</w:t>
      </w:r>
    </w:p>
    <w:p w14:paraId="7FC8338B" w14:textId="77777777" w:rsidR="004A6F3C" w:rsidRPr="00941551" w:rsidRDefault="004A6F3C" w:rsidP="00941551">
      <w:pPr>
        <w:pStyle w:val="a5"/>
        <w:ind w:firstLine="708"/>
        <w:jc w:val="both"/>
        <w:rPr>
          <w:rFonts w:ascii="Times New Roman" w:hAnsi="Times New Roman" w:cs="Times New Roman"/>
          <w:sz w:val="24"/>
          <w:szCs w:val="24"/>
        </w:rPr>
      </w:pPr>
      <w:r w:rsidRPr="00941551">
        <w:rPr>
          <w:rFonts w:ascii="Times New Roman" w:hAnsi="Times New Roman" w:cs="Times New Roman"/>
          <w:sz w:val="24"/>
          <w:szCs w:val="24"/>
        </w:rPr>
        <w:t xml:space="preserve">Инспекторами ПДН к административной ответственности привлечено 158 лиц (п.п.-180). </w:t>
      </w:r>
    </w:p>
    <w:p w14:paraId="3E6E5721" w14:textId="77777777" w:rsidR="004A6F3C" w:rsidRPr="00941551" w:rsidRDefault="004A6F3C" w:rsidP="00941551">
      <w:pPr>
        <w:pStyle w:val="a5"/>
        <w:jc w:val="both"/>
        <w:rPr>
          <w:rFonts w:ascii="Times New Roman" w:hAnsi="Times New Roman" w:cs="Times New Roman"/>
          <w:i/>
          <w:sz w:val="24"/>
          <w:szCs w:val="24"/>
        </w:rPr>
      </w:pPr>
      <w:r w:rsidRPr="00941551">
        <w:rPr>
          <w:rFonts w:ascii="Times New Roman" w:hAnsi="Times New Roman" w:cs="Times New Roman"/>
          <w:i/>
          <w:sz w:val="24"/>
          <w:szCs w:val="24"/>
        </w:rPr>
        <w:lastRenderedPageBreak/>
        <w:t>Справочно: по ст. 5.35 КоАП РФ – 79 (АППГ –69); по ст.20.22 КоАП РФ – 12 (АППГ-6); по ст. 6.10 КоАП РФ – 3 (АППГ-3); по ч. 2.1 ст. 14.16 КоАП РФ – 18(АППГ –15)</w:t>
      </w:r>
    </w:p>
    <w:p w14:paraId="76F937D3" w14:textId="7909EEA0" w:rsidR="004A6F3C" w:rsidRPr="00941551" w:rsidRDefault="00776B03" w:rsidP="00941551">
      <w:pPr>
        <w:pStyle w:val="a5"/>
        <w:ind w:firstLine="708"/>
        <w:jc w:val="both"/>
        <w:rPr>
          <w:rFonts w:ascii="Times New Roman" w:hAnsi="Times New Roman" w:cs="Times New Roman"/>
          <w:color w:val="000000"/>
          <w:sz w:val="24"/>
          <w:szCs w:val="24"/>
        </w:rPr>
      </w:pPr>
      <w:r w:rsidRPr="00941551">
        <w:rPr>
          <w:rFonts w:ascii="Times New Roman" w:hAnsi="Times New Roman" w:cs="Times New Roman"/>
          <w:sz w:val="24"/>
          <w:szCs w:val="24"/>
        </w:rPr>
        <w:t>По состоянию н</w:t>
      </w:r>
      <w:r w:rsidR="004A6F3C" w:rsidRPr="00941551">
        <w:rPr>
          <w:rFonts w:ascii="Times New Roman" w:hAnsi="Times New Roman" w:cs="Times New Roman"/>
          <w:sz w:val="24"/>
          <w:szCs w:val="24"/>
        </w:rPr>
        <w:t>а 30.06.2023 за употребление</w:t>
      </w:r>
      <w:r w:rsidR="004A6F3C" w:rsidRPr="00941551">
        <w:rPr>
          <w:rFonts w:ascii="Times New Roman" w:hAnsi="Times New Roman" w:cs="Times New Roman"/>
          <w:color w:val="000000"/>
          <w:sz w:val="24"/>
          <w:szCs w:val="24"/>
        </w:rPr>
        <w:t xml:space="preserve"> наркотических средств несовершеннолетних состоящих на учете нет</w:t>
      </w:r>
      <w:r w:rsidRPr="00941551">
        <w:rPr>
          <w:rFonts w:ascii="Times New Roman" w:hAnsi="Times New Roman" w:cs="Times New Roman"/>
          <w:color w:val="000000"/>
          <w:sz w:val="24"/>
          <w:szCs w:val="24"/>
        </w:rPr>
        <w:t>,</w:t>
      </w:r>
      <w:r w:rsidR="004A6F3C" w:rsidRPr="00941551">
        <w:rPr>
          <w:rFonts w:ascii="Times New Roman" w:hAnsi="Times New Roman" w:cs="Times New Roman"/>
          <w:color w:val="000000"/>
          <w:sz w:val="24"/>
          <w:szCs w:val="24"/>
        </w:rPr>
        <w:t xml:space="preserve"> преступлений, предусмотренных ст. 228 УК РФ, а также в наркотическом опьянении подростками не совершалось.</w:t>
      </w:r>
    </w:p>
    <w:p w14:paraId="51DF9582" w14:textId="516F6AEE" w:rsidR="004A6F3C" w:rsidRPr="00941551" w:rsidRDefault="004A6F3C" w:rsidP="00941551">
      <w:pPr>
        <w:pStyle w:val="a5"/>
        <w:ind w:firstLine="708"/>
        <w:jc w:val="both"/>
        <w:rPr>
          <w:rFonts w:ascii="Times New Roman" w:hAnsi="Times New Roman" w:cs="Times New Roman"/>
          <w:color w:val="000000"/>
          <w:sz w:val="24"/>
          <w:szCs w:val="24"/>
        </w:rPr>
      </w:pPr>
      <w:r w:rsidRPr="00941551">
        <w:rPr>
          <w:rFonts w:ascii="Times New Roman" w:hAnsi="Times New Roman" w:cs="Times New Roman"/>
          <w:color w:val="000000"/>
          <w:sz w:val="24"/>
          <w:szCs w:val="24"/>
        </w:rPr>
        <w:t>На учете в ПДН ОМВД России по Нефтеюганскому району за совершение различных правонарушений на конец отчетного периода состоит 26 несовершеннолетних; 37 родителей, отрицательно влияющих на своих детей; 5 групп антиобщественной направленности, в состав которых входят 12 несовершеннолетних</w:t>
      </w:r>
      <w:r w:rsidR="00776B03" w:rsidRPr="00941551">
        <w:rPr>
          <w:rFonts w:ascii="Times New Roman" w:hAnsi="Times New Roman" w:cs="Times New Roman"/>
          <w:color w:val="000000"/>
          <w:sz w:val="24"/>
          <w:szCs w:val="24"/>
        </w:rPr>
        <w:t>, участников групп объединяет факт потребления алкогольной продукции.</w:t>
      </w:r>
    </w:p>
    <w:p w14:paraId="486EEB09" w14:textId="74AE64EB" w:rsidR="004A6F3C" w:rsidRPr="00941551" w:rsidRDefault="004A6F3C" w:rsidP="00941551">
      <w:pPr>
        <w:pStyle w:val="a5"/>
        <w:ind w:firstLine="708"/>
        <w:jc w:val="both"/>
        <w:rPr>
          <w:rFonts w:ascii="Times New Roman" w:hAnsi="Times New Roman" w:cs="Times New Roman"/>
          <w:sz w:val="24"/>
          <w:szCs w:val="24"/>
        </w:rPr>
      </w:pPr>
      <w:r w:rsidRPr="00941551">
        <w:rPr>
          <w:rFonts w:ascii="Times New Roman" w:hAnsi="Times New Roman" w:cs="Times New Roman"/>
          <w:color w:val="000000"/>
          <w:sz w:val="24"/>
          <w:szCs w:val="24"/>
        </w:rPr>
        <w:t>Поставлено на учет 18 родителей (АППГ – 17) за ненадлежащее исполнение родительских обязанностей и 19 несовершеннолетних (АППГ – 15), по причине употребления алкоголя</w:t>
      </w:r>
      <w:r w:rsidR="00776B03" w:rsidRPr="00941551">
        <w:rPr>
          <w:rFonts w:ascii="Times New Roman" w:hAnsi="Times New Roman" w:cs="Times New Roman"/>
          <w:color w:val="000000"/>
          <w:sz w:val="24"/>
          <w:szCs w:val="24"/>
        </w:rPr>
        <w:t>.</w:t>
      </w:r>
    </w:p>
    <w:p w14:paraId="3024B895" w14:textId="6AACB4C9" w:rsidR="004A6F3C" w:rsidRPr="00941551" w:rsidRDefault="00776B03" w:rsidP="00941551">
      <w:pPr>
        <w:pStyle w:val="a5"/>
        <w:jc w:val="both"/>
        <w:rPr>
          <w:rFonts w:ascii="Times New Roman" w:hAnsi="Times New Roman" w:cs="Times New Roman"/>
          <w:color w:val="000000"/>
          <w:sz w:val="24"/>
          <w:szCs w:val="24"/>
        </w:rPr>
      </w:pPr>
      <w:r w:rsidRPr="00941551">
        <w:rPr>
          <w:rFonts w:ascii="Times New Roman" w:hAnsi="Times New Roman" w:cs="Times New Roman"/>
          <w:color w:val="000000"/>
          <w:sz w:val="24"/>
          <w:szCs w:val="24"/>
        </w:rPr>
        <w:t xml:space="preserve"> </w:t>
      </w:r>
      <w:r w:rsidR="00941551">
        <w:rPr>
          <w:rFonts w:ascii="Times New Roman" w:hAnsi="Times New Roman" w:cs="Times New Roman"/>
          <w:color w:val="000000"/>
          <w:sz w:val="24"/>
          <w:szCs w:val="24"/>
        </w:rPr>
        <w:tab/>
      </w:r>
      <w:r w:rsidRPr="00941551">
        <w:rPr>
          <w:rFonts w:ascii="Times New Roman" w:hAnsi="Times New Roman" w:cs="Times New Roman"/>
          <w:color w:val="000000"/>
          <w:sz w:val="24"/>
          <w:szCs w:val="24"/>
        </w:rPr>
        <w:t>За отчетный</w:t>
      </w:r>
      <w:r w:rsidR="004A6F3C" w:rsidRPr="00941551">
        <w:rPr>
          <w:rFonts w:ascii="Times New Roman" w:hAnsi="Times New Roman" w:cs="Times New Roman"/>
          <w:color w:val="000000"/>
          <w:sz w:val="24"/>
          <w:szCs w:val="24"/>
        </w:rPr>
        <w:t xml:space="preserve"> период в дежурную часть несовершеннолетние не доставлялись</w:t>
      </w:r>
      <w:r w:rsidRPr="00941551">
        <w:rPr>
          <w:rFonts w:ascii="Times New Roman" w:hAnsi="Times New Roman" w:cs="Times New Roman"/>
          <w:color w:val="000000"/>
          <w:sz w:val="24"/>
          <w:szCs w:val="24"/>
        </w:rPr>
        <w:t>.</w:t>
      </w:r>
    </w:p>
    <w:p w14:paraId="0BC9F3FD" w14:textId="4543F9F6" w:rsidR="004A6F3C" w:rsidRPr="00941551" w:rsidRDefault="004A6F3C" w:rsidP="00941551">
      <w:pPr>
        <w:pStyle w:val="a5"/>
        <w:ind w:firstLine="708"/>
        <w:jc w:val="both"/>
        <w:rPr>
          <w:rFonts w:ascii="Times New Roman" w:hAnsi="Times New Roman" w:cs="Times New Roman"/>
          <w:color w:val="000000"/>
          <w:sz w:val="24"/>
          <w:szCs w:val="24"/>
        </w:rPr>
      </w:pPr>
      <w:r w:rsidRPr="00941551">
        <w:rPr>
          <w:rFonts w:ascii="Times New Roman" w:hAnsi="Times New Roman" w:cs="Times New Roman"/>
          <w:color w:val="000000"/>
          <w:sz w:val="24"/>
          <w:szCs w:val="24"/>
        </w:rPr>
        <w:t xml:space="preserve">В целях </w:t>
      </w:r>
      <w:r w:rsidR="00776B03" w:rsidRPr="00941551">
        <w:rPr>
          <w:rFonts w:ascii="Times New Roman" w:hAnsi="Times New Roman" w:cs="Times New Roman"/>
          <w:color w:val="000000"/>
          <w:sz w:val="24"/>
          <w:szCs w:val="24"/>
        </w:rPr>
        <w:t>недопущения</w:t>
      </w:r>
      <w:r w:rsidRPr="00941551">
        <w:rPr>
          <w:rFonts w:ascii="Times New Roman" w:hAnsi="Times New Roman" w:cs="Times New Roman"/>
          <w:color w:val="000000"/>
          <w:sz w:val="24"/>
          <w:szCs w:val="24"/>
        </w:rPr>
        <w:t xml:space="preserve"> подростковой преступности в общеобразовательных учреждениях района инспекторами ПДН проведено 131 лекция, из которых 77 направлены на профилактику преступлений и правонарушений, 44 на профилактику потребления наркотических средств; 146 индивидуальных беседа с несовершеннолетними, из них на тему профилактики правонарушений 86 и на тему предупреждения употребления наркотических средств и алкоголя 22.</w:t>
      </w:r>
    </w:p>
    <w:p w14:paraId="539E6B47" w14:textId="2FBA27D4" w:rsidR="004A33E0" w:rsidRPr="00941551" w:rsidRDefault="00776B03" w:rsidP="00941551">
      <w:pPr>
        <w:pStyle w:val="a5"/>
        <w:ind w:firstLine="708"/>
        <w:jc w:val="both"/>
        <w:rPr>
          <w:rFonts w:ascii="Times New Roman" w:hAnsi="Times New Roman" w:cs="Times New Roman"/>
          <w:sz w:val="24"/>
          <w:szCs w:val="24"/>
        </w:rPr>
      </w:pPr>
      <w:r w:rsidRPr="00941551">
        <w:rPr>
          <w:rFonts w:ascii="Times New Roman" w:hAnsi="Times New Roman" w:cs="Times New Roman"/>
          <w:color w:val="000000"/>
          <w:sz w:val="24"/>
          <w:szCs w:val="24"/>
        </w:rPr>
        <w:t xml:space="preserve"> </w:t>
      </w:r>
      <w:r w:rsidR="004A6F3C" w:rsidRPr="00941551">
        <w:rPr>
          <w:rFonts w:ascii="Times New Roman" w:hAnsi="Times New Roman" w:cs="Times New Roman"/>
          <w:sz w:val="24"/>
          <w:szCs w:val="24"/>
        </w:rPr>
        <w:t xml:space="preserve">В </w:t>
      </w:r>
      <w:r w:rsidR="004A33E0" w:rsidRPr="00941551">
        <w:rPr>
          <w:rFonts w:ascii="Times New Roman" w:hAnsi="Times New Roman" w:cs="Times New Roman"/>
          <w:sz w:val="24"/>
          <w:szCs w:val="24"/>
        </w:rPr>
        <w:t>отчетном периоде проведены во взаимодействии с органами и учреждениями системы профилактики безнадзорности и правонарушений несовершеннолетних следующие оперативно-профилактические мероприятия</w:t>
      </w:r>
      <w:r w:rsidR="00941551">
        <w:rPr>
          <w:rFonts w:ascii="Times New Roman" w:hAnsi="Times New Roman" w:cs="Times New Roman"/>
          <w:sz w:val="24"/>
          <w:szCs w:val="24"/>
        </w:rPr>
        <w:t xml:space="preserve"> (ОПМ)</w:t>
      </w:r>
      <w:r w:rsidR="004A33E0" w:rsidRPr="00941551">
        <w:rPr>
          <w:rFonts w:ascii="Times New Roman" w:hAnsi="Times New Roman" w:cs="Times New Roman"/>
          <w:sz w:val="24"/>
          <w:szCs w:val="24"/>
        </w:rPr>
        <w:t>:</w:t>
      </w:r>
    </w:p>
    <w:p w14:paraId="260B68F7" w14:textId="12AAECBA" w:rsidR="004A33E0" w:rsidRPr="00941551" w:rsidRDefault="004A33E0" w:rsidP="00941551">
      <w:pPr>
        <w:pStyle w:val="a5"/>
        <w:jc w:val="both"/>
        <w:rPr>
          <w:rFonts w:ascii="Times New Roman" w:hAnsi="Times New Roman" w:cs="Times New Roman"/>
          <w:sz w:val="24"/>
          <w:szCs w:val="24"/>
        </w:rPr>
      </w:pPr>
      <w:r w:rsidRPr="00941551">
        <w:rPr>
          <w:rFonts w:ascii="Times New Roman" w:hAnsi="Times New Roman" w:cs="Times New Roman"/>
          <w:sz w:val="24"/>
          <w:szCs w:val="24"/>
        </w:rPr>
        <w:t xml:space="preserve">- </w:t>
      </w:r>
      <w:r w:rsidR="004A6F3C" w:rsidRPr="00941551">
        <w:rPr>
          <w:rFonts w:ascii="Times New Roman" w:hAnsi="Times New Roman" w:cs="Times New Roman"/>
          <w:sz w:val="24"/>
          <w:szCs w:val="24"/>
        </w:rPr>
        <w:t xml:space="preserve">с 20 по 24 марта 2023 года </w:t>
      </w:r>
      <w:r w:rsidRPr="00941551">
        <w:rPr>
          <w:rFonts w:ascii="Times New Roman" w:hAnsi="Times New Roman" w:cs="Times New Roman"/>
          <w:sz w:val="24"/>
          <w:szCs w:val="24"/>
        </w:rPr>
        <w:t>ОПМ</w:t>
      </w:r>
      <w:r w:rsidR="004A6F3C" w:rsidRPr="00941551">
        <w:rPr>
          <w:rFonts w:ascii="Times New Roman" w:hAnsi="Times New Roman" w:cs="Times New Roman"/>
          <w:sz w:val="24"/>
          <w:szCs w:val="24"/>
        </w:rPr>
        <w:t xml:space="preserve"> «Здоровье»</w:t>
      </w:r>
      <w:r w:rsidR="00776B03" w:rsidRPr="00941551">
        <w:rPr>
          <w:rFonts w:ascii="Times New Roman" w:hAnsi="Times New Roman" w:cs="Times New Roman"/>
          <w:sz w:val="24"/>
          <w:szCs w:val="24"/>
        </w:rPr>
        <w:t>,</w:t>
      </w:r>
      <w:r w:rsidR="004A6F3C" w:rsidRPr="00941551">
        <w:rPr>
          <w:rFonts w:ascii="Times New Roman" w:hAnsi="Times New Roman" w:cs="Times New Roman"/>
          <w:sz w:val="24"/>
          <w:szCs w:val="24"/>
        </w:rPr>
        <w:t xml:space="preserve"> </w:t>
      </w:r>
    </w:p>
    <w:p w14:paraId="18ACA24C" w14:textId="605C6571" w:rsidR="004A33E0" w:rsidRPr="00941551" w:rsidRDefault="004A33E0" w:rsidP="00941551">
      <w:pPr>
        <w:pStyle w:val="a5"/>
        <w:jc w:val="both"/>
        <w:rPr>
          <w:rFonts w:ascii="Times New Roman" w:hAnsi="Times New Roman" w:cs="Times New Roman"/>
          <w:sz w:val="24"/>
          <w:szCs w:val="24"/>
        </w:rPr>
      </w:pPr>
      <w:r w:rsidRPr="00941551">
        <w:rPr>
          <w:rFonts w:ascii="Times New Roman" w:hAnsi="Times New Roman" w:cs="Times New Roman"/>
          <w:sz w:val="24"/>
          <w:szCs w:val="24"/>
        </w:rPr>
        <w:t xml:space="preserve">- с </w:t>
      </w:r>
      <w:r w:rsidR="004A6F3C" w:rsidRPr="00941551">
        <w:rPr>
          <w:rFonts w:ascii="Times New Roman" w:hAnsi="Times New Roman" w:cs="Times New Roman"/>
          <w:sz w:val="24"/>
          <w:szCs w:val="24"/>
        </w:rPr>
        <w:t xml:space="preserve">13 по 20 апреля 2023 года </w:t>
      </w:r>
      <w:r w:rsidRPr="00941551">
        <w:rPr>
          <w:rFonts w:ascii="Times New Roman" w:hAnsi="Times New Roman" w:cs="Times New Roman"/>
          <w:sz w:val="24"/>
          <w:szCs w:val="24"/>
        </w:rPr>
        <w:t>ОПМ</w:t>
      </w:r>
      <w:r w:rsidR="004A6F3C" w:rsidRPr="00941551">
        <w:rPr>
          <w:rFonts w:ascii="Times New Roman" w:hAnsi="Times New Roman" w:cs="Times New Roman"/>
          <w:sz w:val="24"/>
          <w:szCs w:val="24"/>
        </w:rPr>
        <w:t xml:space="preserve"> «Твой выбор</w:t>
      </w:r>
      <w:r w:rsidR="00776B03" w:rsidRPr="00941551">
        <w:rPr>
          <w:rFonts w:ascii="Times New Roman" w:hAnsi="Times New Roman" w:cs="Times New Roman"/>
          <w:sz w:val="24"/>
          <w:szCs w:val="24"/>
        </w:rPr>
        <w:t>»,</w:t>
      </w:r>
    </w:p>
    <w:p w14:paraId="195F8146" w14:textId="1DD0B027" w:rsidR="004A6F3C" w:rsidRPr="00941551" w:rsidRDefault="004A33E0" w:rsidP="00941551">
      <w:pPr>
        <w:pStyle w:val="a5"/>
        <w:jc w:val="both"/>
        <w:rPr>
          <w:rFonts w:ascii="Times New Roman" w:hAnsi="Times New Roman" w:cs="Times New Roman"/>
          <w:sz w:val="24"/>
          <w:szCs w:val="24"/>
        </w:rPr>
      </w:pPr>
      <w:r w:rsidRPr="00941551">
        <w:rPr>
          <w:rFonts w:ascii="Times New Roman" w:hAnsi="Times New Roman" w:cs="Times New Roman"/>
          <w:sz w:val="24"/>
          <w:szCs w:val="24"/>
        </w:rPr>
        <w:t>-</w:t>
      </w:r>
      <w:r w:rsidR="00776B03" w:rsidRPr="00941551">
        <w:rPr>
          <w:rFonts w:ascii="Times New Roman" w:hAnsi="Times New Roman" w:cs="Times New Roman"/>
          <w:sz w:val="24"/>
          <w:szCs w:val="24"/>
        </w:rPr>
        <w:t xml:space="preserve"> с</w:t>
      </w:r>
      <w:r w:rsidR="004A6F3C" w:rsidRPr="00941551">
        <w:rPr>
          <w:rFonts w:ascii="Times New Roman" w:hAnsi="Times New Roman" w:cs="Times New Roman"/>
          <w:sz w:val="24"/>
          <w:szCs w:val="24"/>
        </w:rPr>
        <w:t xml:space="preserve"> 01 по 10 июня 2023 года </w:t>
      </w:r>
      <w:r w:rsidRPr="00941551">
        <w:rPr>
          <w:rFonts w:ascii="Times New Roman" w:hAnsi="Times New Roman" w:cs="Times New Roman"/>
          <w:sz w:val="24"/>
          <w:szCs w:val="24"/>
        </w:rPr>
        <w:t>ОПМ</w:t>
      </w:r>
      <w:r w:rsidR="004A6F3C" w:rsidRPr="00941551">
        <w:rPr>
          <w:rFonts w:ascii="Times New Roman" w:hAnsi="Times New Roman" w:cs="Times New Roman"/>
          <w:sz w:val="24"/>
          <w:szCs w:val="24"/>
        </w:rPr>
        <w:t xml:space="preserve"> «Защита». </w:t>
      </w:r>
      <w:r w:rsidRPr="00941551">
        <w:rPr>
          <w:rFonts w:ascii="Times New Roman" w:hAnsi="Times New Roman" w:cs="Times New Roman"/>
          <w:sz w:val="24"/>
          <w:szCs w:val="24"/>
        </w:rPr>
        <w:t xml:space="preserve"> </w:t>
      </w:r>
    </w:p>
    <w:p w14:paraId="64590C94" w14:textId="0AC50347" w:rsidR="004A33E0" w:rsidRPr="00941551" w:rsidRDefault="004A33E0" w:rsidP="00941551">
      <w:pPr>
        <w:pStyle w:val="a5"/>
        <w:ind w:firstLine="708"/>
        <w:jc w:val="both"/>
        <w:rPr>
          <w:rFonts w:ascii="Times New Roman" w:hAnsi="Times New Roman" w:cs="Times New Roman"/>
          <w:sz w:val="24"/>
          <w:szCs w:val="24"/>
        </w:rPr>
      </w:pPr>
      <w:r w:rsidRPr="00941551">
        <w:rPr>
          <w:rFonts w:ascii="Times New Roman" w:hAnsi="Times New Roman" w:cs="Times New Roman"/>
          <w:sz w:val="24"/>
          <w:szCs w:val="24"/>
        </w:rPr>
        <w:t xml:space="preserve">Во исполнение распоряжения УМВД России по ХМАО-Югре «О проведении оперативно-профилактического мероприятия «Подросток» в ОМВД России по Нефтеюганскому району было принято распоряжение № 52/8/3-18011 от 10.07.2023 о проведении указанного мероприятия на территории Нефтеюганского района. Данным распоряжением утвержден план проведения профилактического мероприятия «Подросток» с участием субъектов системы профилактики правонарушений, а также утверждена рабочая группа по проведению ОПМ. </w:t>
      </w:r>
    </w:p>
    <w:p w14:paraId="47446E8B" w14:textId="0AA36869" w:rsidR="004A33E0" w:rsidRPr="00941551" w:rsidRDefault="004A33E0" w:rsidP="00941551">
      <w:pPr>
        <w:pStyle w:val="a5"/>
        <w:ind w:firstLine="708"/>
        <w:jc w:val="both"/>
        <w:rPr>
          <w:rFonts w:ascii="Times New Roman" w:hAnsi="Times New Roman" w:cs="Times New Roman"/>
          <w:sz w:val="24"/>
          <w:szCs w:val="24"/>
        </w:rPr>
      </w:pPr>
      <w:r w:rsidRPr="00941551">
        <w:rPr>
          <w:rFonts w:ascii="Times New Roman" w:hAnsi="Times New Roman" w:cs="Times New Roman"/>
          <w:sz w:val="24"/>
          <w:szCs w:val="24"/>
        </w:rPr>
        <w:t>10.07.2023 руководителям структур системы профилактики направлено уведомление о проведении первого этапа ОПМ «Подросток» - «Право ребенка» на территории Нефтеюганского района.</w:t>
      </w:r>
    </w:p>
    <w:p w14:paraId="2751B01A" w14:textId="7E501B73" w:rsidR="004A33E0" w:rsidRPr="00941551" w:rsidRDefault="004A33E0" w:rsidP="00941551">
      <w:pPr>
        <w:pStyle w:val="a5"/>
        <w:ind w:firstLine="708"/>
        <w:jc w:val="both"/>
        <w:rPr>
          <w:rFonts w:ascii="Times New Roman" w:hAnsi="Times New Roman" w:cs="Times New Roman"/>
          <w:sz w:val="24"/>
          <w:szCs w:val="24"/>
        </w:rPr>
      </w:pPr>
      <w:r w:rsidRPr="00941551">
        <w:rPr>
          <w:rFonts w:ascii="Times New Roman" w:hAnsi="Times New Roman" w:cs="Times New Roman"/>
          <w:sz w:val="24"/>
          <w:szCs w:val="24"/>
        </w:rPr>
        <w:t>В мероприятии приняли участие 27 сотрудников полиции, в том числе: ПДН – 12, УУП – 12, ОУР – 3. Также в проведении мероприятия были задействованы представители субъектов системы профилактики, из них 9 представителей МКДНиЗП, 4 - органов образования, 1 – БУ «Нефтеюганская районная больница», 1 представитель органов социальной защиты населения и опеки.</w:t>
      </w:r>
    </w:p>
    <w:p w14:paraId="03DD949D" w14:textId="738338A8" w:rsidR="004A33E0" w:rsidRPr="00941551" w:rsidRDefault="004A33E0" w:rsidP="00941551">
      <w:pPr>
        <w:pStyle w:val="a5"/>
        <w:ind w:firstLine="708"/>
        <w:jc w:val="both"/>
        <w:rPr>
          <w:rFonts w:ascii="Times New Roman" w:hAnsi="Times New Roman" w:cs="Times New Roman"/>
          <w:sz w:val="24"/>
          <w:szCs w:val="24"/>
        </w:rPr>
      </w:pPr>
      <w:r w:rsidRPr="00941551">
        <w:rPr>
          <w:rFonts w:ascii="Times New Roman" w:hAnsi="Times New Roman" w:cs="Times New Roman"/>
          <w:sz w:val="24"/>
          <w:szCs w:val="24"/>
        </w:rPr>
        <w:t>На подготовительном этапе проведен анализ оперативной обстановки, определены места концентрации несовершеннолетних, парки, скверы и иные места, подлежащие проверке. С муниципальной комиссией по делам несовершеннолетних и защите их прав, отделом опеки и попечительства определен и составлен список несовершеннолетних, состоящих на профилактическом учете. Согласно данному списку на начало проведения ОПМ на профилактическом учете состояло 26 несовершеннолетних. Сформирован список неблагополучных родителей, согласно которого на профилактическом учете состояло 37 родителей, из них злоупотребляющих спиртными напитками 33 лица. Дополнительно в рамках проведения ОПМ сформированы списки лиц, попадающие под категорию списочного и профилактического учета, состоящие на учете в ОУУПиПДН ОМВД, в семьях которых проживают несовершеннолетние. Согласно данным спискам проверке подверглись 8 лиц.</w:t>
      </w:r>
    </w:p>
    <w:p w14:paraId="669B033B" w14:textId="2E38D668" w:rsidR="004A33E0" w:rsidRPr="00941551" w:rsidRDefault="004A33E0" w:rsidP="00941551">
      <w:pPr>
        <w:pStyle w:val="a5"/>
        <w:ind w:firstLine="708"/>
        <w:jc w:val="both"/>
        <w:rPr>
          <w:rFonts w:ascii="Times New Roman" w:hAnsi="Times New Roman" w:cs="Times New Roman"/>
          <w:sz w:val="24"/>
          <w:szCs w:val="24"/>
        </w:rPr>
      </w:pPr>
      <w:r w:rsidRPr="00941551">
        <w:rPr>
          <w:rFonts w:ascii="Times New Roman" w:hAnsi="Times New Roman" w:cs="Times New Roman"/>
          <w:sz w:val="24"/>
          <w:szCs w:val="24"/>
        </w:rPr>
        <w:lastRenderedPageBreak/>
        <w:t>В ходе проведения ОПМ сотрудниками проверено 143 места возможного пребывания, концентрации несовершеннолетних, в том числе: 39 дворовых площадок, 5 лагерей дневного пребывания, 8 строек, заброшенных зданий, 28 торговых точек</w:t>
      </w:r>
      <w:r w:rsidR="00D707C8" w:rsidRPr="00941551">
        <w:rPr>
          <w:rFonts w:ascii="Times New Roman" w:hAnsi="Times New Roman" w:cs="Times New Roman"/>
          <w:sz w:val="24"/>
          <w:szCs w:val="24"/>
        </w:rPr>
        <w:t xml:space="preserve">, 5 водоемов </w:t>
      </w:r>
      <w:r w:rsidRPr="00941551">
        <w:rPr>
          <w:rFonts w:ascii="Times New Roman" w:hAnsi="Times New Roman" w:cs="Times New Roman"/>
          <w:sz w:val="24"/>
          <w:szCs w:val="24"/>
        </w:rPr>
        <w:t>и др.</w:t>
      </w:r>
    </w:p>
    <w:p w14:paraId="63D7D11D" w14:textId="563C6345" w:rsidR="004A33E0" w:rsidRPr="00941551" w:rsidRDefault="004A33E0" w:rsidP="00941551">
      <w:pPr>
        <w:pStyle w:val="a5"/>
        <w:ind w:firstLine="708"/>
        <w:jc w:val="both"/>
        <w:rPr>
          <w:rFonts w:ascii="Times New Roman" w:hAnsi="Times New Roman" w:cs="Times New Roman"/>
          <w:sz w:val="24"/>
          <w:szCs w:val="24"/>
        </w:rPr>
      </w:pPr>
      <w:r w:rsidRPr="00941551">
        <w:rPr>
          <w:rFonts w:ascii="Times New Roman" w:hAnsi="Times New Roman" w:cs="Times New Roman"/>
          <w:sz w:val="24"/>
          <w:szCs w:val="24"/>
        </w:rPr>
        <w:t>Сотрудниками ПДН, ОУР, ОУУП совместно с МКДН и ЗП, органами здравоохранения, отделом опеки и попечительства организована отработка жилого сектора, с целью выявления беспризорных и безнадзорных несовершеннолетних, родителей, злостно уклоняющихся от воспитания детей, допускающих жестокое обращение. В период проведения ОПМ осуществлено 30 проверок неблагополучных родителей и 22 несовершеннолетних, состоящих на профилактическом учете. С родителями, состоящими на учете, проводились индивидуально-профилактические беседы. В ходе бесед разъяснялась ответственность за вовлечение несовершеннолетних в употребление спиртных напитков, токсикоманию, наркоманию. Совместно со специалистами субъектов профилактики осуществлены проверки берега реки Пойка, строящегося объекта и заброшенного здания расположенных в 3 мкр. г.п. Пойковский.</w:t>
      </w:r>
      <w:r w:rsidR="00941551" w:rsidRPr="00941551">
        <w:rPr>
          <w:rFonts w:ascii="Times New Roman" w:hAnsi="Times New Roman" w:cs="Times New Roman"/>
          <w:sz w:val="24"/>
          <w:szCs w:val="24"/>
        </w:rPr>
        <w:t xml:space="preserve"> </w:t>
      </w:r>
      <w:r w:rsidRPr="00941551">
        <w:rPr>
          <w:rFonts w:ascii="Times New Roman" w:hAnsi="Times New Roman" w:cs="Times New Roman"/>
          <w:sz w:val="24"/>
          <w:szCs w:val="24"/>
        </w:rPr>
        <w:t>Составлено 3 административных правонарушения по фактам безнадзорного нахождения несовершеннолетних на водоемах.</w:t>
      </w:r>
    </w:p>
    <w:p w14:paraId="3CB9CCE5" w14:textId="1888E23A" w:rsidR="004A33E0" w:rsidRPr="00941551" w:rsidRDefault="00941551" w:rsidP="00941551">
      <w:pPr>
        <w:pStyle w:val="a5"/>
        <w:jc w:val="both"/>
        <w:rPr>
          <w:rFonts w:ascii="Times New Roman" w:hAnsi="Times New Roman" w:cs="Times New Roman"/>
          <w:sz w:val="24"/>
          <w:szCs w:val="24"/>
        </w:rPr>
      </w:pPr>
      <w:r w:rsidRPr="00941551">
        <w:rPr>
          <w:rFonts w:ascii="Times New Roman" w:hAnsi="Times New Roman" w:cs="Times New Roman"/>
          <w:sz w:val="24"/>
          <w:szCs w:val="24"/>
        </w:rPr>
        <w:t xml:space="preserve"> </w:t>
      </w:r>
      <w:r w:rsidR="00D707C8" w:rsidRPr="00941551">
        <w:rPr>
          <w:rFonts w:ascii="Times New Roman" w:hAnsi="Times New Roman" w:cs="Times New Roman"/>
          <w:sz w:val="24"/>
          <w:szCs w:val="24"/>
        </w:rPr>
        <w:t xml:space="preserve"> </w:t>
      </w:r>
      <w:r>
        <w:rPr>
          <w:rFonts w:ascii="Times New Roman" w:hAnsi="Times New Roman" w:cs="Times New Roman"/>
          <w:sz w:val="24"/>
          <w:szCs w:val="24"/>
        </w:rPr>
        <w:tab/>
      </w:r>
      <w:r w:rsidR="004A33E0" w:rsidRPr="00941551">
        <w:rPr>
          <w:rFonts w:ascii="Times New Roman" w:hAnsi="Times New Roman" w:cs="Times New Roman"/>
          <w:sz w:val="24"/>
          <w:szCs w:val="24"/>
        </w:rPr>
        <w:t>В лагерях дневного пребывания проведено 8 лекций и бесед с несовершеннолетними</w:t>
      </w:r>
      <w:r>
        <w:rPr>
          <w:rFonts w:ascii="Times New Roman" w:hAnsi="Times New Roman" w:cs="Times New Roman"/>
          <w:sz w:val="24"/>
          <w:szCs w:val="24"/>
        </w:rPr>
        <w:t>.</w:t>
      </w:r>
      <w:r w:rsidR="004A33E0" w:rsidRPr="00941551">
        <w:rPr>
          <w:rFonts w:ascii="Times New Roman" w:hAnsi="Times New Roman" w:cs="Times New Roman"/>
          <w:sz w:val="24"/>
          <w:szCs w:val="24"/>
        </w:rPr>
        <w:t xml:space="preserve"> Охват составил 336 несовершеннолетних (справочно 11.07.2023 в лагере дневного пребывания на базе Салымской СОШ № 2 проведена лекция на тему «Один дома», «Безопасность в доме», «Правила поведения с незнакомыми людьми», «Правила поведения на воде»</w:t>
      </w:r>
      <w:r w:rsidR="00D707C8" w:rsidRPr="00941551">
        <w:rPr>
          <w:rFonts w:ascii="Times New Roman" w:hAnsi="Times New Roman" w:cs="Times New Roman"/>
          <w:sz w:val="24"/>
          <w:szCs w:val="24"/>
        </w:rPr>
        <w:t>).</w:t>
      </w:r>
      <w:r w:rsidR="004A33E0" w:rsidRPr="00941551">
        <w:rPr>
          <w:rFonts w:ascii="Times New Roman" w:hAnsi="Times New Roman" w:cs="Times New Roman"/>
          <w:sz w:val="24"/>
          <w:szCs w:val="24"/>
        </w:rPr>
        <w:t xml:space="preserve">  Дополнительно проведено 5 бесед с администрацией лагерей дневного пребывания об антитеррористической защищенности и 26 бесед с родителями.</w:t>
      </w:r>
    </w:p>
    <w:p w14:paraId="3EF63F63" w14:textId="77777777" w:rsidR="004A33E0" w:rsidRPr="00941551" w:rsidRDefault="004A33E0" w:rsidP="00941551">
      <w:pPr>
        <w:pStyle w:val="a5"/>
        <w:ind w:firstLine="708"/>
        <w:jc w:val="both"/>
        <w:rPr>
          <w:rFonts w:ascii="Times New Roman" w:hAnsi="Times New Roman" w:cs="Times New Roman"/>
          <w:sz w:val="24"/>
          <w:szCs w:val="24"/>
        </w:rPr>
      </w:pPr>
      <w:r w:rsidRPr="00941551">
        <w:rPr>
          <w:rFonts w:ascii="Times New Roman" w:hAnsi="Times New Roman" w:cs="Times New Roman"/>
          <w:sz w:val="24"/>
          <w:szCs w:val="24"/>
        </w:rPr>
        <w:t xml:space="preserve">В вечернее время проводились рейдовые мероприятия по местам массового отдыха молодежи с целью выявления лиц, вовлекающих подростков в противоправную деятельность, а также с целью выявления несовершеннолетних, находящихся в алкогольном, наркотическом опьянении. За период проведения операции фактов вовлечения несовершеннолетних в совершение преступлений не выявлено. </w:t>
      </w:r>
    </w:p>
    <w:p w14:paraId="07EA9CC6" w14:textId="77777777" w:rsidR="004A33E0" w:rsidRPr="00941551" w:rsidRDefault="004A33E0" w:rsidP="00941551">
      <w:pPr>
        <w:pStyle w:val="a5"/>
        <w:ind w:firstLine="708"/>
        <w:jc w:val="both"/>
        <w:rPr>
          <w:rFonts w:ascii="Times New Roman" w:hAnsi="Times New Roman" w:cs="Times New Roman"/>
          <w:sz w:val="24"/>
          <w:szCs w:val="24"/>
        </w:rPr>
      </w:pPr>
      <w:r w:rsidRPr="00941551">
        <w:rPr>
          <w:rFonts w:ascii="Times New Roman" w:hAnsi="Times New Roman" w:cs="Times New Roman"/>
          <w:sz w:val="24"/>
          <w:szCs w:val="24"/>
        </w:rPr>
        <w:t>Сотрудниками ОМВД России по Нефтеюганскому району было выявлено 5 административных правонарушений ст. 5.35 КоАП РФ.</w:t>
      </w:r>
    </w:p>
    <w:p w14:paraId="6E70E9CB" w14:textId="2A0D397C" w:rsidR="004A33E0" w:rsidRPr="00941551" w:rsidRDefault="004A33E0" w:rsidP="00941551">
      <w:pPr>
        <w:pStyle w:val="a5"/>
        <w:ind w:firstLine="708"/>
        <w:jc w:val="both"/>
        <w:rPr>
          <w:rFonts w:ascii="Times New Roman" w:hAnsi="Times New Roman" w:cs="Times New Roman"/>
          <w:sz w:val="24"/>
          <w:szCs w:val="24"/>
        </w:rPr>
      </w:pPr>
      <w:r w:rsidRPr="00941551">
        <w:rPr>
          <w:rFonts w:ascii="Times New Roman" w:hAnsi="Times New Roman" w:cs="Times New Roman"/>
          <w:sz w:val="24"/>
          <w:szCs w:val="24"/>
        </w:rPr>
        <w:t>В рамках проводимой работы по выявлению состава</w:t>
      </w:r>
      <w:r w:rsidR="00D707C8" w:rsidRPr="00941551">
        <w:rPr>
          <w:rFonts w:ascii="Times New Roman" w:hAnsi="Times New Roman" w:cs="Times New Roman"/>
          <w:sz w:val="24"/>
          <w:szCs w:val="24"/>
        </w:rPr>
        <w:t xml:space="preserve"> </w:t>
      </w:r>
      <w:r w:rsidRPr="00941551">
        <w:rPr>
          <w:rFonts w:ascii="Times New Roman" w:hAnsi="Times New Roman" w:cs="Times New Roman"/>
          <w:sz w:val="24"/>
          <w:szCs w:val="24"/>
        </w:rPr>
        <w:t>преступлений</w:t>
      </w:r>
      <w:r w:rsidR="00D707C8" w:rsidRPr="00941551">
        <w:rPr>
          <w:rFonts w:ascii="Times New Roman" w:hAnsi="Times New Roman" w:cs="Times New Roman"/>
          <w:sz w:val="24"/>
          <w:szCs w:val="24"/>
        </w:rPr>
        <w:t>,</w:t>
      </w:r>
      <w:r w:rsidRPr="00941551">
        <w:rPr>
          <w:rFonts w:ascii="Times New Roman" w:hAnsi="Times New Roman" w:cs="Times New Roman"/>
          <w:sz w:val="24"/>
          <w:szCs w:val="24"/>
        </w:rPr>
        <w:t xml:space="preserve"> предусмотренного ст. 151.1 УК РФ</w:t>
      </w:r>
      <w:r w:rsidR="00D707C8" w:rsidRPr="00941551">
        <w:rPr>
          <w:rFonts w:ascii="Times New Roman" w:hAnsi="Times New Roman" w:cs="Times New Roman"/>
          <w:sz w:val="24"/>
          <w:szCs w:val="24"/>
        </w:rPr>
        <w:t>,</w:t>
      </w:r>
      <w:r w:rsidRPr="00941551">
        <w:rPr>
          <w:rFonts w:ascii="Times New Roman" w:hAnsi="Times New Roman" w:cs="Times New Roman"/>
          <w:sz w:val="24"/>
          <w:szCs w:val="24"/>
        </w:rPr>
        <w:t xml:space="preserve"> осуществлены проверки 28 торговых точек. На начало ОПМ в ходе проведенной сверки установлено, что по состоянию на 10.07.2023 15 лиц ранее привлечены к административной ответственности по ч. 2.1 ст. 14.16 КоАП РФ. В ходе проведенных проверок выявить факт повторного нарушения не представилось возможным. Составлено 2 протокола по ч. 2.1 ст. 14.16 КоАП РФ</w:t>
      </w:r>
      <w:r w:rsidR="00D707C8" w:rsidRPr="00941551">
        <w:rPr>
          <w:rFonts w:ascii="Times New Roman" w:hAnsi="Times New Roman" w:cs="Times New Roman"/>
          <w:sz w:val="24"/>
          <w:szCs w:val="24"/>
        </w:rPr>
        <w:t>.</w:t>
      </w:r>
    </w:p>
    <w:p w14:paraId="7FEF2248" w14:textId="77777777" w:rsidR="004A6F3C" w:rsidRPr="00941551" w:rsidRDefault="004A6F3C" w:rsidP="00941551">
      <w:pPr>
        <w:pStyle w:val="a5"/>
        <w:ind w:firstLine="708"/>
        <w:jc w:val="both"/>
        <w:rPr>
          <w:rFonts w:ascii="Times New Roman" w:hAnsi="Times New Roman" w:cs="Times New Roman"/>
          <w:sz w:val="24"/>
          <w:szCs w:val="24"/>
        </w:rPr>
      </w:pPr>
      <w:r w:rsidRPr="00941551">
        <w:rPr>
          <w:rFonts w:ascii="Times New Roman" w:hAnsi="Times New Roman" w:cs="Times New Roman"/>
          <w:color w:val="000000"/>
          <w:sz w:val="24"/>
          <w:szCs w:val="24"/>
        </w:rPr>
        <w:t xml:space="preserve">Организована работа по профилактике чрезвычайных происшествий на водоемах. В рамках указанной работы осуществлены проверки мест, где купания запрещены. Несовершеннолетним и законным представителям роздано 56 памяток о безопасности на водоемах. Выявлено 5 фактов ненадлежащего исполнения родительских обязанностей (купание без присмотра в запрещенных местах). </w:t>
      </w:r>
      <w:r w:rsidRPr="00941551">
        <w:rPr>
          <w:rFonts w:ascii="Times New Roman" w:hAnsi="Times New Roman" w:cs="Times New Roman"/>
          <w:sz w:val="24"/>
          <w:szCs w:val="24"/>
        </w:rPr>
        <w:t>Выявлено и поставлено на профилактический учет 4 несовершеннолетних, 2 из которых за употребление алкогольной продукции, а также 2 родителя, ненадлежащим образом исполняющих родительские обязанности.</w:t>
      </w:r>
    </w:p>
    <w:p w14:paraId="1F3C2206" w14:textId="58182F7C" w:rsidR="00941551" w:rsidRPr="00941551" w:rsidRDefault="00941551" w:rsidP="00941551">
      <w:pPr>
        <w:pStyle w:val="a5"/>
        <w:jc w:val="both"/>
        <w:rPr>
          <w:rFonts w:ascii="Times New Roman" w:hAnsi="Times New Roman" w:cs="Times New Roman"/>
          <w:sz w:val="24"/>
          <w:szCs w:val="24"/>
        </w:rPr>
      </w:pPr>
      <w:r w:rsidRPr="00941551">
        <w:rPr>
          <w:rFonts w:ascii="Times New Roman" w:hAnsi="Times New Roman" w:cs="Times New Roman"/>
          <w:sz w:val="24"/>
          <w:szCs w:val="24"/>
        </w:rPr>
        <w:t xml:space="preserve"> </w:t>
      </w:r>
      <w:r>
        <w:rPr>
          <w:rFonts w:ascii="Times New Roman" w:hAnsi="Times New Roman" w:cs="Times New Roman"/>
          <w:sz w:val="24"/>
          <w:szCs w:val="24"/>
        </w:rPr>
        <w:tab/>
      </w:r>
      <w:r w:rsidRPr="00941551">
        <w:rPr>
          <w:rFonts w:ascii="Times New Roman" w:hAnsi="Times New Roman" w:cs="Times New Roman"/>
          <w:sz w:val="24"/>
          <w:szCs w:val="24"/>
        </w:rPr>
        <w:t xml:space="preserve">В рамках межведомственного плана профилактической работы на 2022-2023 учебный год по формированию законопослушного поведения обучающихся и предупреждению безнадзорности несовершеннолетних общеобразовательными организациями </w:t>
      </w:r>
      <w:r>
        <w:rPr>
          <w:rFonts w:ascii="Times New Roman" w:hAnsi="Times New Roman" w:cs="Times New Roman"/>
          <w:sz w:val="24"/>
          <w:szCs w:val="24"/>
        </w:rPr>
        <w:t>во взаимодействии</w:t>
      </w:r>
      <w:r w:rsidRPr="00941551">
        <w:rPr>
          <w:rFonts w:ascii="Times New Roman" w:hAnsi="Times New Roman" w:cs="Times New Roman"/>
          <w:sz w:val="24"/>
          <w:szCs w:val="24"/>
        </w:rPr>
        <w:t xml:space="preserve"> со структурами системы профилактики проведено более 90 мероприятий</w:t>
      </w:r>
      <w:r>
        <w:rPr>
          <w:rFonts w:ascii="Times New Roman" w:hAnsi="Times New Roman" w:cs="Times New Roman"/>
          <w:sz w:val="24"/>
          <w:szCs w:val="24"/>
        </w:rPr>
        <w:t>, в том числе:</w:t>
      </w:r>
    </w:p>
    <w:p w14:paraId="60F1F022" w14:textId="77777777" w:rsidR="00941551" w:rsidRPr="00941551" w:rsidRDefault="00941551" w:rsidP="00941551">
      <w:pPr>
        <w:pStyle w:val="a5"/>
        <w:ind w:firstLine="708"/>
        <w:jc w:val="both"/>
        <w:rPr>
          <w:rFonts w:ascii="Times New Roman" w:hAnsi="Times New Roman" w:cs="Times New Roman"/>
          <w:sz w:val="24"/>
          <w:szCs w:val="24"/>
        </w:rPr>
      </w:pPr>
      <w:r w:rsidRPr="00941551">
        <w:rPr>
          <w:rFonts w:ascii="Times New Roman" w:hAnsi="Times New Roman" w:cs="Times New Roman"/>
          <w:sz w:val="24"/>
          <w:szCs w:val="24"/>
        </w:rPr>
        <w:t>- обследование школьников по единой диагностической методике социально-психологического тестирования;</w:t>
      </w:r>
    </w:p>
    <w:p w14:paraId="3C962BC8" w14:textId="77777777" w:rsidR="00941551" w:rsidRPr="00941551" w:rsidRDefault="00941551" w:rsidP="00941551">
      <w:pPr>
        <w:pStyle w:val="a5"/>
        <w:ind w:firstLine="708"/>
        <w:jc w:val="both"/>
        <w:rPr>
          <w:rFonts w:ascii="Times New Roman" w:hAnsi="Times New Roman" w:cs="Times New Roman"/>
          <w:sz w:val="24"/>
          <w:szCs w:val="24"/>
        </w:rPr>
      </w:pPr>
      <w:r w:rsidRPr="00941551">
        <w:rPr>
          <w:rFonts w:ascii="Times New Roman" w:hAnsi="Times New Roman" w:cs="Times New Roman"/>
          <w:sz w:val="24"/>
          <w:szCs w:val="24"/>
        </w:rPr>
        <w:t xml:space="preserve">- классные часы, лекции, диспуты, беседы с несовершеннолетними на темы: «Законопослушное поведение. Ответственность за свои поступки», «Права и обязанности несовершеннолетних», «Законопослушное поведение. Ответственность за свои поступки», «Символика родной земли», «Мы с тобою с рождения Пойковский», «Ответственность несовершеннолетних, в том числе за участие в незаконных публичных мероприятиях, </w:t>
      </w:r>
      <w:r w:rsidRPr="00941551">
        <w:rPr>
          <w:rFonts w:ascii="Times New Roman" w:hAnsi="Times New Roman" w:cs="Times New Roman"/>
          <w:sz w:val="24"/>
          <w:szCs w:val="24"/>
        </w:rPr>
        <w:lastRenderedPageBreak/>
        <w:t>пагубных последствий потребления алкоголя и иных опасных веществ, безопасном нахождении на объектах железнодорожного транспорта», «Соблюдение Устава школы. Ознакомление с Конвенцией о правах ребёнка, Декларацией о правах человека», «Современные фобии (беседа о вреде)», «Безопасный интернет» и т.д.</w:t>
      </w:r>
    </w:p>
    <w:p w14:paraId="681A72EB" w14:textId="77777777" w:rsidR="00941551" w:rsidRPr="00941551" w:rsidRDefault="00941551" w:rsidP="00941551">
      <w:pPr>
        <w:pStyle w:val="a5"/>
        <w:ind w:firstLine="708"/>
        <w:jc w:val="both"/>
        <w:rPr>
          <w:rFonts w:ascii="Times New Roman" w:hAnsi="Times New Roman" w:cs="Times New Roman"/>
          <w:sz w:val="24"/>
          <w:szCs w:val="24"/>
        </w:rPr>
      </w:pPr>
      <w:r w:rsidRPr="00941551">
        <w:rPr>
          <w:rFonts w:ascii="Times New Roman" w:hAnsi="Times New Roman" w:cs="Times New Roman"/>
          <w:sz w:val="24"/>
          <w:szCs w:val="24"/>
        </w:rPr>
        <w:t>- родительские собрания, лектории: «Конструктивное общение с ребенком», «Профилактика правонарушений среди подростков», «Границы родительской ответственности», «Бесконтрольное нахождение детей в вечернее время. Ответственность родителей», «Опасность нахождения детей на улице», «Профилактика правонарушений среди подростков» и т.д.</w:t>
      </w:r>
    </w:p>
    <w:p w14:paraId="59B7845A" w14:textId="77777777" w:rsidR="00941551" w:rsidRPr="00941551" w:rsidRDefault="00941551" w:rsidP="00941551">
      <w:pPr>
        <w:pStyle w:val="a5"/>
        <w:ind w:firstLine="708"/>
        <w:jc w:val="both"/>
        <w:rPr>
          <w:rFonts w:ascii="Times New Roman" w:hAnsi="Times New Roman" w:cs="Times New Roman"/>
          <w:sz w:val="24"/>
          <w:szCs w:val="24"/>
        </w:rPr>
      </w:pPr>
      <w:r w:rsidRPr="00941551">
        <w:rPr>
          <w:rFonts w:ascii="Times New Roman" w:hAnsi="Times New Roman" w:cs="Times New Roman"/>
          <w:sz w:val="24"/>
          <w:szCs w:val="24"/>
        </w:rPr>
        <w:t>- треннинги, индивидуальные беседы: «Общение с родителями», «В поисках понимания», «Как сказать нет», «Агрессия и ее последствия», «Как не стать жертвой буллинга» и т.д.</w:t>
      </w:r>
    </w:p>
    <w:p w14:paraId="705D4882" w14:textId="77777777" w:rsidR="00941551" w:rsidRPr="00941551" w:rsidRDefault="00941551" w:rsidP="00941551">
      <w:pPr>
        <w:pStyle w:val="a5"/>
        <w:ind w:firstLine="708"/>
        <w:jc w:val="both"/>
        <w:rPr>
          <w:rFonts w:ascii="Times New Roman" w:hAnsi="Times New Roman" w:cs="Times New Roman"/>
          <w:sz w:val="24"/>
          <w:szCs w:val="24"/>
        </w:rPr>
      </w:pPr>
      <w:r w:rsidRPr="00941551">
        <w:rPr>
          <w:rFonts w:ascii="Times New Roman" w:hAnsi="Times New Roman" w:cs="Times New Roman"/>
          <w:sz w:val="24"/>
          <w:szCs w:val="24"/>
        </w:rPr>
        <w:t>- групповые, интерактивные занятия: «В поисках понимания», «Виды хищения и ответственность за них. Знакомство с УК РФ», «3D: делаем добрые дела», «Искусство жить в мире», «Как не стать жертвой преступлений?» и т.д.</w:t>
      </w:r>
    </w:p>
    <w:p w14:paraId="45B39EEF" w14:textId="77777777" w:rsidR="00941551" w:rsidRPr="00941551" w:rsidRDefault="00941551" w:rsidP="00941551">
      <w:pPr>
        <w:pStyle w:val="a5"/>
        <w:ind w:firstLine="708"/>
        <w:jc w:val="both"/>
        <w:rPr>
          <w:rFonts w:ascii="Times New Roman" w:hAnsi="Times New Roman" w:cs="Times New Roman"/>
          <w:sz w:val="24"/>
          <w:szCs w:val="24"/>
        </w:rPr>
      </w:pPr>
      <w:r w:rsidRPr="00941551">
        <w:rPr>
          <w:rFonts w:ascii="Times New Roman" w:hAnsi="Times New Roman" w:cs="Times New Roman"/>
          <w:sz w:val="24"/>
          <w:szCs w:val="24"/>
        </w:rPr>
        <w:t>- акции, анкетирования, конкурсы, видеоряды, дискуссионные клубы, дни здоровья, круглые столы, флешмобы: «Знатоки права», «Дети против террора», «Вместе с родителями», «В мире безопасности», «Знать, чтобы не оступиться!», «Здоровое поколение - здоровое будущее», «Законопослушный гражданин» и т.д.</w:t>
      </w:r>
    </w:p>
    <w:p w14:paraId="16E50C78" w14:textId="77777777" w:rsidR="00941551" w:rsidRPr="00941551" w:rsidRDefault="00941551" w:rsidP="00941551">
      <w:pPr>
        <w:pStyle w:val="a5"/>
        <w:ind w:firstLine="708"/>
        <w:jc w:val="both"/>
        <w:rPr>
          <w:rFonts w:ascii="Times New Roman" w:hAnsi="Times New Roman" w:cs="Times New Roman"/>
          <w:sz w:val="24"/>
          <w:szCs w:val="24"/>
        </w:rPr>
      </w:pPr>
      <w:r w:rsidRPr="00941551">
        <w:rPr>
          <w:rFonts w:ascii="Times New Roman" w:hAnsi="Times New Roman" w:cs="Times New Roman"/>
          <w:sz w:val="24"/>
          <w:szCs w:val="24"/>
        </w:rPr>
        <w:t xml:space="preserve">- раздача информационных листовых, оформление стендов, размещение информации на сайтах учреждений: «Об административной уголовной ответственности за преступления экстремистского и террористического характера», «Основные правила поведения», </w:t>
      </w:r>
    </w:p>
    <w:p w14:paraId="58B34270" w14:textId="395013F4" w:rsidR="004A6F3C" w:rsidRPr="00941551" w:rsidRDefault="00941551" w:rsidP="00941551">
      <w:pPr>
        <w:pStyle w:val="a5"/>
        <w:ind w:firstLine="708"/>
        <w:jc w:val="both"/>
        <w:rPr>
          <w:rFonts w:ascii="Times New Roman" w:hAnsi="Times New Roman" w:cs="Times New Roman"/>
          <w:sz w:val="24"/>
          <w:szCs w:val="24"/>
        </w:rPr>
      </w:pPr>
      <w:r w:rsidRPr="00941551">
        <w:rPr>
          <w:rFonts w:ascii="Times New Roman" w:hAnsi="Times New Roman" w:cs="Times New Roman"/>
          <w:sz w:val="24"/>
          <w:szCs w:val="24"/>
        </w:rPr>
        <w:t>Охват – 4994 несовершеннолетних (100 %</w:t>
      </w:r>
      <w:r>
        <w:rPr>
          <w:rFonts w:ascii="Times New Roman" w:hAnsi="Times New Roman" w:cs="Times New Roman"/>
          <w:sz w:val="24"/>
          <w:szCs w:val="24"/>
        </w:rPr>
        <w:t xml:space="preserve"> обучающихся</w:t>
      </w:r>
      <w:r w:rsidRPr="00941551">
        <w:rPr>
          <w:rFonts w:ascii="Times New Roman" w:hAnsi="Times New Roman" w:cs="Times New Roman"/>
          <w:sz w:val="24"/>
          <w:szCs w:val="24"/>
        </w:rPr>
        <w:t>), 5009 родителей.</w:t>
      </w:r>
    </w:p>
    <w:p w14:paraId="43423E0B" w14:textId="77777777" w:rsidR="00DE1B4D" w:rsidRPr="00127364" w:rsidRDefault="00DE1B4D" w:rsidP="00DE1B4D">
      <w:pPr>
        <w:pStyle w:val="a5"/>
        <w:ind w:firstLine="708"/>
        <w:jc w:val="both"/>
        <w:rPr>
          <w:rFonts w:ascii="Times New Roman" w:hAnsi="Times New Roman" w:cs="Times New Roman"/>
          <w:b/>
          <w:bCs/>
          <w:sz w:val="24"/>
          <w:szCs w:val="24"/>
        </w:rPr>
      </w:pPr>
      <w:r w:rsidRPr="00127364">
        <w:rPr>
          <w:rFonts w:ascii="Times New Roman" w:hAnsi="Times New Roman" w:cs="Times New Roman"/>
          <w:sz w:val="24"/>
          <w:szCs w:val="24"/>
        </w:rPr>
        <w:t xml:space="preserve">На основании вышеизложенного, во исполнение статьи 2 Федерального закона от 24.06.1999 №120-ФЗ «Об основах системы профилактики безнадзорности и правонарушений несовершеннолетних», </w:t>
      </w:r>
      <w:r w:rsidRPr="00127364">
        <w:rPr>
          <w:rFonts w:ascii="Times New Roman" w:hAnsi="Times New Roman" w:cs="Times New Roman"/>
          <w:bCs/>
          <w:sz w:val="24"/>
          <w:szCs w:val="24"/>
        </w:rPr>
        <w:t xml:space="preserve">муниципальная комиссия по делам несовершеннолетних и защите их прав Нефтеюганского района </w:t>
      </w:r>
      <w:r w:rsidRPr="00127364">
        <w:rPr>
          <w:rFonts w:ascii="Times New Roman" w:hAnsi="Times New Roman" w:cs="Times New Roman"/>
          <w:b/>
          <w:bCs/>
          <w:sz w:val="24"/>
          <w:szCs w:val="24"/>
        </w:rPr>
        <w:t>п о с т а н о в и л а:</w:t>
      </w:r>
    </w:p>
    <w:p w14:paraId="5F53059C" w14:textId="77777777" w:rsidR="00DE1B4D" w:rsidRPr="00127364" w:rsidRDefault="00DE1B4D" w:rsidP="00DE1B4D">
      <w:pPr>
        <w:pStyle w:val="a5"/>
        <w:jc w:val="both"/>
        <w:rPr>
          <w:rFonts w:ascii="Times New Roman" w:hAnsi="Times New Roman" w:cs="Times New Roman"/>
          <w:b/>
          <w:bCs/>
          <w:sz w:val="24"/>
          <w:szCs w:val="24"/>
        </w:rPr>
      </w:pPr>
    </w:p>
    <w:p w14:paraId="197A57B3" w14:textId="0274468B" w:rsidR="00DE1B4D" w:rsidRPr="00DE1B4D" w:rsidRDefault="00DE1B4D" w:rsidP="00DE1B4D">
      <w:pPr>
        <w:pStyle w:val="a5"/>
        <w:ind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Pr="00DE1B4D">
        <w:rPr>
          <w:rFonts w:ascii="Times New Roman" w:hAnsi="Times New Roman" w:cs="Times New Roman"/>
          <w:sz w:val="24"/>
          <w:szCs w:val="24"/>
        </w:rPr>
        <w:t>Информацию «Об уровне подростковой преступности и правонарушений на территории Нефтеюганского района в I полугодии 2023 года, а также эффективности принимаемых мер по профилактике преступлений в отношении несовершеннолетних. Исполнение Межведомственного плана профилактических мероприятий на 2022-2023 учебный год по формированию законопослушного поведения обучающихся и предупреждению безнадзорности несовершеннолетних в образовательных учреждениях Нефтеюганского района» принять к сведению.</w:t>
      </w:r>
    </w:p>
    <w:p w14:paraId="05833896" w14:textId="77777777" w:rsidR="00DE1B4D" w:rsidRPr="00DE1B4D" w:rsidRDefault="00DE1B4D" w:rsidP="00DE1B4D">
      <w:pPr>
        <w:spacing w:after="0" w:line="240" w:lineRule="auto"/>
        <w:contextualSpacing/>
        <w:jc w:val="both"/>
        <w:rPr>
          <w:rFonts w:ascii="Times New Roman" w:eastAsia="Times New Roman" w:hAnsi="Times New Roman" w:cs="Times New Roman"/>
          <w:b/>
          <w:sz w:val="24"/>
          <w:szCs w:val="24"/>
          <w:lang w:eastAsia="ru-RU"/>
        </w:rPr>
      </w:pPr>
      <w:r w:rsidRPr="00DE1B4D">
        <w:rPr>
          <w:rFonts w:ascii="Times New Roman" w:eastAsia="Times New Roman" w:hAnsi="Times New Roman" w:cs="Times New Roman"/>
          <w:sz w:val="24"/>
          <w:szCs w:val="24"/>
          <w:lang w:eastAsia="ru-RU"/>
        </w:rPr>
        <w:tab/>
      </w:r>
      <w:r w:rsidRPr="00DE1B4D">
        <w:rPr>
          <w:rFonts w:ascii="Times New Roman" w:eastAsia="Times New Roman" w:hAnsi="Times New Roman" w:cs="Times New Roman"/>
          <w:b/>
          <w:sz w:val="24"/>
          <w:szCs w:val="24"/>
          <w:lang w:eastAsia="ru-RU"/>
        </w:rPr>
        <w:t xml:space="preserve">Срок: </w:t>
      </w:r>
      <w:r w:rsidRPr="00DE1B4D">
        <w:rPr>
          <w:rFonts w:ascii="Times New Roman" w:eastAsia="Times New Roman" w:hAnsi="Times New Roman" w:cs="Times New Roman"/>
          <w:b/>
          <w:sz w:val="24"/>
          <w:szCs w:val="24"/>
          <w:u w:val="single"/>
          <w:lang w:eastAsia="ru-RU"/>
        </w:rPr>
        <w:t>27 июля 2023 года</w:t>
      </w:r>
      <w:r w:rsidRPr="00DE1B4D">
        <w:rPr>
          <w:rFonts w:ascii="Times New Roman" w:eastAsia="Times New Roman" w:hAnsi="Times New Roman" w:cs="Times New Roman"/>
          <w:b/>
          <w:sz w:val="24"/>
          <w:szCs w:val="24"/>
          <w:lang w:eastAsia="ru-RU"/>
        </w:rPr>
        <w:t>.</w:t>
      </w:r>
    </w:p>
    <w:p w14:paraId="161E7BB5" w14:textId="77777777" w:rsidR="00DE1B4D" w:rsidRPr="00DE1B4D" w:rsidRDefault="00DE1B4D" w:rsidP="00DE1B4D">
      <w:pPr>
        <w:spacing w:after="0" w:line="240" w:lineRule="auto"/>
        <w:jc w:val="both"/>
        <w:rPr>
          <w:rFonts w:ascii="Times New Roman" w:eastAsia="Times New Roman" w:hAnsi="Times New Roman" w:cs="Times New Roman"/>
          <w:b/>
          <w:bCs/>
          <w:sz w:val="26"/>
          <w:szCs w:val="26"/>
          <w:lang w:eastAsia="ru-RU"/>
        </w:rPr>
      </w:pPr>
    </w:p>
    <w:p w14:paraId="2A7C7E7C" w14:textId="5C61EF52" w:rsidR="00DE1B4D" w:rsidRPr="00DE1B4D" w:rsidRDefault="00DE1B4D" w:rsidP="00DE1B4D">
      <w:pPr>
        <w:spacing w:after="0" w:line="240" w:lineRule="auto"/>
        <w:jc w:val="both"/>
        <w:rPr>
          <w:rFonts w:ascii="Times New Roman" w:eastAsia="Times New Roman" w:hAnsi="Times New Roman" w:cs="Times New Roman"/>
          <w:sz w:val="24"/>
          <w:szCs w:val="24"/>
          <w:lang w:eastAsia="ru-RU"/>
        </w:rPr>
      </w:pPr>
      <w:r w:rsidRPr="00DE1B4D">
        <w:rPr>
          <w:rFonts w:ascii="Times New Roman" w:eastAsia="Times New Roman" w:hAnsi="Times New Roman" w:cs="Times New Roman"/>
          <w:b/>
          <w:bCs/>
          <w:sz w:val="26"/>
          <w:szCs w:val="26"/>
          <w:lang w:eastAsia="ru-RU"/>
        </w:rPr>
        <w:tab/>
      </w:r>
      <w:r w:rsidRPr="00DE1B4D">
        <w:rPr>
          <w:rFonts w:ascii="Times New Roman" w:eastAsia="Times New Roman" w:hAnsi="Times New Roman" w:cs="Times New Roman"/>
          <w:b/>
          <w:bCs/>
          <w:sz w:val="24"/>
          <w:szCs w:val="24"/>
          <w:lang w:eastAsia="ru-RU"/>
        </w:rPr>
        <w:t>2.</w:t>
      </w:r>
      <w:r w:rsidRPr="00DE1B4D">
        <w:rPr>
          <w:rFonts w:ascii="Times New Roman" w:eastAsia="Times New Roman" w:hAnsi="Times New Roman" w:cs="Times New Roman"/>
          <w:b/>
          <w:sz w:val="24"/>
          <w:szCs w:val="24"/>
          <w:lang w:eastAsia="ru-RU"/>
        </w:rPr>
        <w:t xml:space="preserve"> </w:t>
      </w:r>
      <w:r w:rsidRPr="00DE1B4D">
        <w:rPr>
          <w:rFonts w:ascii="Times New Roman" w:eastAsia="Times New Roman" w:hAnsi="Times New Roman" w:cs="Times New Roman"/>
          <w:sz w:val="24"/>
          <w:szCs w:val="24"/>
          <w:lang w:eastAsia="ru-RU"/>
        </w:rPr>
        <w:t xml:space="preserve"> Рекомендовать О</w:t>
      </w:r>
      <w:r>
        <w:rPr>
          <w:rFonts w:ascii="Times New Roman" w:eastAsia="Times New Roman" w:hAnsi="Times New Roman" w:cs="Times New Roman"/>
          <w:sz w:val="24"/>
          <w:szCs w:val="24"/>
          <w:lang w:eastAsia="ru-RU"/>
        </w:rPr>
        <w:t xml:space="preserve">тделу </w:t>
      </w:r>
      <w:r w:rsidRPr="00DE1B4D">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инистерства внутренних дел</w:t>
      </w:r>
      <w:r w:rsidRPr="00DE1B4D">
        <w:rPr>
          <w:rFonts w:ascii="Times New Roman" w:eastAsia="Times New Roman" w:hAnsi="Times New Roman" w:cs="Times New Roman"/>
          <w:sz w:val="24"/>
          <w:szCs w:val="24"/>
          <w:lang w:eastAsia="ru-RU"/>
        </w:rPr>
        <w:t xml:space="preserve"> России по Нефтеюганскому району (А.В. Пирков):</w:t>
      </w:r>
    </w:p>
    <w:p w14:paraId="050D2993" w14:textId="3582C604" w:rsidR="00DE1B4D" w:rsidRDefault="00DE1B4D" w:rsidP="00DE1B4D">
      <w:pPr>
        <w:spacing w:after="0" w:line="240" w:lineRule="auto"/>
        <w:ind w:firstLine="708"/>
        <w:jc w:val="both"/>
        <w:rPr>
          <w:rFonts w:ascii="Times New Roman" w:eastAsia="Times New Roman" w:hAnsi="Times New Roman" w:cs="Times New Roman"/>
          <w:sz w:val="24"/>
          <w:szCs w:val="24"/>
          <w:lang w:eastAsia="ru-RU"/>
        </w:rPr>
      </w:pPr>
      <w:r w:rsidRPr="00DE1B4D">
        <w:rPr>
          <w:rFonts w:ascii="Times New Roman" w:eastAsia="Times New Roman" w:hAnsi="Times New Roman" w:cs="Times New Roman"/>
          <w:b/>
          <w:bCs/>
          <w:sz w:val="24"/>
          <w:szCs w:val="24"/>
          <w:lang w:eastAsia="ru-RU"/>
        </w:rPr>
        <w:t>2.1.</w:t>
      </w:r>
      <w:r w:rsidRPr="00DE1B4D">
        <w:rPr>
          <w:rFonts w:ascii="Times New Roman" w:eastAsia="Times New Roman" w:hAnsi="Times New Roman" w:cs="Times New Roman"/>
          <w:sz w:val="24"/>
          <w:szCs w:val="24"/>
          <w:lang w:eastAsia="ru-RU"/>
        </w:rPr>
        <w:t xml:space="preserve"> Организовать дополнительные информационно-разъяснительные мероприятия по обеспечению контроля со стороны родителей (законных представителей) за нахождением детей в потенциально опасных местах (водоёмы, автомобильные дороги, строящиеся и заброшенные здания, крыши и подвалы домов и др.), а также о времени нахождения детей на улице в ночное время без сопровождения взрослых;</w:t>
      </w:r>
    </w:p>
    <w:p w14:paraId="6500ADAA" w14:textId="388944AD" w:rsidR="00DE1B4D" w:rsidRDefault="00DE1B4D" w:rsidP="00DE1B4D">
      <w:pPr>
        <w:spacing w:after="0" w:line="240" w:lineRule="auto"/>
        <w:ind w:firstLine="708"/>
        <w:jc w:val="both"/>
        <w:rPr>
          <w:rFonts w:ascii="Times New Roman" w:eastAsia="Times New Roman" w:hAnsi="Times New Roman" w:cs="Times New Roman"/>
          <w:sz w:val="24"/>
          <w:szCs w:val="24"/>
          <w:lang w:eastAsia="ru-RU"/>
        </w:rPr>
      </w:pPr>
      <w:r w:rsidRPr="00DE1B4D">
        <w:rPr>
          <w:rFonts w:ascii="Times New Roman" w:eastAsia="Times New Roman" w:hAnsi="Times New Roman" w:cs="Times New Roman"/>
          <w:b/>
          <w:bCs/>
          <w:sz w:val="24"/>
          <w:szCs w:val="24"/>
          <w:lang w:eastAsia="ru-RU"/>
        </w:rPr>
        <w:t>2.2.</w:t>
      </w:r>
      <w:r w:rsidRPr="00DE1B4D">
        <w:rPr>
          <w:rFonts w:ascii="Times New Roman" w:eastAsia="Times New Roman" w:hAnsi="Times New Roman" w:cs="Times New Roman"/>
          <w:sz w:val="24"/>
          <w:szCs w:val="24"/>
          <w:lang w:eastAsia="ru-RU"/>
        </w:rPr>
        <w:t xml:space="preserve"> Обеспечить проведение рейдовых мероприятий во взаимодействии со специалистами структур системы профилактики безнадзорности и правонарушений несовершеннолетних в местах скопления детей, в том числе в вечернее время с целью предупреждения преступлений и правонарушений в отношении несовершеннолетних, профилактики употребления несовершеннолетними алкогольной продукции, обеспечения комплексной безопасности несовершеннолетних;</w:t>
      </w:r>
    </w:p>
    <w:p w14:paraId="6613349D" w14:textId="3079052A" w:rsidR="00DE1B4D" w:rsidRDefault="00DE1B4D" w:rsidP="00DE1B4D">
      <w:pPr>
        <w:spacing w:after="0" w:line="240" w:lineRule="auto"/>
        <w:ind w:firstLine="708"/>
        <w:jc w:val="both"/>
        <w:rPr>
          <w:rFonts w:ascii="Times New Roman" w:eastAsia="Times New Roman" w:hAnsi="Times New Roman" w:cs="Times New Roman"/>
          <w:sz w:val="24"/>
          <w:szCs w:val="24"/>
          <w:lang w:eastAsia="ru-RU"/>
        </w:rPr>
      </w:pPr>
      <w:r w:rsidRPr="00DE1B4D">
        <w:rPr>
          <w:rFonts w:ascii="Times New Roman" w:eastAsia="Times New Roman" w:hAnsi="Times New Roman" w:cs="Times New Roman"/>
          <w:b/>
          <w:bCs/>
          <w:sz w:val="24"/>
          <w:szCs w:val="24"/>
          <w:lang w:eastAsia="ru-RU"/>
        </w:rPr>
        <w:t>2.3.</w:t>
      </w:r>
      <w:r w:rsidRPr="00DE1B4D">
        <w:rPr>
          <w:rFonts w:ascii="Times New Roman" w:eastAsia="Times New Roman" w:hAnsi="Times New Roman" w:cs="Times New Roman"/>
          <w:sz w:val="24"/>
          <w:szCs w:val="24"/>
          <w:lang w:eastAsia="ru-RU"/>
        </w:rPr>
        <w:t xml:space="preserve"> Обеспечить проведение профилактических мероприятий на базе учреждений, обеспечивающих организацию летнего отдыха и занятости детей, по предупреждению </w:t>
      </w:r>
      <w:r w:rsidRPr="00DE1B4D">
        <w:rPr>
          <w:rFonts w:ascii="Times New Roman" w:eastAsia="Times New Roman" w:hAnsi="Times New Roman" w:cs="Times New Roman"/>
          <w:sz w:val="24"/>
          <w:szCs w:val="24"/>
          <w:lang w:eastAsia="ru-RU"/>
        </w:rPr>
        <w:lastRenderedPageBreak/>
        <w:t xml:space="preserve">дорожно-транспортного травматизма несовершеннолетних, разъяснению ответственности за совершением правонарушений, предусмотренных главой 12 КоАП РФ. </w:t>
      </w:r>
    </w:p>
    <w:p w14:paraId="09D64D6B" w14:textId="7F7AF54E" w:rsidR="00DE1B4D" w:rsidRDefault="001F7090" w:rsidP="001F7090">
      <w:pPr>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 </w:t>
      </w:r>
      <w:r w:rsidR="00DE1B4D" w:rsidRPr="00DE1B4D">
        <w:rPr>
          <w:rFonts w:ascii="Times New Roman" w:eastAsia="Times New Roman" w:hAnsi="Times New Roman" w:cs="Times New Roman"/>
          <w:b/>
          <w:bCs/>
          <w:sz w:val="24"/>
          <w:szCs w:val="24"/>
          <w:lang w:eastAsia="ru-RU"/>
        </w:rPr>
        <w:t xml:space="preserve">Срок: </w:t>
      </w:r>
      <w:r w:rsidR="00DE1B4D" w:rsidRPr="00DE1B4D">
        <w:rPr>
          <w:rFonts w:ascii="Times New Roman" w:eastAsia="Times New Roman" w:hAnsi="Times New Roman" w:cs="Times New Roman"/>
          <w:b/>
          <w:bCs/>
          <w:sz w:val="24"/>
          <w:szCs w:val="24"/>
          <w:u w:val="single"/>
          <w:lang w:eastAsia="ru-RU"/>
        </w:rPr>
        <w:t>до 01 сентября 2023 года</w:t>
      </w:r>
      <w:r w:rsidR="00DE1B4D" w:rsidRPr="00DE1B4D">
        <w:rPr>
          <w:rFonts w:ascii="Times New Roman" w:eastAsia="Times New Roman" w:hAnsi="Times New Roman" w:cs="Times New Roman"/>
          <w:b/>
          <w:bCs/>
          <w:sz w:val="24"/>
          <w:szCs w:val="24"/>
          <w:lang w:eastAsia="ru-RU"/>
        </w:rPr>
        <w:t>.</w:t>
      </w:r>
    </w:p>
    <w:p w14:paraId="5C770775" w14:textId="77777777" w:rsidR="00E178B1" w:rsidRPr="00DE1B4D" w:rsidRDefault="00E178B1" w:rsidP="00DE1B4D">
      <w:pPr>
        <w:spacing w:after="0" w:line="240" w:lineRule="auto"/>
        <w:jc w:val="both"/>
        <w:rPr>
          <w:rFonts w:ascii="Times New Roman" w:eastAsia="Times New Roman" w:hAnsi="Times New Roman" w:cs="Times New Roman"/>
          <w:b/>
          <w:bCs/>
          <w:sz w:val="24"/>
          <w:szCs w:val="24"/>
          <w:lang w:eastAsia="ru-RU"/>
        </w:rPr>
      </w:pPr>
    </w:p>
    <w:p w14:paraId="7D64C84D" w14:textId="5D65EE51" w:rsidR="00DE1B4D" w:rsidRDefault="00E178B1" w:rsidP="00DE1B4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ab/>
        <w:t xml:space="preserve">2.4. </w:t>
      </w:r>
      <w:r w:rsidRPr="00E178B1">
        <w:rPr>
          <w:rFonts w:ascii="Times New Roman" w:eastAsia="Times New Roman" w:hAnsi="Times New Roman" w:cs="Times New Roman"/>
          <w:sz w:val="24"/>
          <w:szCs w:val="24"/>
          <w:lang w:eastAsia="ru-RU"/>
        </w:rPr>
        <w:t>Организовать работу по доведению до родителей (законных представителей несовершеннолетних) и работников образовательных организаций сведений об угрозах вовлечения обучающихся в молодежные течения противоправной направленности, а также о необходимости незамедлительного обращения в правоохранительные органы при установлении фактов агрессивного поведения несовершеннолетнего либо негативного влияния на подростков посторонних лиц с целью побуждений к насильственным проявлениям в отношении окружающих.</w:t>
      </w:r>
    </w:p>
    <w:p w14:paraId="2A7478F6" w14:textId="74532A18" w:rsidR="00E178B1" w:rsidRPr="00D560E6" w:rsidRDefault="00E178B1" w:rsidP="00DE1B4D">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ab/>
      </w:r>
      <w:r w:rsidRPr="00D560E6">
        <w:rPr>
          <w:rFonts w:ascii="Times New Roman" w:eastAsia="Times New Roman" w:hAnsi="Times New Roman" w:cs="Times New Roman"/>
          <w:b/>
          <w:bCs/>
          <w:sz w:val="24"/>
          <w:szCs w:val="24"/>
          <w:lang w:eastAsia="ru-RU"/>
        </w:rPr>
        <w:t xml:space="preserve">Срок: </w:t>
      </w:r>
      <w:r w:rsidRPr="00D560E6">
        <w:rPr>
          <w:rFonts w:ascii="Times New Roman" w:eastAsia="Times New Roman" w:hAnsi="Times New Roman" w:cs="Times New Roman"/>
          <w:b/>
          <w:bCs/>
          <w:sz w:val="24"/>
          <w:szCs w:val="24"/>
          <w:u w:val="single"/>
          <w:lang w:eastAsia="ru-RU"/>
        </w:rPr>
        <w:t xml:space="preserve">до </w:t>
      </w:r>
      <w:r w:rsidR="00D560E6" w:rsidRPr="00D560E6">
        <w:rPr>
          <w:rFonts w:ascii="Times New Roman" w:eastAsia="Times New Roman" w:hAnsi="Times New Roman" w:cs="Times New Roman"/>
          <w:b/>
          <w:bCs/>
          <w:sz w:val="24"/>
          <w:szCs w:val="24"/>
          <w:u w:val="single"/>
          <w:lang w:eastAsia="ru-RU"/>
        </w:rPr>
        <w:t>15 октября 2023 года</w:t>
      </w:r>
      <w:r w:rsidR="00D560E6" w:rsidRPr="00D560E6">
        <w:rPr>
          <w:rFonts w:ascii="Times New Roman" w:eastAsia="Times New Roman" w:hAnsi="Times New Roman" w:cs="Times New Roman"/>
          <w:b/>
          <w:bCs/>
          <w:sz w:val="24"/>
          <w:szCs w:val="24"/>
          <w:lang w:eastAsia="ru-RU"/>
        </w:rPr>
        <w:t>.</w:t>
      </w:r>
    </w:p>
    <w:p w14:paraId="34FFB0F5" w14:textId="50346B56" w:rsidR="00E178B1" w:rsidRDefault="00E178B1" w:rsidP="00DE1B4D">
      <w:pPr>
        <w:spacing w:after="0" w:line="240" w:lineRule="auto"/>
        <w:jc w:val="both"/>
        <w:rPr>
          <w:rFonts w:ascii="Times New Roman" w:eastAsia="Times New Roman" w:hAnsi="Times New Roman" w:cs="Times New Roman"/>
          <w:sz w:val="24"/>
          <w:szCs w:val="24"/>
          <w:lang w:eastAsia="ru-RU"/>
        </w:rPr>
      </w:pPr>
    </w:p>
    <w:p w14:paraId="1E652849" w14:textId="77777777" w:rsidR="00DE1B4D" w:rsidRPr="00DE1B4D" w:rsidRDefault="00DE1B4D" w:rsidP="00DE1B4D">
      <w:pPr>
        <w:spacing w:after="0" w:line="240" w:lineRule="auto"/>
        <w:ind w:firstLine="708"/>
        <w:jc w:val="both"/>
        <w:rPr>
          <w:rFonts w:ascii="Times New Roman" w:eastAsia="Times New Roman" w:hAnsi="Times New Roman" w:cs="Times New Roman"/>
          <w:bCs/>
          <w:sz w:val="24"/>
          <w:szCs w:val="24"/>
          <w:lang w:eastAsia="ru-RU"/>
        </w:rPr>
      </w:pPr>
      <w:r w:rsidRPr="00DE1B4D">
        <w:rPr>
          <w:rFonts w:ascii="Times New Roman" w:eastAsia="Times New Roman" w:hAnsi="Times New Roman" w:cs="Times New Roman"/>
          <w:b/>
          <w:sz w:val="24"/>
          <w:szCs w:val="24"/>
          <w:lang w:eastAsia="ru-RU"/>
        </w:rPr>
        <w:t xml:space="preserve">3. </w:t>
      </w:r>
      <w:bookmarkStart w:id="0" w:name="_Hlk109117089"/>
      <w:r w:rsidRPr="00DE1B4D">
        <w:rPr>
          <w:rFonts w:ascii="Times New Roman" w:eastAsia="Times New Roman" w:hAnsi="Times New Roman" w:cs="Times New Roman"/>
          <w:bCs/>
          <w:sz w:val="24"/>
          <w:szCs w:val="24"/>
          <w:lang w:eastAsia="ru-RU"/>
        </w:rPr>
        <w:t xml:space="preserve"> Департаменту образования Нефтеюганского района (А.Н.Кривуля), отделу по делам молодежи администрации Нефтеюганского района (Д.Б. Смоленчук), бюджетному учреждению Ханты-</w:t>
      </w:r>
      <w:r w:rsidRPr="00DE1B4D">
        <w:rPr>
          <w:rFonts w:ascii="Times New Roman" w:eastAsia="Times New Roman" w:hAnsi="Times New Roman" w:cs="Times New Roman"/>
          <w:sz w:val="24"/>
          <w:szCs w:val="24"/>
          <w:lang w:eastAsia="ru-RU"/>
        </w:rPr>
        <w:t xml:space="preserve"> </w:t>
      </w:r>
      <w:r w:rsidRPr="00DE1B4D">
        <w:rPr>
          <w:rFonts w:ascii="Times New Roman" w:eastAsia="Times New Roman" w:hAnsi="Times New Roman" w:cs="Times New Roman"/>
          <w:bCs/>
          <w:sz w:val="24"/>
          <w:szCs w:val="24"/>
          <w:lang w:eastAsia="ru-RU"/>
        </w:rPr>
        <w:t>Мансийского автономного округа - Югры «Нефтеюганский районный комплексный центр социального обслуживания населения» (Е.М. Елизарьева)  во взаимодействии с представителями ОМВД России по Нефтеюганскому району организовать проведение цикла профилактических мероприятий  с несовершеннолетними, охваченными всеми видами организованного отдыха, по формированию негативного отношения к курительным смесям.</w:t>
      </w:r>
    </w:p>
    <w:p w14:paraId="29C74B2B" w14:textId="77777777" w:rsidR="00DE1B4D" w:rsidRPr="00DE1B4D" w:rsidRDefault="00DE1B4D" w:rsidP="00DE1B4D">
      <w:pPr>
        <w:spacing w:after="0" w:line="240" w:lineRule="auto"/>
        <w:ind w:firstLine="708"/>
        <w:jc w:val="both"/>
        <w:rPr>
          <w:rFonts w:ascii="Times New Roman" w:eastAsia="Times New Roman" w:hAnsi="Times New Roman" w:cs="Times New Roman"/>
          <w:b/>
          <w:sz w:val="24"/>
          <w:szCs w:val="24"/>
          <w:lang w:eastAsia="ru-RU"/>
        </w:rPr>
      </w:pPr>
      <w:r w:rsidRPr="00DE1B4D">
        <w:rPr>
          <w:rFonts w:ascii="Times New Roman" w:eastAsia="Times New Roman" w:hAnsi="Times New Roman" w:cs="Times New Roman"/>
          <w:b/>
          <w:sz w:val="24"/>
          <w:szCs w:val="24"/>
          <w:lang w:eastAsia="ru-RU"/>
        </w:rPr>
        <w:t xml:space="preserve">Срок: </w:t>
      </w:r>
      <w:r w:rsidRPr="00DE1B4D">
        <w:rPr>
          <w:rFonts w:ascii="Times New Roman" w:eastAsia="Times New Roman" w:hAnsi="Times New Roman" w:cs="Times New Roman"/>
          <w:b/>
          <w:sz w:val="24"/>
          <w:szCs w:val="24"/>
          <w:u w:val="single"/>
          <w:lang w:eastAsia="ru-RU"/>
        </w:rPr>
        <w:t>до 01 сентября 2023 года</w:t>
      </w:r>
      <w:r w:rsidRPr="00DE1B4D">
        <w:rPr>
          <w:rFonts w:ascii="Times New Roman" w:eastAsia="Times New Roman" w:hAnsi="Times New Roman" w:cs="Times New Roman"/>
          <w:b/>
          <w:sz w:val="24"/>
          <w:szCs w:val="24"/>
          <w:lang w:eastAsia="ru-RU"/>
        </w:rPr>
        <w:t>.</w:t>
      </w:r>
    </w:p>
    <w:bookmarkEnd w:id="0"/>
    <w:p w14:paraId="5D9B7182" w14:textId="77777777" w:rsidR="00DE1B4D" w:rsidRPr="00DE1B4D" w:rsidRDefault="00DE1B4D" w:rsidP="00DE1B4D">
      <w:pPr>
        <w:spacing w:after="0" w:line="240" w:lineRule="auto"/>
        <w:jc w:val="both"/>
        <w:rPr>
          <w:rFonts w:ascii="Times New Roman" w:eastAsia="Times New Roman" w:hAnsi="Times New Roman" w:cs="Times New Roman"/>
          <w:sz w:val="24"/>
          <w:szCs w:val="24"/>
          <w:lang w:eastAsia="ru-RU"/>
        </w:rPr>
      </w:pPr>
      <w:r w:rsidRPr="00DE1B4D">
        <w:rPr>
          <w:rFonts w:ascii="Times New Roman" w:eastAsia="Times New Roman" w:hAnsi="Times New Roman" w:cs="Times New Roman"/>
          <w:sz w:val="24"/>
          <w:szCs w:val="24"/>
          <w:lang w:eastAsia="ru-RU"/>
        </w:rPr>
        <w:tab/>
      </w:r>
    </w:p>
    <w:p w14:paraId="2F5E6D9B" w14:textId="77777777" w:rsidR="00DE1B4D" w:rsidRPr="00DE1B4D" w:rsidRDefault="00DE1B4D" w:rsidP="00DE1B4D">
      <w:pPr>
        <w:spacing w:after="0" w:line="240" w:lineRule="auto"/>
        <w:ind w:firstLine="708"/>
        <w:jc w:val="both"/>
        <w:rPr>
          <w:rFonts w:ascii="Times New Roman" w:eastAsia="Times New Roman" w:hAnsi="Times New Roman" w:cs="Times New Roman"/>
          <w:sz w:val="24"/>
          <w:szCs w:val="24"/>
          <w:lang w:eastAsia="ru-RU"/>
        </w:rPr>
      </w:pPr>
      <w:r w:rsidRPr="00DE1B4D">
        <w:rPr>
          <w:rFonts w:ascii="Times New Roman" w:eastAsia="Times New Roman" w:hAnsi="Times New Roman" w:cs="Times New Roman"/>
          <w:b/>
          <w:bCs/>
          <w:sz w:val="24"/>
          <w:szCs w:val="24"/>
          <w:lang w:eastAsia="ru-RU"/>
        </w:rPr>
        <w:t>4.</w:t>
      </w:r>
      <w:r w:rsidRPr="00DE1B4D">
        <w:rPr>
          <w:rFonts w:ascii="Times New Roman" w:eastAsia="Times New Roman" w:hAnsi="Times New Roman" w:cs="Times New Roman"/>
          <w:sz w:val="24"/>
          <w:szCs w:val="24"/>
          <w:lang w:eastAsia="ru-RU"/>
        </w:rPr>
        <w:t xml:space="preserve"> Департаменту образования Нефтеюганского района (А.Н.Кривуля) разработать:</w:t>
      </w:r>
    </w:p>
    <w:p w14:paraId="549FA3EE" w14:textId="77777777" w:rsidR="00DE1B4D" w:rsidRPr="00DE1B4D" w:rsidRDefault="00DE1B4D" w:rsidP="00DE1B4D">
      <w:pPr>
        <w:spacing w:after="0" w:line="240" w:lineRule="auto"/>
        <w:ind w:firstLine="708"/>
        <w:jc w:val="both"/>
        <w:rPr>
          <w:rFonts w:ascii="Times New Roman" w:eastAsia="Times New Roman" w:hAnsi="Times New Roman" w:cs="Times New Roman"/>
          <w:sz w:val="24"/>
          <w:szCs w:val="24"/>
          <w:lang w:eastAsia="ru-RU"/>
        </w:rPr>
      </w:pPr>
      <w:r w:rsidRPr="00DE1B4D">
        <w:rPr>
          <w:rFonts w:ascii="Times New Roman" w:eastAsia="Times New Roman" w:hAnsi="Times New Roman" w:cs="Times New Roman"/>
          <w:b/>
          <w:bCs/>
          <w:sz w:val="24"/>
          <w:szCs w:val="24"/>
          <w:lang w:eastAsia="ru-RU"/>
        </w:rPr>
        <w:t>4.1.</w:t>
      </w:r>
      <w:r w:rsidRPr="00DE1B4D">
        <w:rPr>
          <w:rFonts w:ascii="Times New Roman" w:eastAsia="Times New Roman" w:hAnsi="Times New Roman" w:cs="Times New Roman"/>
          <w:sz w:val="24"/>
          <w:szCs w:val="24"/>
          <w:lang w:eastAsia="ru-RU"/>
        </w:rPr>
        <w:t xml:space="preserve"> Во взаимодействии с Отделом Министерства внутренних дел России по Нефтеюганскому району и бюджетным учреждением Ханты-Мансийского автономного округа - Югры «Нефтеюганский районный комплексный центр социального обслуживания населения» Межведомственный план по проведению в образовательных организациях Нефтеюганского района в 2023-2024 учебном году профилактических мероприятий по формированию законопослушного поведения обучающихся 1-11 классов и предупреждению безнадзорности несовершеннолетних, включив мероприятия, направленные на профилактику экстремизма и терроризма в молодежной среде.</w:t>
      </w:r>
    </w:p>
    <w:p w14:paraId="0B60CC63" w14:textId="77777777" w:rsidR="00DE1B4D" w:rsidRPr="00DE1B4D" w:rsidRDefault="00DE1B4D" w:rsidP="00DE1B4D">
      <w:pPr>
        <w:spacing w:after="0" w:line="240" w:lineRule="auto"/>
        <w:jc w:val="both"/>
        <w:rPr>
          <w:rFonts w:ascii="Times New Roman" w:eastAsia="Times New Roman" w:hAnsi="Times New Roman" w:cs="Times New Roman"/>
          <w:b/>
          <w:bCs/>
          <w:sz w:val="26"/>
          <w:szCs w:val="26"/>
          <w:lang w:eastAsia="ru-RU"/>
        </w:rPr>
      </w:pPr>
      <w:r w:rsidRPr="00DE1B4D">
        <w:rPr>
          <w:rFonts w:ascii="Times New Roman" w:eastAsia="Times New Roman" w:hAnsi="Times New Roman" w:cs="Times New Roman"/>
          <w:sz w:val="24"/>
          <w:szCs w:val="24"/>
          <w:lang w:eastAsia="ru-RU"/>
        </w:rPr>
        <w:tab/>
      </w:r>
      <w:r w:rsidRPr="00DE1B4D">
        <w:rPr>
          <w:rFonts w:ascii="Times New Roman" w:eastAsia="Times New Roman" w:hAnsi="Times New Roman" w:cs="Times New Roman"/>
          <w:b/>
          <w:bCs/>
          <w:sz w:val="24"/>
          <w:szCs w:val="24"/>
          <w:lang w:eastAsia="ru-RU"/>
        </w:rPr>
        <w:t xml:space="preserve">Срок: </w:t>
      </w:r>
      <w:r w:rsidRPr="00DE1B4D">
        <w:rPr>
          <w:rFonts w:ascii="Times New Roman" w:eastAsia="Times New Roman" w:hAnsi="Times New Roman" w:cs="Times New Roman"/>
          <w:b/>
          <w:bCs/>
          <w:sz w:val="24"/>
          <w:szCs w:val="24"/>
          <w:u w:val="single"/>
          <w:lang w:eastAsia="ru-RU"/>
        </w:rPr>
        <w:t>до 25 сентября 2023 года</w:t>
      </w:r>
      <w:r w:rsidRPr="00DE1B4D">
        <w:rPr>
          <w:rFonts w:ascii="Times New Roman" w:eastAsia="Times New Roman" w:hAnsi="Times New Roman" w:cs="Times New Roman"/>
          <w:b/>
          <w:bCs/>
          <w:sz w:val="24"/>
          <w:szCs w:val="24"/>
          <w:lang w:eastAsia="ru-RU"/>
        </w:rPr>
        <w:t>.</w:t>
      </w:r>
      <w:r w:rsidRPr="00DE1B4D">
        <w:rPr>
          <w:rFonts w:ascii="Times New Roman" w:eastAsia="Times New Roman" w:hAnsi="Times New Roman" w:cs="Times New Roman"/>
          <w:b/>
          <w:bCs/>
          <w:sz w:val="26"/>
          <w:szCs w:val="26"/>
          <w:lang w:eastAsia="ru-RU"/>
        </w:rPr>
        <w:tab/>
      </w:r>
    </w:p>
    <w:p w14:paraId="1B8DAD29" w14:textId="77777777" w:rsidR="00DE1B4D" w:rsidRPr="00DE1B4D" w:rsidRDefault="00DE1B4D" w:rsidP="00DE1B4D">
      <w:pPr>
        <w:spacing w:after="0" w:line="240" w:lineRule="auto"/>
        <w:jc w:val="both"/>
        <w:rPr>
          <w:rFonts w:ascii="Times New Roman" w:eastAsia="Times New Roman" w:hAnsi="Times New Roman" w:cs="Times New Roman"/>
          <w:b/>
          <w:bCs/>
          <w:sz w:val="26"/>
          <w:szCs w:val="26"/>
          <w:lang w:eastAsia="ru-RU"/>
        </w:rPr>
      </w:pPr>
      <w:r w:rsidRPr="00DE1B4D">
        <w:rPr>
          <w:rFonts w:ascii="Times New Roman" w:eastAsia="Times New Roman" w:hAnsi="Times New Roman" w:cs="Times New Roman"/>
          <w:b/>
          <w:bCs/>
          <w:sz w:val="26"/>
          <w:szCs w:val="26"/>
          <w:lang w:eastAsia="ru-RU"/>
        </w:rPr>
        <w:tab/>
      </w:r>
    </w:p>
    <w:p w14:paraId="2538C467" w14:textId="77777777" w:rsidR="00DE1B4D" w:rsidRPr="00DE1B4D" w:rsidRDefault="00DE1B4D" w:rsidP="00DE1B4D">
      <w:pPr>
        <w:spacing w:after="0" w:line="240" w:lineRule="auto"/>
        <w:ind w:firstLine="708"/>
        <w:jc w:val="both"/>
        <w:rPr>
          <w:rFonts w:ascii="Times New Roman" w:eastAsia="Times New Roman" w:hAnsi="Times New Roman" w:cs="Times New Roman"/>
          <w:b/>
          <w:bCs/>
          <w:sz w:val="26"/>
          <w:szCs w:val="26"/>
          <w:lang w:eastAsia="ru-RU"/>
        </w:rPr>
      </w:pPr>
      <w:r w:rsidRPr="00DE1B4D">
        <w:rPr>
          <w:rFonts w:ascii="Times New Roman" w:eastAsia="Times New Roman" w:hAnsi="Times New Roman" w:cs="Times New Roman"/>
          <w:b/>
          <w:bCs/>
          <w:sz w:val="26"/>
          <w:szCs w:val="26"/>
          <w:lang w:eastAsia="ru-RU"/>
        </w:rPr>
        <w:t xml:space="preserve">4.2. </w:t>
      </w:r>
      <w:r w:rsidRPr="00DE1B4D">
        <w:rPr>
          <w:rFonts w:ascii="Times New Roman" w:eastAsia="Times New Roman" w:hAnsi="Times New Roman" w:cs="Times New Roman"/>
          <w:sz w:val="24"/>
          <w:szCs w:val="24"/>
          <w:lang w:eastAsia="ru-RU"/>
        </w:rPr>
        <w:t>Во взаимодействии с Отделом Министерства внутренних дел России по Нефтеюганскому району и бюджетными учреждениями Ханты-Мансийского автономного округа - Югры «Нефтеюганский районный комплексный центр социального обслуживания населения», «Нефтеюганская районная больница» Межведомственный план профилактической работы на 2023-2024 учебный год с учащимися и их родителями (законными представителями) по предупреждению употребления наркотических средств, психотропных, одурманивающих веществ и алкогольных напитков.</w:t>
      </w:r>
    </w:p>
    <w:p w14:paraId="0DD37A57" w14:textId="77777777" w:rsidR="00DE1B4D" w:rsidRPr="00DE1B4D" w:rsidRDefault="00DE1B4D" w:rsidP="00DE1B4D">
      <w:pPr>
        <w:spacing w:after="0" w:line="240" w:lineRule="auto"/>
        <w:ind w:firstLine="708"/>
        <w:jc w:val="both"/>
        <w:rPr>
          <w:rFonts w:ascii="Times New Roman" w:eastAsia="Times New Roman" w:hAnsi="Times New Roman" w:cs="Times New Roman"/>
          <w:b/>
          <w:bCs/>
          <w:sz w:val="26"/>
          <w:szCs w:val="26"/>
          <w:lang w:eastAsia="ru-RU"/>
        </w:rPr>
      </w:pPr>
      <w:r w:rsidRPr="00DE1B4D">
        <w:rPr>
          <w:rFonts w:ascii="Times New Roman" w:eastAsia="Times New Roman" w:hAnsi="Times New Roman" w:cs="Times New Roman"/>
          <w:b/>
          <w:bCs/>
          <w:sz w:val="24"/>
          <w:szCs w:val="24"/>
          <w:lang w:eastAsia="ru-RU"/>
        </w:rPr>
        <w:t xml:space="preserve">Срок: </w:t>
      </w:r>
      <w:r w:rsidRPr="00DE1B4D">
        <w:rPr>
          <w:rFonts w:ascii="Times New Roman" w:eastAsia="Times New Roman" w:hAnsi="Times New Roman" w:cs="Times New Roman"/>
          <w:b/>
          <w:bCs/>
          <w:sz w:val="24"/>
          <w:szCs w:val="24"/>
          <w:u w:val="single"/>
          <w:lang w:eastAsia="ru-RU"/>
        </w:rPr>
        <w:t>до 25 сентября 2023 года</w:t>
      </w:r>
      <w:r w:rsidRPr="00DE1B4D">
        <w:rPr>
          <w:rFonts w:ascii="Times New Roman" w:eastAsia="Times New Roman" w:hAnsi="Times New Roman" w:cs="Times New Roman"/>
          <w:b/>
          <w:bCs/>
          <w:sz w:val="24"/>
          <w:szCs w:val="24"/>
          <w:lang w:eastAsia="ru-RU"/>
        </w:rPr>
        <w:t>.</w:t>
      </w:r>
      <w:r w:rsidRPr="00DE1B4D">
        <w:rPr>
          <w:rFonts w:ascii="Times New Roman" w:eastAsia="Times New Roman" w:hAnsi="Times New Roman" w:cs="Times New Roman"/>
          <w:b/>
          <w:bCs/>
          <w:sz w:val="26"/>
          <w:szCs w:val="26"/>
          <w:lang w:eastAsia="ru-RU"/>
        </w:rPr>
        <w:tab/>
      </w:r>
    </w:p>
    <w:p w14:paraId="050903B2" w14:textId="77777777" w:rsidR="00DE1B4D" w:rsidRPr="00DE1B4D" w:rsidRDefault="00DE1B4D" w:rsidP="00DE1B4D">
      <w:pPr>
        <w:spacing w:after="0" w:line="240" w:lineRule="auto"/>
        <w:jc w:val="both"/>
        <w:rPr>
          <w:rFonts w:ascii="Times New Roman" w:eastAsia="Times New Roman" w:hAnsi="Times New Roman" w:cs="Times New Roman"/>
          <w:b/>
          <w:bCs/>
          <w:sz w:val="26"/>
          <w:szCs w:val="26"/>
          <w:lang w:eastAsia="ru-RU"/>
        </w:rPr>
      </w:pPr>
    </w:p>
    <w:p w14:paraId="45DF7DF5" w14:textId="77777777" w:rsidR="00DE1B4D" w:rsidRPr="00DE1B4D" w:rsidRDefault="00DE1B4D" w:rsidP="00DE1B4D">
      <w:pPr>
        <w:spacing w:after="0" w:line="240" w:lineRule="auto"/>
        <w:jc w:val="both"/>
        <w:rPr>
          <w:rFonts w:ascii="Times New Roman" w:eastAsia="Times New Roman" w:hAnsi="Times New Roman" w:cs="Times New Roman"/>
          <w:sz w:val="24"/>
          <w:szCs w:val="24"/>
          <w:lang w:eastAsia="ru-RU"/>
        </w:rPr>
      </w:pPr>
      <w:r w:rsidRPr="00DE1B4D">
        <w:rPr>
          <w:rFonts w:ascii="Times New Roman" w:eastAsia="Times New Roman" w:hAnsi="Times New Roman" w:cs="Times New Roman"/>
          <w:b/>
          <w:bCs/>
          <w:sz w:val="26"/>
          <w:szCs w:val="26"/>
          <w:lang w:eastAsia="ru-RU"/>
        </w:rPr>
        <w:t xml:space="preserve"> </w:t>
      </w:r>
      <w:r w:rsidRPr="00DE1B4D">
        <w:rPr>
          <w:rFonts w:ascii="Times New Roman" w:eastAsia="Times New Roman" w:hAnsi="Times New Roman" w:cs="Times New Roman"/>
          <w:b/>
          <w:bCs/>
          <w:sz w:val="26"/>
          <w:szCs w:val="26"/>
          <w:lang w:eastAsia="ru-RU"/>
        </w:rPr>
        <w:tab/>
        <w:t>5</w:t>
      </w:r>
      <w:r w:rsidRPr="00DE1B4D">
        <w:rPr>
          <w:rFonts w:ascii="Times New Roman" w:eastAsia="Times New Roman" w:hAnsi="Times New Roman" w:cs="Times New Roman"/>
          <w:b/>
          <w:sz w:val="24"/>
          <w:szCs w:val="24"/>
          <w:lang w:eastAsia="ru-RU"/>
        </w:rPr>
        <w:t>.</w:t>
      </w:r>
      <w:r w:rsidRPr="00DE1B4D">
        <w:rPr>
          <w:rFonts w:ascii="Times New Roman" w:eastAsia="Times New Roman" w:hAnsi="Times New Roman" w:cs="Times New Roman"/>
          <w:sz w:val="24"/>
          <w:szCs w:val="24"/>
          <w:lang w:eastAsia="ru-RU"/>
        </w:rPr>
        <w:t xml:space="preserve"> </w:t>
      </w:r>
      <w:bookmarkStart w:id="1" w:name="_Hlk109123403"/>
      <w:r w:rsidRPr="00DE1B4D">
        <w:rPr>
          <w:rFonts w:ascii="Times New Roman" w:eastAsia="Times New Roman" w:hAnsi="Times New Roman" w:cs="Times New Roman"/>
          <w:sz w:val="24"/>
          <w:szCs w:val="24"/>
          <w:lang w:eastAsia="ru-RU"/>
        </w:rPr>
        <w:t>Бюджетным учреждениям Ханты-Мансийского автономного округа - Югры «Нефтеюганский районный комплексный центр социального обслуживания населения» (Е.М. Елизарьева), «Нефтеюганская районная больница» (О.Р.Ноговицина), Отделу Министерства внутренних дел России по Нефтеюганскому району (А.В. Пирков) направить предложения для формирования:</w:t>
      </w:r>
    </w:p>
    <w:p w14:paraId="29F005FC" w14:textId="77777777" w:rsidR="00DE1B4D" w:rsidRPr="00DE1B4D" w:rsidRDefault="00DE1B4D" w:rsidP="00DE1B4D">
      <w:pPr>
        <w:spacing w:after="0" w:line="240" w:lineRule="auto"/>
        <w:ind w:firstLine="708"/>
        <w:jc w:val="both"/>
        <w:rPr>
          <w:rFonts w:ascii="Times New Roman" w:eastAsia="Times New Roman" w:hAnsi="Times New Roman" w:cs="Times New Roman"/>
          <w:sz w:val="24"/>
          <w:szCs w:val="24"/>
          <w:lang w:eastAsia="ru-RU"/>
        </w:rPr>
      </w:pPr>
      <w:r w:rsidRPr="00DE1B4D">
        <w:rPr>
          <w:rFonts w:ascii="Times New Roman" w:eastAsia="Times New Roman" w:hAnsi="Times New Roman" w:cs="Times New Roman"/>
          <w:sz w:val="24"/>
          <w:szCs w:val="24"/>
          <w:lang w:eastAsia="ru-RU"/>
        </w:rPr>
        <w:t xml:space="preserve">-  Межведомственного плана по проведению в образовательных организациях Нефтеюганского района в 2023-2024 учебном году профилактических мероприятий по формированию законопослушного поведения обучающихся 1-11 классов и предупреждению </w:t>
      </w:r>
      <w:r w:rsidRPr="00DE1B4D">
        <w:rPr>
          <w:rFonts w:ascii="Times New Roman" w:eastAsia="Times New Roman" w:hAnsi="Times New Roman" w:cs="Times New Roman"/>
          <w:sz w:val="24"/>
          <w:szCs w:val="24"/>
          <w:lang w:eastAsia="ru-RU"/>
        </w:rPr>
        <w:lastRenderedPageBreak/>
        <w:t>безнадзорности несовершеннолетних в департамент образования и молодежной политики (отдельно по образовательным учреждениям);</w:t>
      </w:r>
    </w:p>
    <w:p w14:paraId="78225030" w14:textId="77777777" w:rsidR="00DE1B4D" w:rsidRPr="00DE1B4D" w:rsidRDefault="00DE1B4D" w:rsidP="00DE1B4D">
      <w:pPr>
        <w:spacing w:after="0" w:line="240" w:lineRule="auto"/>
        <w:ind w:firstLine="708"/>
        <w:jc w:val="both"/>
        <w:rPr>
          <w:rFonts w:ascii="Times New Roman" w:eastAsia="Times New Roman" w:hAnsi="Times New Roman" w:cs="Times New Roman"/>
          <w:sz w:val="24"/>
          <w:szCs w:val="24"/>
          <w:lang w:eastAsia="ru-RU"/>
        </w:rPr>
      </w:pPr>
      <w:r w:rsidRPr="00DE1B4D">
        <w:rPr>
          <w:rFonts w:ascii="Times New Roman" w:eastAsia="Times New Roman" w:hAnsi="Times New Roman" w:cs="Times New Roman"/>
          <w:sz w:val="24"/>
          <w:szCs w:val="24"/>
          <w:lang w:eastAsia="ru-RU"/>
        </w:rPr>
        <w:t>- Межведомственный план профилактической работы на 2023-2024 учебный год с учащимися и их родителями (законными представителями) по предупреждению употребления наркотических средств, психотропных, одурманивающих веществ и алкогольных напитков.</w:t>
      </w:r>
    </w:p>
    <w:p w14:paraId="576B31C1" w14:textId="77777777" w:rsidR="00DE1B4D" w:rsidRPr="00DE1B4D" w:rsidRDefault="00DE1B4D" w:rsidP="00DE1B4D">
      <w:pPr>
        <w:spacing w:after="0" w:line="240" w:lineRule="auto"/>
        <w:jc w:val="both"/>
        <w:rPr>
          <w:rFonts w:ascii="Times New Roman" w:eastAsia="Times New Roman" w:hAnsi="Times New Roman" w:cs="Times New Roman"/>
          <w:sz w:val="24"/>
          <w:szCs w:val="24"/>
          <w:lang w:eastAsia="ru-RU"/>
        </w:rPr>
      </w:pPr>
      <w:r w:rsidRPr="00DE1B4D">
        <w:rPr>
          <w:rFonts w:ascii="Times New Roman" w:eastAsia="Times New Roman" w:hAnsi="Times New Roman" w:cs="Times New Roman"/>
          <w:sz w:val="24"/>
          <w:szCs w:val="24"/>
          <w:lang w:eastAsia="ru-RU"/>
        </w:rPr>
        <w:tab/>
      </w:r>
      <w:r w:rsidRPr="00DE1B4D">
        <w:rPr>
          <w:rFonts w:ascii="Times New Roman" w:eastAsia="Times New Roman" w:hAnsi="Times New Roman" w:cs="Times New Roman"/>
          <w:b/>
          <w:sz w:val="24"/>
          <w:szCs w:val="24"/>
          <w:lang w:eastAsia="ru-RU"/>
        </w:rPr>
        <w:t xml:space="preserve">Срок: </w:t>
      </w:r>
      <w:r w:rsidRPr="00DE1B4D">
        <w:rPr>
          <w:rFonts w:ascii="Times New Roman" w:eastAsia="Times New Roman" w:hAnsi="Times New Roman" w:cs="Times New Roman"/>
          <w:b/>
          <w:sz w:val="24"/>
          <w:szCs w:val="24"/>
          <w:u w:val="single"/>
          <w:lang w:eastAsia="ru-RU"/>
        </w:rPr>
        <w:t>не позднее 8 сентября 2023 года</w:t>
      </w:r>
      <w:r w:rsidRPr="00DE1B4D">
        <w:rPr>
          <w:rFonts w:ascii="Times New Roman" w:eastAsia="Times New Roman" w:hAnsi="Times New Roman" w:cs="Times New Roman"/>
          <w:sz w:val="24"/>
          <w:szCs w:val="24"/>
          <w:lang w:eastAsia="ru-RU"/>
        </w:rPr>
        <w:t>.</w:t>
      </w:r>
    </w:p>
    <w:bookmarkEnd w:id="1"/>
    <w:p w14:paraId="46609DBE" w14:textId="77777777" w:rsidR="00DE1B4D" w:rsidRPr="00DE1B4D" w:rsidRDefault="00DE1B4D" w:rsidP="00DE1B4D">
      <w:pPr>
        <w:spacing w:after="0" w:line="240" w:lineRule="auto"/>
        <w:jc w:val="both"/>
        <w:rPr>
          <w:rFonts w:ascii="Times New Roman" w:eastAsia="Times New Roman" w:hAnsi="Times New Roman" w:cs="Times New Roman"/>
          <w:sz w:val="24"/>
          <w:szCs w:val="24"/>
          <w:lang w:eastAsia="ru-RU"/>
        </w:rPr>
      </w:pPr>
    </w:p>
    <w:p w14:paraId="039059B2" w14:textId="5C5ECAEE" w:rsidR="00DE1B4D" w:rsidRPr="00DE1B4D" w:rsidRDefault="00DE1B4D" w:rsidP="00DE1B4D">
      <w:pPr>
        <w:spacing w:after="0" w:line="240" w:lineRule="auto"/>
        <w:jc w:val="both"/>
        <w:rPr>
          <w:rFonts w:ascii="Times New Roman" w:eastAsia="Times New Roman" w:hAnsi="Times New Roman" w:cs="Times New Roman"/>
          <w:sz w:val="24"/>
          <w:szCs w:val="24"/>
          <w:lang w:eastAsia="ru-RU"/>
        </w:rPr>
      </w:pPr>
      <w:r w:rsidRPr="00DE1B4D">
        <w:rPr>
          <w:rFonts w:ascii="Times New Roman" w:eastAsia="Times New Roman" w:hAnsi="Times New Roman" w:cs="Times New Roman"/>
          <w:b/>
          <w:bCs/>
          <w:sz w:val="26"/>
          <w:szCs w:val="26"/>
          <w:lang w:eastAsia="ru-RU"/>
        </w:rPr>
        <w:tab/>
      </w:r>
      <w:r w:rsidRPr="00DE1B4D">
        <w:rPr>
          <w:rFonts w:ascii="Times New Roman" w:eastAsia="Times New Roman" w:hAnsi="Times New Roman" w:cs="Times New Roman"/>
          <w:b/>
          <w:bCs/>
          <w:sz w:val="24"/>
          <w:szCs w:val="24"/>
          <w:lang w:eastAsia="ru-RU"/>
        </w:rPr>
        <w:t xml:space="preserve"> 6</w:t>
      </w:r>
      <w:r w:rsidRPr="00DE1B4D">
        <w:rPr>
          <w:rFonts w:ascii="Times New Roman" w:eastAsia="Times New Roman" w:hAnsi="Times New Roman" w:cs="Times New Roman"/>
          <w:b/>
          <w:sz w:val="24"/>
          <w:szCs w:val="24"/>
          <w:lang w:eastAsia="ru-RU"/>
        </w:rPr>
        <w:t>.</w:t>
      </w:r>
      <w:r w:rsidRPr="00DE1B4D">
        <w:rPr>
          <w:rFonts w:ascii="Times New Roman" w:eastAsia="Times New Roman" w:hAnsi="Times New Roman" w:cs="Times New Roman"/>
          <w:sz w:val="24"/>
          <w:szCs w:val="24"/>
          <w:lang w:eastAsia="ru-RU"/>
        </w:rPr>
        <w:t xml:space="preserve"> Контроль за исполнением постановления возложить на заместителя председателя муниципальной комиссии</w:t>
      </w:r>
      <w:r w:rsidR="001F7090">
        <w:rPr>
          <w:rFonts w:ascii="Times New Roman" w:eastAsia="Times New Roman" w:hAnsi="Times New Roman" w:cs="Times New Roman"/>
          <w:sz w:val="24"/>
          <w:szCs w:val="24"/>
          <w:lang w:eastAsia="ru-RU"/>
        </w:rPr>
        <w:t xml:space="preserve"> по делам несовершеннолетних и защите их прав</w:t>
      </w:r>
      <w:r w:rsidRPr="00DE1B4D">
        <w:rPr>
          <w:rFonts w:ascii="Times New Roman" w:eastAsia="Times New Roman" w:hAnsi="Times New Roman" w:cs="Times New Roman"/>
          <w:sz w:val="24"/>
          <w:szCs w:val="24"/>
          <w:lang w:eastAsia="ru-RU"/>
        </w:rPr>
        <w:t>.</w:t>
      </w:r>
    </w:p>
    <w:p w14:paraId="0F0B14CE" w14:textId="53CDA2B5" w:rsidR="00DE1B4D" w:rsidRPr="00127364" w:rsidRDefault="00DE1B4D" w:rsidP="00DE1B4D">
      <w:pPr>
        <w:pStyle w:val="a5"/>
        <w:jc w:val="both"/>
        <w:rPr>
          <w:rFonts w:ascii="Times New Roman" w:hAnsi="Times New Roman" w:cs="Times New Roman"/>
          <w:sz w:val="24"/>
          <w:szCs w:val="24"/>
        </w:rPr>
      </w:pPr>
    </w:p>
    <w:p w14:paraId="3729E23A" w14:textId="04C3B883" w:rsidR="00DE1B4D" w:rsidRPr="00127364" w:rsidRDefault="00DE1B4D" w:rsidP="00DE1B4D">
      <w:pPr>
        <w:pStyle w:val="a5"/>
        <w:jc w:val="both"/>
        <w:rPr>
          <w:rFonts w:ascii="Times New Roman" w:hAnsi="Times New Roman" w:cs="Times New Roman"/>
          <w:b/>
          <w:sz w:val="24"/>
          <w:szCs w:val="24"/>
        </w:rPr>
      </w:pPr>
      <w:r w:rsidRPr="00127364">
        <w:rPr>
          <w:rFonts w:ascii="Times New Roman" w:hAnsi="Times New Roman" w:cs="Times New Roman"/>
          <w:sz w:val="24"/>
          <w:szCs w:val="24"/>
        </w:rPr>
        <w:tab/>
      </w:r>
      <w:r>
        <w:rPr>
          <w:rFonts w:ascii="Times New Roman" w:hAnsi="Times New Roman" w:cs="Times New Roman"/>
          <w:b/>
          <w:sz w:val="24"/>
          <w:szCs w:val="24"/>
        </w:rPr>
        <w:t xml:space="preserve"> </w:t>
      </w:r>
    </w:p>
    <w:p w14:paraId="35727047" w14:textId="6673E2D5" w:rsidR="0070721C" w:rsidRPr="00941551" w:rsidRDefault="0070721C" w:rsidP="00941551">
      <w:pPr>
        <w:pStyle w:val="a5"/>
        <w:jc w:val="both"/>
        <w:rPr>
          <w:rFonts w:ascii="Times New Roman" w:hAnsi="Times New Roman" w:cs="Times New Roman"/>
          <w:bCs/>
          <w:sz w:val="24"/>
          <w:szCs w:val="24"/>
        </w:rPr>
      </w:pPr>
    </w:p>
    <w:p w14:paraId="024A20AC" w14:textId="0EA5277C" w:rsidR="0070721C" w:rsidRPr="00941551" w:rsidRDefault="001F7090" w:rsidP="00941551">
      <w:pPr>
        <w:pStyle w:val="a5"/>
        <w:jc w:val="both"/>
        <w:rPr>
          <w:rFonts w:ascii="Times New Roman" w:hAnsi="Times New Roman" w:cs="Times New Roman"/>
          <w:sz w:val="24"/>
          <w:szCs w:val="24"/>
        </w:rPr>
      </w:pPr>
      <w:r>
        <w:rPr>
          <w:rFonts w:ascii="Times New Roman" w:hAnsi="Times New Roman" w:cs="Times New Roman"/>
          <w:b/>
          <w:noProof/>
          <w:sz w:val="24"/>
          <w:szCs w:val="24"/>
        </w:rPr>
        <w:drawing>
          <wp:anchor distT="0" distB="0" distL="114300" distR="114300" simplePos="0" relativeHeight="251659264" behindDoc="1" locked="0" layoutInCell="1" allowOverlap="1" wp14:anchorId="617773CF" wp14:editId="1CD82D89">
            <wp:simplePos x="0" y="0"/>
            <wp:positionH relativeFrom="column">
              <wp:posOffset>1875790</wp:posOffset>
            </wp:positionH>
            <wp:positionV relativeFrom="paragraph">
              <wp:posOffset>8255</wp:posOffset>
            </wp:positionV>
            <wp:extent cx="1000125" cy="8191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819150"/>
                    </a:xfrm>
                    <a:prstGeom prst="rect">
                      <a:avLst/>
                    </a:prstGeom>
                    <a:noFill/>
                  </pic:spPr>
                </pic:pic>
              </a:graphicData>
            </a:graphic>
            <wp14:sizeRelH relativeFrom="page">
              <wp14:pctWidth>0</wp14:pctWidth>
            </wp14:sizeRelH>
            <wp14:sizeRelV relativeFrom="page">
              <wp14:pctHeight>0</wp14:pctHeight>
            </wp14:sizeRelV>
          </wp:anchor>
        </w:drawing>
      </w:r>
    </w:p>
    <w:p w14:paraId="55E9D0C6" w14:textId="334C3BF6" w:rsidR="002E27A3" w:rsidRDefault="006C6985" w:rsidP="009045AC">
      <w:pPr>
        <w:spacing w:after="0" w:line="240" w:lineRule="auto"/>
        <w:jc w:val="both"/>
        <w:rPr>
          <w:rFonts w:ascii="Times New Roman" w:eastAsia="Times New Roman" w:hAnsi="Times New Roman" w:cs="Times New Roman"/>
          <w:b/>
          <w:sz w:val="24"/>
          <w:szCs w:val="24"/>
          <w:lang w:eastAsia="ru-RU"/>
        </w:rPr>
      </w:pPr>
      <w:r w:rsidRPr="00491F7F">
        <w:rPr>
          <w:rFonts w:ascii="Times New Roman" w:eastAsia="Times New Roman" w:hAnsi="Times New Roman" w:cs="Times New Roman"/>
          <w:b/>
          <w:sz w:val="24"/>
          <w:szCs w:val="24"/>
          <w:lang w:eastAsia="ru-RU"/>
        </w:rPr>
        <w:t xml:space="preserve"> </w:t>
      </w:r>
    </w:p>
    <w:p w14:paraId="73D58DAB" w14:textId="728C4619" w:rsidR="00EE4143" w:rsidRDefault="00274578" w:rsidP="009045AC">
      <w:pPr>
        <w:spacing w:after="0" w:line="240" w:lineRule="auto"/>
        <w:jc w:val="both"/>
        <w:rPr>
          <w:rFonts w:ascii="Times New Roman" w:eastAsia="Times New Roman" w:hAnsi="Times New Roman" w:cs="Times New Roman"/>
          <w:sz w:val="24"/>
          <w:szCs w:val="24"/>
          <w:lang w:eastAsia="ru-RU"/>
        </w:rPr>
      </w:pPr>
      <w:r w:rsidRPr="00491F7F">
        <w:rPr>
          <w:rFonts w:ascii="Times New Roman" w:eastAsia="Times New Roman" w:hAnsi="Times New Roman" w:cs="Times New Roman"/>
          <w:sz w:val="24"/>
          <w:szCs w:val="24"/>
          <w:lang w:eastAsia="ru-RU"/>
        </w:rPr>
        <w:t>Председатель</w:t>
      </w:r>
      <w:r w:rsidR="00686D7C" w:rsidRPr="00491F7F">
        <w:rPr>
          <w:rFonts w:ascii="Times New Roman" w:eastAsia="Times New Roman" w:hAnsi="Times New Roman" w:cs="Times New Roman"/>
          <w:sz w:val="24"/>
          <w:szCs w:val="24"/>
          <w:lang w:eastAsia="ru-RU"/>
        </w:rPr>
        <w:t>ствующий</w:t>
      </w:r>
      <w:r w:rsidRPr="00491F7F">
        <w:rPr>
          <w:rFonts w:ascii="Times New Roman" w:eastAsia="Times New Roman" w:hAnsi="Times New Roman" w:cs="Times New Roman"/>
          <w:sz w:val="24"/>
          <w:szCs w:val="24"/>
          <w:lang w:eastAsia="ru-RU"/>
        </w:rPr>
        <w:t xml:space="preserve"> </w:t>
      </w:r>
      <w:r w:rsidR="00686D7C" w:rsidRPr="00491F7F">
        <w:rPr>
          <w:rFonts w:ascii="Times New Roman" w:eastAsia="Times New Roman" w:hAnsi="Times New Roman" w:cs="Times New Roman"/>
          <w:sz w:val="24"/>
          <w:szCs w:val="24"/>
          <w:lang w:eastAsia="ru-RU"/>
        </w:rPr>
        <w:t xml:space="preserve"> </w:t>
      </w:r>
      <w:r w:rsidRPr="00491F7F">
        <w:rPr>
          <w:rFonts w:ascii="Times New Roman" w:eastAsia="Times New Roman" w:hAnsi="Times New Roman" w:cs="Times New Roman"/>
          <w:sz w:val="24"/>
          <w:szCs w:val="24"/>
          <w:lang w:eastAsia="ru-RU"/>
        </w:rPr>
        <w:t xml:space="preserve">                               </w:t>
      </w:r>
      <w:r w:rsidR="002E27A3">
        <w:rPr>
          <w:rFonts w:ascii="Times New Roman" w:eastAsia="Times New Roman" w:hAnsi="Times New Roman" w:cs="Times New Roman"/>
          <w:sz w:val="24"/>
          <w:szCs w:val="24"/>
          <w:lang w:eastAsia="ru-RU"/>
        </w:rPr>
        <w:t xml:space="preserve"> </w:t>
      </w:r>
      <w:r w:rsidRPr="00491F7F">
        <w:rPr>
          <w:rFonts w:ascii="Times New Roman" w:eastAsia="Times New Roman" w:hAnsi="Times New Roman" w:cs="Times New Roman"/>
          <w:sz w:val="24"/>
          <w:szCs w:val="24"/>
          <w:lang w:eastAsia="ru-RU"/>
        </w:rPr>
        <w:t xml:space="preserve"> </w:t>
      </w:r>
      <w:r w:rsidR="002E27A3">
        <w:rPr>
          <w:rFonts w:ascii="Times New Roman" w:eastAsia="Times New Roman" w:hAnsi="Times New Roman" w:cs="Times New Roman"/>
          <w:sz w:val="24"/>
          <w:szCs w:val="24"/>
          <w:lang w:eastAsia="ru-RU"/>
        </w:rPr>
        <w:t xml:space="preserve">     </w:t>
      </w:r>
      <w:r w:rsidRPr="00491F7F">
        <w:rPr>
          <w:rFonts w:ascii="Times New Roman" w:eastAsia="Times New Roman" w:hAnsi="Times New Roman" w:cs="Times New Roman"/>
          <w:sz w:val="24"/>
          <w:szCs w:val="24"/>
          <w:lang w:eastAsia="ru-RU"/>
        </w:rPr>
        <w:t>В.</w:t>
      </w:r>
      <w:r w:rsidR="00624E70">
        <w:rPr>
          <w:rFonts w:ascii="Times New Roman" w:eastAsia="Times New Roman" w:hAnsi="Times New Roman" w:cs="Times New Roman"/>
          <w:sz w:val="24"/>
          <w:szCs w:val="24"/>
          <w:lang w:eastAsia="ru-RU"/>
        </w:rPr>
        <w:t>В.Малтакова</w:t>
      </w:r>
    </w:p>
    <w:p w14:paraId="0A6A2D4A" w14:textId="26581B45" w:rsidR="0070721C" w:rsidRDefault="0070721C" w:rsidP="009045AC">
      <w:pPr>
        <w:spacing w:after="0" w:line="240" w:lineRule="auto"/>
        <w:jc w:val="both"/>
        <w:rPr>
          <w:rFonts w:ascii="Times New Roman" w:eastAsia="Times New Roman" w:hAnsi="Times New Roman" w:cs="Times New Roman"/>
          <w:sz w:val="24"/>
          <w:szCs w:val="24"/>
          <w:lang w:eastAsia="ru-RU"/>
        </w:rPr>
      </w:pPr>
    </w:p>
    <w:p w14:paraId="1D1AE010" w14:textId="2B128FEB" w:rsidR="0070721C" w:rsidRDefault="0070721C" w:rsidP="009045AC">
      <w:pPr>
        <w:spacing w:after="0" w:line="240" w:lineRule="auto"/>
        <w:jc w:val="both"/>
        <w:rPr>
          <w:rFonts w:ascii="Times New Roman" w:eastAsia="Times New Roman" w:hAnsi="Times New Roman" w:cs="Times New Roman"/>
          <w:sz w:val="24"/>
          <w:szCs w:val="24"/>
          <w:lang w:eastAsia="ru-RU"/>
        </w:rPr>
      </w:pPr>
    </w:p>
    <w:p w14:paraId="0227F681" w14:textId="522854F4" w:rsidR="0070721C" w:rsidRDefault="0070721C" w:rsidP="009045AC">
      <w:pPr>
        <w:spacing w:after="0" w:line="240" w:lineRule="auto"/>
        <w:jc w:val="both"/>
        <w:rPr>
          <w:rFonts w:ascii="Times New Roman" w:eastAsia="Times New Roman" w:hAnsi="Times New Roman" w:cs="Times New Roman"/>
          <w:sz w:val="24"/>
          <w:szCs w:val="24"/>
          <w:lang w:eastAsia="ru-RU"/>
        </w:rPr>
      </w:pPr>
    </w:p>
    <w:p w14:paraId="70500748" w14:textId="4934428D" w:rsidR="0070721C" w:rsidRDefault="0070721C" w:rsidP="009045AC">
      <w:pPr>
        <w:spacing w:after="0" w:line="240" w:lineRule="auto"/>
        <w:jc w:val="both"/>
        <w:rPr>
          <w:rFonts w:ascii="Times New Roman" w:eastAsia="Times New Roman" w:hAnsi="Times New Roman" w:cs="Times New Roman"/>
          <w:sz w:val="24"/>
          <w:szCs w:val="24"/>
          <w:lang w:eastAsia="ru-RU"/>
        </w:rPr>
      </w:pPr>
    </w:p>
    <w:p w14:paraId="74E9FC8D" w14:textId="4F8AAB8D" w:rsidR="0070721C" w:rsidRDefault="0070721C" w:rsidP="009045AC">
      <w:pPr>
        <w:spacing w:after="0" w:line="240" w:lineRule="auto"/>
        <w:jc w:val="both"/>
        <w:rPr>
          <w:rFonts w:ascii="Times New Roman" w:eastAsia="Times New Roman" w:hAnsi="Times New Roman" w:cs="Times New Roman"/>
          <w:sz w:val="24"/>
          <w:szCs w:val="24"/>
          <w:lang w:eastAsia="ru-RU"/>
        </w:rPr>
      </w:pPr>
    </w:p>
    <w:p w14:paraId="15E423A8" w14:textId="6C3898EE" w:rsidR="0070721C" w:rsidRDefault="0070721C" w:rsidP="009045AC">
      <w:pPr>
        <w:spacing w:after="0" w:line="240" w:lineRule="auto"/>
        <w:jc w:val="both"/>
        <w:rPr>
          <w:rFonts w:ascii="Times New Roman" w:eastAsia="Times New Roman" w:hAnsi="Times New Roman" w:cs="Times New Roman"/>
          <w:sz w:val="24"/>
          <w:szCs w:val="24"/>
          <w:lang w:eastAsia="ru-RU"/>
        </w:rPr>
      </w:pPr>
    </w:p>
    <w:p w14:paraId="524FC571" w14:textId="595657F1" w:rsidR="0070721C" w:rsidRDefault="0070721C" w:rsidP="009045AC">
      <w:pPr>
        <w:spacing w:after="0" w:line="240" w:lineRule="auto"/>
        <w:jc w:val="both"/>
        <w:rPr>
          <w:rFonts w:ascii="Times New Roman" w:eastAsia="Times New Roman" w:hAnsi="Times New Roman" w:cs="Times New Roman"/>
          <w:sz w:val="24"/>
          <w:szCs w:val="24"/>
          <w:lang w:eastAsia="ru-RU"/>
        </w:rPr>
      </w:pPr>
    </w:p>
    <w:p w14:paraId="607894DC" w14:textId="0CF3B3BC" w:rsidR="0070721C" w:rsidRDefault="0070721C" w:rsidP="009045AC">
      <w:pPr>
        <w:spacing w:after="0" w:line="240" w:lineRule="auto"/>
        <w:jc w:val="both"/>
        <w:rPr>
          <w:rFonts w:ascii="Times New Roman" w:eastAsia="Times New Roman" w:hAnsi="Times New Roman" w:cs="Times New Roman"/>
          <w:sz w:val="24"/>
          <w:szCs w:val="24"/>
          <w:lang w:eastAsia="ru-RU"/>
        </w:rPr>
      </w:pPr>
    </w:p>
    <w:p w14:paraId="7C42F7C7" w14:textId="30288E3F" w:rsidR="0070721C" w:rsidRDefault="0070721C" w:rsidP="009045AC">
      <w:pPr>
        <w:spacing w:after="0" w:line="240" w:lineRule="auto"/>
        <w:jc w:val="both"/>
        <w:rPr>
          <w:rFonts w:ascii="Times New Roman" w:eastAsia="Times New Roman" w:hAnsi="Times New Roman" w:cs="Times New Roman"/>
          <w:sz w:val="24"/>
          <w:szCs w:val="24"/>
          <w:lang w:eastAsia="ru-RU"/>
        </w:rPr>
      </w:pPr>
    </w:p>
    <w:p w14:paraId="1EE5D198" w14:textId="71A66B5D" w:rsidR="0070721C" w:rsidRDefault="0070721C" w:rsidP="009045AC">
      <w:pPr>
        <w:spacing w:after="0" w:line="240" w:lineRule="auto"/>
        <w:jc w:val="both"/>
        <w:rPr>
          <w:rFonts w:ascii="Times New Roman" w:eastAsia="Times New Roman" w:hAnsi="Times New Roman" w:cs="Times New Roman"/>
          <w:sz w:val="24"/>
          <w:szCs w:val="24"/>
          <w:lang w:eastAsia="ru-RU"/>
        </w:rPr>
      </w:pPr>
    </w:p>
    <w:p w14:paraId="1871C300" w14:textId="5F52A659" w:rsidR="0070721C" w:rsidRDefault="0070721C" w:rsidP="009045AC">
      <w:pPr>
        <w:spacing w:after="0" w:line="240" w:lineRule="auto"/>
        <w:jc w:val="both"/>
        <w:rPr>
          <w:rFonts w:ascii="Times New Roman" w:eastAsia="Times New Roman" w:hAnsi="Times New Roman" w:cs="Times New Roman"/>
          <w:sz w:val="24"/>
          <w:szCs w:val="24"/>
          <w:lang w:eastAsia="ru-RU"/>
        </w:rPr>
      </w:pPr>
    </w:p>
    <w:p w14:paraId="00C48BE3" w14:textId="0F3737FE" w:rsidR="0070721C" w:rsidRDefault="0070721C" w:rsidP="009045AC">
      <w:pPr>
        <w:spacing w:after="0" w:line="240" w:lineRule="auto"/>
        <w:jc w:val="both"/>
        <w:rPr>
          <w:rFonts w:ascii="Times New Roman" w:eastAsia="Times New Roman" w:hAnsi="Times New Roman" w:cs="Times New Roman"/>
          <w:sz w:val="24"/>
          <w:szCs w:val="24"/>
          <w:lang w:eastAsia="ru-RU"/>
        </w:rPr>
      </w:pPr>
    </w:p>
    <w:p w14:paraId="546BCB6A" w14:textId="46677311" w:rsidR="0070721C" w:rsidRDefault="0070721C" w:rsidP="009045AC">
      <w:pPr>
        <w:spacing w:after="0" w:line="240" w:lineRule="auto"/>
        <w:jc w:val="both"/>
        <w:rPr>
          <w:rFonts w:ascii="Times New Roman" w:eastAsia="Times New Roman" w:hAnsi="Times New Roman" w:cs="Times New Roman"/>
          <w:sz w:val="24"/>
          <w:szCs w:val="24"/>
          <w:lang w:eastAsia="ru-RU"/>
        </w:rPr>
      </w:pPr>
    </w:p>
    <w:p w14:paraId="09B63556" w14:textId="2E28D5C5" w:rsidR="0070721C" w:rsidRDefault="0070721C" w:rsidP="009045AC">
      <w:pPr>
        <w:spacing w:after="0" w:line="240" w:lineRule="auto"/>
        <w:jc w:val="both"/>
        <w:rPr>
          <w:rFonts w:ascii="Times New Roman" w:eastAsia="Times New Roman" w:hAnsi="Times New Roman" w:cs="Times New Roman"/>
          <w:sz w:val="24"/>
          <w:szCs w:val="24"/>
          <w:lang w:eastAsia="ru-RU"/>
        </w:rPr>
      </w:pPr>
    </w:p>
    <w:p w14:paraId="6F9DC2E0" w14:textId="124A0330" w:rsidR="0070721C" w:rsidRDefault="0070721C" w:rsidP="009045AC">
      <w:pPr>
        <w:spacing w:after="0" w:line="240" w:lineRule="auto"/>
        <w:jc w:val="both"/>
        <w:rPr>
          <w:rFonts w:ascii="Times New Roman" w:eastAsia="Times New Roman" w:hAnsi="Times New Roman" w:cs="Times New Roman"/>
          <w:sz w:val="24"/>
          <w:szCs w:val="24"/>
          <w:lang w:eastAsia="ru-RU"/>
        </w:rPr>
      </w:pPr>
    </w:p>
    <w:p w14:paraId="3C690CFF" w14:textId="1184D574" w:rsidR="0070721C" w:rsidRDefault="004A6F3C" w:rsidP="009045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sectPr w:rsidR="0070721C" w:rsidSect="00261986">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652F2" w14:textId="77777777" w:rsidR="00BC1696" w:rsidRDefault="00BC1696" w:rsidP="004A6F3C">
      <w:pPr>
        <w:spacing w:after="0" w:line="240" w:lineRule="auto"/>
      </w:pPr>
      <w:r>
        <w:separator/>
      </w:r>
    </w:p>
  </w:endnote>
  <w:endnote w:type="continuationSeparator" w:id="0">
    <w:p w14:paraId="1914294E" w14:textId="77777777" w:rsidR="00BC1696" w:rsidRDefault="00BC1696" w:rsidP="004A6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36B43" w14:textId="77777777" w:rsidR="00BC1696" w:rsidRDefault="00BC1696" w:rsidP="004A6F3C">
      <w:pPr>
        <w:spacing w:after="0" w:line="240" w:lineRule="auto"/>
      </w:pPr>
      <w:r>
        <w:separator/>
      </w:r>
    </w:p>
  </w:footnote>
  <w:footnote w:type="continuationSeparator" w:id="0">
    <w:p w14:paraId="16FBA740" w14:textId="77777777" w:rsidR="00BC1696" w:rsidRDefault="00BC1696" w:rsidP="004A6F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56E4"/>
    <w:multiLevelType w:val="hybridMultilevel"/>
    <w:tmpl w:val="849CE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71579C"/>
    <w:multiLevelType w:val="hybridMultilevel"/>
    <w:tmpl w:val="4522936A"/>
    <w:lvl w:ilvl="0" w:tplc="E670EEEA">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3262196"/>
    <w:multiLevelType w:val="hybridMultilevel"/>
    <w:tmpl w:val="80C20BB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37B024EB"/>
    <w:multiLevelType w:val="multilevel"/>
    <w:tmpl w:val="28825298"/>
    <w:lvl w:ilvl="0">
      <w:start w:val="1"/>
      <w:numFmt w:val="decimal"/>
      <w:lvlText w:val="%1."/>
      <w:lvlJc w:val="left"/>
      <w:pPr>
        <w:ind w:left="106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4" w15:restartNumberingAfterBreak="0">
    <w:nsid w:val="47E4477A"/>
    <w:multiLevelType w:val="hybridMultilevel"/>
    <w:tmpl w:val="B2A019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4CA6031"/>
    <w:multiLevelType w:val="hybridMultilevel"/>
    <w:tmpl w:val="6F6AA8B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15:restartNumberingAfterBreak="0">
    <w:nsid w:val="692C06F5"/>
    <w:multiLevelType w:val="multilevel"/>
    <w:tmpl w:val="2496F298"/>
    <w:lvl w:ilvl="0">
      <w:start w:val="1"/>
      <w:numFmt w:val="decimal"/>
      <w:lvlText w:val="%1."/>
      <w:lvlJc w:val="left"/>
      <w:pPr>
        <w:ind w:left="1065" w:hanging="360"/>
      </w:pPr>
      <w:rPr>
        <w:rFonts w:hint="default"/>
        <w:b/>
      </w:rPr>
    </w:lvl>
    <w:lvl w:ilvl="1">
      <w:start w:val="1"/>
      <w:numFmt w:val="decimal"/>
      <w:isLgl/>
      <w:lvlText w:val="%1.%2."/>
      <w:lvlJc w:val="left"/>
      <w:pPr>
        <w:ind w:left="1065" w:hanging="360"/>
      </w:pPr>
      <w:rPr>
        <w:rFonts w:hint="default"/>
        <w:b/>
      </w:rPr>
    </w:lvl>
    <w:lvl w:ilvl="2">
      <w:start w:val="1"/>
      <w:numFmt w:val="decimal"/>
      <w:isLgl/>
      <w:lvlText w:val="%1.%2.%3."/>
      <w:lvlJc w:val="left"/>
      <w:pPr>
        <w:ind w:left="1425" w:hanging="720"/>
      </w:pPr>
      <w:rPr>
        <w:rFonts w:hint="default"/>
        <w:b w:val="0"/>
      </w:rPr>
    </w:lvl>
    <w:lvl w:ilvl="3">
      <w:start w:val="1"/>
      <w:numFmt w:val="decimal"/>
      <w:isLgl/>
      <w:lvlText w:val="%1.%2.%3.%4."/>
      <w:lvlJc w:val="left"/>
      <w:pPr>
        <w:ind w:left="1425" w:hanging="720"/>
      </w:pPr>
      <w:rPr>
        <w:rFonts w:hint="default"/>
        <w:b w:val="0"/>
      </w:rPr>
    </w:lvl>
    <w:lvl w:ilvl="4">
      <w:start w:val="1"/>
      <w:numFmt w:val="decimal"/>
      <w:isLgl/>
      <w:lvlText w:val="%1.%2.%3.%4.%5."/>
      <w:lvlJc w:val="left"/>
      <w:pPr>
        <w:ind w:left="1785" w:hanging="1080"/>
      </w:pPr>
      <w:rPr>
        <w:rFonts w:hint="default"/>
        <w:b w:val="0"/>
      </w:rPr>
    </w:lvl>
    <w:lvl w:ilvl="5">
      <w:start w:val="1"/>
      <w:numFmt w:val="decimal"/>
      <w:isLgl/>
      <w:lvlText w:val="%1.%2.%3.%4.%5.%6."/>
      <w:lvlJc w:val="left"/>
      <w:pPr>
        <w:ind w:left="1785" w:hanging="1080"/>
      </w:pPr>
      <w:rPr>
        <w:rFonts w:hint="default"/>
        <w:b w:val="0"/>
      </w:rPr>
    </w:lvl>
    <w:lvl w:ilvl="6">
      <w:start w:val="1"/>
      <w:numFmt w:val="decimal"/>
      <w:isLgl/>
      <w:lvlText w:val="%1.%2.%3.%4.%5.%6.%7."/>
      <w:lvlJc w:val="left"/>
      <w:pPr>
        <w:ind w:left="2145" w:hanging="1440"/>
      </w:pPr>
      <w:rPr>
        <w:rFonts w:hint="default"/>
        <w:b w:val="0"/>
      </w:rPr>
    </w:lvl>
    <w:lvl w:ilvl="7">
      <w:start w:val="1"/>
      <w:numFmt w:val="decimal"/>
      <w:isLgl/>
      <w:lvlText w:val="%1.%2.%3.%4.%5.%6.%7.%8."/>
      <w:lvlJc w:val="left"/>
      <w:pPr>
        <w:ind w:left="2145" w:hanging="1440"/>
      </w:pPr>
      <w:rPr>
        <w:rFonts w:hint="default"/>
        <w:b w:val="0"/>
      </w:rPr>
    </w:lvl>
    <w:lvl w:ilvl="8">
      <w:start w:val="1"/>
      <w:numFmt w:val="decimal"/>
      <w:isLgl/>
      <w:lvlText w:val="%1.%2.%3.%4.%5.%6.%7.%8.%9."/>
      <w:lvlJc w:val="left"/>
      <w:pPr>
        <w:ind w:left="2505" w:hanging="1800"/>
      </w:pPr>
      <w:rPr>
        <w:rFonts w:hint="default"/>
        <w:b w:val="0"/>
      </w:rPr>
    </w:lvl>
  </w:abstractNum>
  <w:num w:numId="1">
    <w:abstractNumId w:val="5"/>
  </w:num>
  <w:num w:numId="2">
    <w:abstractNumId w:val="3"/>
  </w:num>
  <w:num w:numId="3">
    <w:abstractNumId w:val="1"/>
  </w:num>
  <w:num w:numId="4">
    <w:abstractNumId w:val="0"/>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C96"/>
    <w:rsid w:val="00004471"/>
    <w:rsid w:val="00017D34"/>
    <w:rsid w:val="00025425"/>
    <w:rsid w:val="00044A1E"/>
    <w:rsid w:val="0008424B"/>
    <w:rsid w:val="000864C3"/>
    <w:rsid w:val="000D440C"/>
    <w:rsid w:val="000E357E"/>
    <w:rsid w:val="00104D1C"/>
    <w:rsid w:val="00113A2F"/>
    <w:rsid w:val="00116530"/>
    <w:rsid w:val="00124D24"/>
    <w:rsid w:val="0014396A"/>
    <w:rsid w:val="00167F35"/>
    <w:rsid w:val="00172450"/>
    <w:rsid w:val="00177C15"/>
    <w:rsid w:val="001D256D"/>
    <w:rsid w:val="001D7CED"/>
    <w:rsid w:val="001F7090"/>
    <w:rsid w:val="00225993"/>
    <w:rsid w:val="002355AE"/>
    <w:rsid w:val="0025136C"/>
    <w:rsid w:val="00260CCC"/>
    <w:rsid w:val="00261986"/>
    <w:rsid w:val="00263F21"/>
    <w:rsid w:val="00266D8B"/>
    <w:rsid w:val="00271B91"/>
    <w:rsid w:val="00274578"/>
    <w:rsid w:val="00276C61"/>
    <w:rsid w:val="0028689C"/>
    <w:rsid w:val="00291A8F"/>
    <w:rsid w:val="002A0D81"/>
    <w:rsid w:val="002B654E"/>
    <w:rsid w:val="002E138E"/>
    <w:rsid w:val="002E27A3"/>
    <w:rsid w:val="002E7FCB"/>
    <w:rsid w:val="0031520E"/>
    <w:rsid w:val="00326B75"/>
    <w:rsid w:val="00330071"/>
    <w:rsid w:val="00332528"/>
    <w:rsid w:val="003417C4"/>
    <w:rsid w:val="00354E50"/>
    <w:rsid w:val="003567FF"/>
    <w:rsid w:val="00356C76"/>
    <w:rsid w:val="00357C96"/>
    <w:rsid w:val="0036332E"/>
    <w:rsid w:val="00372167"/>
    <w:rsid w:val="0038152E"/>
    <w:rsid w:val="00387B9C"/>
    <w:rsid w:val="003900A0"/>
    <w:rsid w:val="003A7D4D"/>
    <w:rsid w:val="003C6F6B"/>
    <w:rsid w:val="003D366E"/>
    <w:rsid w:val="003F005C"/>
    <w:rsid w:val="003F5160"/>
    <w:rsid w:val="00415002"/>
    <w:rsid w:val="00424807"/>
    <w:rsid w:val="0043178A"/>
    <w:rsid w:val="00432202"/>
    <w:rsid w:val="00491F7F"/>
    <w:rsid w:val="004A33E0"/>
    <w:rsid w:val="004A6F3C"/>
    <w:rsid w:val="004B4D36"/>
    <w:rsid w:val="004E6E55"/>
    <w:rsid w:val="00521172"/>
    <w:rsid w:val="0052223C"/>
    <w:rsid w:val="00525252"/>
    <w:rsid w:val="00547035"/>
    <w:rsid w:val="00551A44"/>
    <w:rsid w:val="005E316A"/>
    <w:rsid w:val="005F15DE"/>
    <w:rsid w:val="00600142"/>
    <w:rsid w:val="00601A0C"/>
    <w:rsid w:val="00610E7F"/>
    <w:rsid w:val="0061139F"/>
    <w:rsid w:val="00624E70"/>
    <w:rsid w:val="0068089D"/>
    <w:rsid w:val="00686D7C"/>
    <w:rsid w:val="006C36DF"/>
    <w:rsid w:val="006C6985"/>
    <w:rsid w:val="006F0D3F"/>
    <w:rsid w:val="0070721C"/>
    <w:rsid w:val="00707FD5"/>
    <w:rsid w:val="00715723"/>
    <w:rsid w:val="00715A23"/>
    <w:rsid w:val="00740839"/>
    <w:rsid w:val="0075591C"/>
    <w:rsid w:val="007737BA"/>
    <w:rsid w:val="00776B03"/>
    <w:rsid w:val="00793B3C"/>
    <w:rsid w:val="00795265"/>
    <w:rsid w:val="007D0B91"/>
    <w:rsid w:val="007E7E1A"/>
    <w:rsid w:val="008105F1"/>
    <w:rsid w:val="0082001D"/>
    <w:rsid w:val="00825703"/>
    <w:rsid w:val="00826F74"/>
    <w:rsid w:val="00894DB1"/>
    <w:rsid w:val="008A1F2B"/>
    <w:rsid w:val="008B7648"/>
    <w:rsid w:val="008F5EA5"/>
    <w:rsid w:val="008F7AD9"/>
    <w:rsid w:val="009045AC"/>
    <w:rsid w:val="00941551"/>
    <w:rsid w:val="009446F1"/>
    <w:rsid w:val="00953D21"/>
    <w:rsid w:val="00971B14"/>
    <w:rsid w:val="00985534"/>
    <w:rsid w:val="009D1258"/>
    <w:rsid w:val="00A426DC"/>
    <w:rsid w:val="00A449CA"/>
    <w:rsid w:val="00A90781"/>
    <w:rsid w:val="00A9080D"/>
    <w:rsid w:val="00A90AFF"/>
    <w:rsid w:val="00A97BA5"/>
    <w:rsid w:val="00AB1181"/>
    <w:rsid w:val="00AB3717"/>
    <w:rsid w:val="00AC76BB"/>
    <w:rsid w:val="00AD608E"/>
    <w:rsid w:val="00AE3759"/>
    <w:rsid w:val="00B10DAA"/>
    <w:rsid w:val="00B57E9E"/>
    <w:rsid w:val="00B93667"/>
    <w:rsid w:val="00BC1696"/>
    <w:rsid w:val="00BC2D4D"/>
    <w:rsid w:val="00BC6D77"/>
    <w:rsid w:val="00BE3EBB"/>
    <w:rsid w:val="00C23439"/>
    <w:rsid w:val="00C475CC"/>
    <w:rsid w:val="00C53392"/>
    <w:rsid w:val="00C84EEA"/>
    <w:rsid w:val="00C97812"/>
    <w:rsid w:val="00CB5327"/>
    <w:rsid w:val="00D07AC0"/>
    <w:rsid w:val="00D412E9"/>
    <w:rsid w:val="00D560E6"/>
    <w:rsid w:val="00D707C8"/>
    <w:rsid w:val="00D712EB"/>
    <w:rsid w:val="00D920E8"/>
    <w:rsid w:val="00DB5ABF"/>
    <w:rsid w:val="00DE1B4D"/>
    <w:rsid w:val="00E039E1"/>
    <w:rsid w:val="00E14A68"/>
    <w:rsid w:val="00E178B1"/>
    <w:rsid w:val="00E51A7C"/>
    <w:rsid w:val="00E53097"/>
    <w:rsid w:val="00E62279"/>
    <w:rsid w:val="00E7605E"/>
    <w:rsid w:val="00E971FB"/>
    <w:rsid w:val="00EB5922"/>
    <w:rsid w:val="00EB783D"/>
    <w:rsid w:val="00EC5FB0"/>
    <w:rsid w:val="00EE4143"/>
    <w:rsid w:val="00EF26A9"/>
    <w:rsid w:val="00F63603"/>
    <w:rsid w:val="00F6797E"/>
    <w:rsid w:val="00F81AA7"/>
    <w:rsid w:val="00FA1F2D"/>
    <w:rsid w:val="00FB30A5"/>
    <w:rsid w:val="00FB7761"/>
    <w:rsid w:val="00FD4AA1"/>
    <w:rsid w:val="00FF05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D785E"/>
  <w15:docId w15:val="{3995CF73-A1FD-4B1D-8EBC-E16281723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46F1"/>
  </w:style>
  <w:style w:type="paragraph" w:styleId="1">
    <w:name w:val="heading 1"/>
    <w:basedOn w:val="a"/>
    <w:next w:val="a"/>
    <w:link w:val="10"/>
    <w:uiPriority w:val="9"/>
    <w:qFormat/>
    <w:rsid w:val="00525252"/>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46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46F1"/>
    <w:rPr>
      <w:rFonts w:ascii="Tahoma" w:hAnsi="Tahoma" w:cs="Tahoma"/>
      <w:sz w:val="16"/>
      <w:szCs w:val="16"/>
    </w:rPr>
  </w:style>
  <w:style w:type="paragraph" w:styleId="a5">
    <w:name w:val="No Spacing"/>
    <w:link w:val="a6"/>
    <w:uiPriority w:val="1"/>
    <w:qFormat/>
    <w:rsid w:val="009446F1"/>
    <w:pPr>
      <w:spacing w:after="0" w:line="240" w:lineRule="auto"/>
    </w:pPr>
    <w:rPr>
      <w:rFonts w:eastAsia="Times New Roman"/>
      <w:lang w:eastAsia="ru-RU"/>
    </w:rPr>
  </w:style>
  <w:style w:type="paragraph" w:styleId="a7">
    <w:name w:val="List Paragraph"/>
    <w:basedOn w:val="a"/>
    <w:uiPriority w:val="34"/>
    <w:qFormat/>
    <w:rsid w:val="0031520E"/>
    <w:pPr>
      <w:ind w:left="720"/>
      <w:contextualSpacing/>
    </w:pPr>
  </w:style>
  <w:style w:type="paragraph" w:styleId="a8">
    <w:name w:val="Body Text"/>
    <w:basedOn w:val="a"/>
    <w:link w:val="a9"/>
    <w:rsid w:val="00261986"/>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261986"/>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locked/>
    <w:rsid w:val="009045AC"/>
    <w:rPr>
      <w:rFonts w:eastAsia="Times New Roman"/>
      <w:lang w:eastAsia="ru-RU"/>
    </w:rPr>
  </w:style>
  <w:style w:type="character" w:styleId="aa">
    <w:name w:val="Hyperlink"/>
    <w:basedOn w:val="a0"/>
    <w:uiPriority w:val="99"/>
    <w:unhideWhenUsed/>
    <w:rsid w:val="00276C61"/>
    <w:rPr>
      <w:color w:val="0000FF" w:themeColor="hyperlink"/>
      <w:u w:val="single"/>
    </w:rPr>
  </w:style>
  <w:style w:type="character" w:customStyle="1" w:styleId="js-phone-number">
    <w:name w:val="js-phone-number"/>
    <w:basedOn w:val="a0"/>
    <w:rsid w:val="00610E7F"/>
  </w:style>
  <w:style w:type="table" w:styleId="ab">
    <w:name w:val="Table Grid"/>
    <w:basedOn w:val="a1"/>
    <w:rsid w:val="00EE41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b"/>
    <w:rsid w:val="004322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525252"/>
    <w:rPr>
      <w:rFonts w:ascii="Cambria" w:eastAsia="Times New Roman" w:hAnsi="Cambria" w:cs="Times New Roman"/>
      <w:b/>
      <w:bCs/>
      <w:kern w:val="32"/>
      <w:sz w:val="32"/>
      <w:szCs w:val="32"/>
      <w:lang w:eastAsia="ru-RU"/>
    </w:rPr>
  </w:style>
  <w:style w:type="numbering" w:customStyle="1" w:styleId="12">
    <w:name w:val="Нет списка1"/>
    <w:next w:val="a2"/>
    <w:uiPriority w:val="99"/>
    <w:semiHidden/>
    <w:unhideWhenUsed/>
    <w:rsid w:val="00525252"/>
  </w:style>
  <w:style w:type="paragraph" w:customStyle="1" w:styleId="13">
    <w:name w:val="Обычный1"/>
    <w:uiPriority w:val="99"/>
    <w:rsid w:val="00525252"/>
    <w:pPr>
      <w:snapToGrid w:val="0"/>
      <w:spacing w:after="0" w:line="300" w:lineRule="auto"/>
      <w:ind w:left="5200" w:right="800"/>
    </w:pPr>
    <w:rPr>
      <w:rFonts w:ascii="Times New Roman" w:eastAsia="Times New Roman" w:hAnsi="Times New Roman" w:cs="Times New Roman"/>
      <w:b/>
      <w:sz w:val="24"/>
      <w:szCs w:val="20"/>
      <w:lang w:eastAsia="ru-RU"/>
    </w:rPr>
  </w:style>
  <w:style w:type="paragraph" w:styleId="ac">
    <w:name w:val="header"/>
    <w:basedOn w:val="a"/>
    <w:link w:val="ad"/>
    <w:uiPriority w:val="99"/>
    <w:unhideWhenUsed/>
    <w:rsid w:val="00525252"/>
    <w:pPr>
      <w:tabs>
        <w:tab w:val="center" w:pos="4677"/>
        <w:tab w:val="right" w:pos="9355"/>
      </w:tabs>
      <w:spacing w:after="0" w:line="240" w:lineRule="auto"/>
    </w:pPr>
    <w:rPr>
      <w:rFonts w:ascii="Calibri" w:eastAsia="Calibri" w:hAnsi="Calibri" w:cs="Times New Roman"/>
    </w:rPr>
  </w:style>
  <w:style w:type="character" w:customStyle="1" w:styleId="ad">
    <w:name w:val="Верхний колонтитул Знак"/>
    <w:basedOn w:val="a0"/>
    <w:link w:val="ac"/>
    <w:uiPriority w:val="99"/>
    <w:rsid w:val="00525252"/>
    <w:rPr>
      <w:rFonts w:ascii="Calibri" w:eastAsia="Calibri" w:hAnsi="Calibri" w:cs="Times New Roman"/>
    </w:rPr>
  </w:style>
  <w:style w:type="paragraph" w:styleId="ae">
    <w:name w:val="footer"/>
    <w:basedOn w:val="a"/>
    <w:link w:val="af"/>
    <w:uiPriority w:val="99"/>
    <w:semiHidden/>
    <w:unhideWhenUsed/>
    <w:rsid w:val="00525252"/>
    <w:pPr>
      <w:tabs>
        <w:tab w:val="center" w:pos="4677"/>
        <w:tab w:val="right" w:pos="9355"/>
      </w:tabs>
      <w:spacing w:after="0" w:line="240" w:lineRule="auto"/>
    </w:pPr>
    <w:rPr>
      <w:rFonts w:ascii="Calibri" w:eastAsia="Calibri" w:hAnsi="Calibri" w:cs="Times New Roman"/>
    </w:rPr>
  </w:style>
  <w:style w:type="character" w:customStyle="1" w:styleId="af">
    <w:name w:val="Нижний колонтитул Знак"/>
    <w:basedOn w:val="a0"/>
    <w:link w:val="ae"/>
    <w:uiPriority w:val="99"/>
    <w:semiHidden/>
    <w:rsid w:val="00525252"/>
    <w:rPr>
      <w:rFonts w:ascii="Calibri" w:eastAsia="Calibri" w:hAnsi="Calibri" w:cs="Times New Roman"/>
    </w:rPr>
  </w:style>
  <w:style w:type="table" w:customStyle="1" w:styleId="2">
    <w:name w:val="Сетка таблицы2"/>
    <w:basedOn w:val="a1"/>
    <w:next w:val="ab"/>
    <w:uiPriority w:val="59"/>
    <w:rsid w:val="0052525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4">
    <w:name w:val="Основной текст1"/>
    <w:basedOn w:val="a0"/>
    <w:rsid w:val="00525252"/>
    <w:rPr>
      <w:rFonts w:ascii="Times New Roman" w:eastAsia="Times New Roman" w:hAnsi="Times New Roman" w:cs="Times New Roman"/>
      <w:b w:val="0"/>
      <w:bCs w:val="0"/>
      <w:i w:val="0"/>
      <w:iCs w:val="0"/>
      <w:smallCaps w:val="0"/>
      <w:strike w:val="0"/>
      <w:spacing w:val="0"/>
      <w:sz w:val="23"/>
      <w:szCs w:val="23"/>
      <w:u w:val="single"/>
    </w:rPr>
  </w:style>
  <w:style w:type="paragraph" w:customStyle="1" w:styleId="Default">
    <w:name w:val="Default"/>
    <w:rsid w:val="00525252"/>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footnote text"/>
    <w:basedOn w:val="a"/>
    <w:link w:val="af1"/>
    <w:uiPriority w:val="99"/>
    <w:semiHidden/>
    <w:unhideWhenUsed/>
    <w:rsid w:val="004A6F3C"/>
    <w:pPr>
      <w:spacing w:after="0" w:line="240" w:lineRule="auto"/>
    </w:pPr>
    <w:rPr>
      <w:sz w:val="20"/>
      <w:szCs w:val="20"/>
    </w:rPr>
  </w:style>
  <w:style w:type="character" w:customStyle="1" w:styleId="af1">
    <w:name w:val="Текст сноски Знак"/>
    <w:basedOn w:val="a0"/>
    <w:link w:val="af0"/>
    <w:uiPriority w:val="99"/>
    <w:semiHidden/>
    <w:rsid w:val="004A6F3C"/>
    <w:rPr>
      <w:sz w:val="20"/>
      <w:szCs w:val="20"/>
    </w:rPr>
  </w:style>
  <w:style w:type="character" w:styleId="af2">
    <w:name w:val="footnote reference"/>
    <w:uiPriority w:val="99"/>
    <w:semiHidden/>
    <w:unhideWhenUsed/>
    <w:rsid w:val="004A6F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63973-0043-4778-AB1B-4145BB020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2563</Words>
  <Characters>14612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Малтакова Валерия Валерьевна</cp:lastModifiedBy>
  <cp:revision>7</cp:revision>
  <cp:lastPrinted>2023-01-31T04:31:00Z</cp:lastPrinted>
  <dcterms:created xsi:type="dcterms:W3CDTF">2023-07-28T07:24:00Z</dcterms:created>
  <dcterms:modified xsi:type="dcterms:W3CDTF">2023-08-25T11:26:00Z</dcterms:modified>
</cp:coreProperties>
</file>