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8" w:rsidRDefault="00AE3FF8" w:rsidP="00AE3FF8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1E7FF94F" wp14:editId="2E8C204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F8" w:rsidRDefault="00AE3FF8" w:rsidP="00AE3FF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AE3FF8" w:rsidRDefault="00AE3FF8" w:rsidP="00AE3FF8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AE3FF8" w:rsidRDefault="00AE3FF8" w:rsidP="00AE3FF8">
      <w:pPr>
        <w:jc w:val="center"/>
        <w:rPr>
          <w:rFonts w:eastAsia="Calibri"/>
          <w:szCs w:val="22"/>
          <w:lang w:eastAsia="en-US"/>
        </w:rPr>
      </w:pPr>
    </w:p>
    <w:p w:rsidR="00AE3FF8" w:rsidRDefault="00CC0251" w:rsidP="00AE3FF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 №19</w:t>
      </w:r>
    </w:p>
    <w:p w:rsidR="00AE3FF8" w:rsidRDefault="00AE3FF8" w:rsidP="00AE3FF8">
      <w:pPr>
        <w:rPr>
          <w:rFonts w:eastAsia="Calibri"/>
          <w:szCs w:val="22"/>
          <w:u w:val="single"/>
          <w:lang w:eastAsia="en-US"/>
        </w:rPr>
      </w:pPr>
    </w:p>
    <w:p w:rsid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CC0251">
        <w:rPr>
          <w:rFonts w:eastAsia="Calibri"/>
          <w:lang w:eastAsia="en-US"/>
        </w:rPr>
        <w:t>31 марта</w:t>
      </w:r>
      <w:r>
        <w:rPr>
          <w:rFonts w:eastAsia="Calibri"/>
          <w:lang w:eastAsia="en-US"/>
        </w:rPr>
        <w:t xml:space="preserve"> 2022 года, 10 – 00 ч. 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E3FF8">
        <w:rPr>
          <w:rFonts w:eastAsia="Calibri"/>
          <w:lang w:eastAsia="en-US"/>
        </w:rPr>
        <w:t>г. Нефтеюганск, 3мкрн., д. 21, каб. 430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>зал совещаний администрации Нефтеюганского района,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proofErr w:type="gramStart"/>
      <w:r w:rsidRPr="00AE3FF8">
        <w:rPr>
          <w:rFonts w:eastAsia="Calibri"/>
          <w:lang w:eastAsia="en-US"/>
        </w:rPr>
        <w:t xml:space="preserve">(сведения об участниках </w:t>
      </w:r>
      <w:r w:rsidR="0025797E">
        <w:rPr>
          <w:rFonts w:eastAsia="Calibri"/>
          <w:lang w:eastAsia="en-US"/>
        </w:rPr>
        <w:t>з</w:t>
      </w:r>
      <w:r w:rsidR="00CC0251">
        <w:rPr>
          <w:rFonts w:eastAsia="Calibri"/>
          <w:lang w:eastAsia="en-US"/>
        </w:rPr>
        <w:t>аседания указаны в протоколе №16</w:t>
      </w:r>
      <w:proofErr w:type="gramEnd"/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 xml:space="preserve"> заседания МКДН и ЗП Нефтеюганского района)</w:t>
      </w:r>
    </w:p>
    <w:p w:rsidR="00AE3FF8" w:rsidRDefault="00AE3FF8" w:rsidP="00AE3FF8">
      <w:pPr>
        <w:ind w:firstLine="708"/>
        <w:jc w:val="center"/>
        <w:rPr>
          <w:b/>
          <w:sz w:val="26"/>
          <w:szCs w:val="26"/>
        </w:rPr>
      </w:pPr>
    </w:p>
    <w:p w:rsidR="00CC0251" w:rsidRPr="00CC0251" w:rsidRDefault="00CC0251" w:rsidP="00CC0251">
      <w:pPr>
        <w:ind w:firstLine="708"/>
        <w:jc w:val="center"/>
        <w:rPr>
          <w:b/>
          <w:sz w:val="26"/>
          <w:szCs w:val="26"/>
        </w:rPr>
      </w:pPr>
      <w:r w:rsidRPr="00CC0251">
        <w:rPr>
          <w:b/>
          <w:sz w:val="26"/>
          <w:szCs w:val="26"/>
        </w:rPr>
        <w:t xml:space="preserve">О принимаемых мерах, направленных на профилактику фактов </w:t>
      </w:r>
    </w:p>
    <w:p w:rsidR="002F1B69" w:rsidRDefault="00CC0251" w:rsidP="00CC0251">
      <w:pPr>
        <w:ind w:firstLine="708"/>
        <w:jc w:val="center"/>
        <w:rPr>
          <w:b/>
          <w:sz w:val="26"/>
          <w:szCs w:val="26"/>
        </w:rPr>
      </w:pPr>
      <w:r w:rsidRPr="00CC0251">
        <w:rPr>
          <w:b/>
          <w:sz w:val="26"/>
          <w:szCs w:val="26"/>
        </w:rPr>
        <w:t xml:space="preserve">проявления агрессии несовершеннолетних </w:t>
      </w:r>
    </w:p>
    <w:p w:rsidR="00CC0251" w:rsidRPr="00CC0251" w:rsidRDefault="00CC0251" w:rsidP="00CC0251">
      <w:pPr>
        <w:ind w:firstLine="708"/>
        <w:jc w:val="center"/>
        <w:rPr>
          <w:b/>
          <w:sz w:val="26"/>
          <w:szCs w:val="26"/>
        </w:rPr>
      </w:pPr>
      <w:r w:rsidRPr="00CC0251">
        <w:rPr>
          <w:b/>
          <w:sz w:val="26"/>
          <w:szCs w:val="26"/>
        </w:rPr>
        <w:t>в образовательных орган</w:t>
      </w:r>
      <w:r w:rsidRPr="00CC0251">
        <w:rPr>
          <w:b/>
          <w:sz w:val="26"/>
          <w:szCs w:val="26"/>
        </w:rPr>
        <w:t>и</w:t>
      </w:r>
      <w:r w:rsidRPr="00CC0251">
        <w:rPr>
          <w:b/>
          <w:sz w:val="26"/>
          <w:szCs w:val="26"/>
        </w:rPr>
        <w:t>зациях Нефтеюганского района</w:t>
      </w:r>
    </w:p>
    <w:p w:rsidR="00A92EC9" w:rsidRPr="00A92EC9" w:rsidRDefault="00A92EC9" w:rsidP="00A92EC9">
      <w:pPr>
        <w:jc w:val="center"/>
        <w:rPr>
          <w:rFonts w:eastAsia="Calibri"/>
          <w:sz w:val="26"/>
          <w:szCs w:val="26"/>
          <w:lang w:eastAsia="en-US"/>
        </w:rPr>
      </w:pPr>
    </w:p>
    <w:p w:rsidR="0025797E" w:rsidRDefault="0025797E" w:rsidP="0025797E">
      <w:pPr>
        <w:jc w:val="both"/>
        <w:rPr>
          <w:rFonts w:eastAsia="Calibri"/>
          <w:sz w:val="26"/>
          <w:szCs w:val="26"/>
          <w:lang w:eastAsia="en-US"/>
        </w:rPr>
      </w:pPr>
      <w:r w:rsidRPr="00A92EC9">
        <w:rPr>
          <w:rFonts w:eastAsia="Calibri"/>
          <w:sz w:val="26"/>
          <w:szCs w:val="26"/>
          <w:lang w:eastAsia="en-US"/>
        </w:rPr>
        <w:tab/>
        <w:t>Заслушав и обсудив информацию по вопросу, предусмотренному планом р</w:t>
      </w:r>
      <w:r w:rsidRPr="00A92EC9">
        <w:rPr>
          <w:rFonts w:eastAsia="Calibri"/>
          <w:sz w:val="26"/>
          <w:szCs w:val="26"/>
          <w:lang w:eastAsia="en-US"/>
        </w:rPr>
        <w:t>а</w:t>
      </w:r>
      <w:r w:rsidRPr="00A92EC9">
        <w:rPr>
          <w:rFonts w:eastAsia="Calibri"/>
          <w:sz w:val="26"/>
          <w:szCs w:val="26"/>
          <w:lang w:eastAsia="en-US"/>
        </w:rPr>
        <w:t>боты муниципальной комиссии по делам несовершеннолетних и защите их прав Нефтеюганского района на 2022 год, муниципальная комиссия установила:</w:t>
      </w:r>
    </w:p>
    <w:p w:rsidR="00A92EC9" w:rsidRPr="00A92EC9" w:rsidRDefault="00A92EC9" w:rsidP="0025797E">
      <w:pPr>
        <w:jc w:val="both"/>
        <w:rPr>
          <w:rFonts w:eastAsia="Calibri"/>
          <w:sz w:val="26"/>
          <w:szCs w:val="26"/>
          <w:lang w:eastAsia="en-US"/>
        </w:rPr>
      </w:pPr>
    </w:p>
    <w:p w:rsidR="00920382" w:rsidRDefault="00CC0251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 w:rsidR="00920382">
        <w:rPr>
          <w:rFonts w:ascii="Times New Roman" w:hAnsi="Times New Roman"/>
          <w:sz w:val="26"/>
          <w:szCs w:val="26"/>
          <w:lang w:bidi="ru-RU"/>
        </w:rPr>
        <w:t>В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 xml:space="preserve"> общеобразовательных организациях 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Нефтеюганского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 xml:space="preserve">района </w:t>
      </w:r>
      <w:r w:rsidR="00920382">
        <w:rPr>
          <w:rFonts w:ascii="Times New Roman" w:hAnsi="Times New Roman"/>
          <w:sz w:val="26"/>
          <w:szCs w:val="26"/>
          <w:lang w:bidi="ru-RU"/>
        </w:rPr>
        <w:t>предупр</w:t>
      </w:r>
      <w:r w:rsidR="00920382">
        <w:rPr>
          <w:rFonts w:ascii="Times New Roman" w:hAnsi="Times New Roman"/>
          <w:sz w:val="26"/>
          <w:szCs w:val="26"/>
          <w:lang w:bidi="ru-RU"/>
        </w:rPr>
        <w:t>е</w:t>
      </w:r>
      <w:r w:rsidR="00920382">
        <w:rPr>
          <w:rFonts w:ascii="Times New Roman" w:hAnsi="Times New Roman"/>
          <w:sz w:val="26"/>
          <w:szCs w:val="26"/>
          <w:lang w:bidi="ru-RU"/>
        </w:rPr>
        <w:t>ждение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 xml:space="preserve"> агрессивного поведения 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обучающихся проводится в рамках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первичной профилакти</w:t>
      </w:r>
      <w:r w:rsidR="00920382">
        <w:rPr>
          <w:rFonts w:ascii="Times New Roman" w:hAnsi="Times New Roman"/>
          <w:sz w:val="26"/>
          <w:szCs w:val="26"/>
          <w:lang w:bidi="ru-RU"/>
        </w:rPr>
        <w:t>ки, направленной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 xml:space="preserve"> на устранение неблагоприятных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факторов, вызыв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а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ющих определенное явление, а также на повышение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устойчивости личности к вл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и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янию этих факторов. Применительно к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девиантному поведению первичную проф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и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лактику можно обозначить как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массовую и универсальную превенцию действий, отклоняющихся от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социальных норм. Первичная профилактика ориентирована, главным образом,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20382" w:rsidRPr="00920382">
        <w:rPr>
          <w:rFonts w:ascii="Times New Roman" w:hAnsi="Times New Roman"/>
          <w:sz w:val="26"/>
          <w:szCs w:val="26"/>
          <w:lang w:bidi="ru-RU"/>
        </w:rPr>
        <w:t>на подростковый возраст</w:t>
      </w:r>
      <w:r w:rsidR="00920382">
        <w:rPr>
          <w:rFonts w:ascii="Times New Roman" w:hAnsi="Times New Roman"/>
          <w:sz w:val="26"/>
          <w:szCs w:val="26"/>
          <w:lang w:bidi="ru-RU"/>
        </w:rPr>
        <w:t>.</w:t>
      </w:r>
      <w:r w:rsidRPr="00CC0251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CC0251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К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лассные руководители разрабатывают рабочую программу класса с учетом контингента </w:t>
      </w:r>
      <w:proofErr w:type="gramStart"/>
      <w:r w:rsidR="00CC0251" w:rsidRPr="00CC0251">
        <w:rPr>
          <w:rFonts w:ascii="Times New Roman" w:hAnsi="Times New Roman"/>
          <w:sz w:val="26"/>
          <w:szCs w:val="26"/>
          <w:lang w:bidi="ru-RU"/>
        </w:rPr>
        <w:t>обучающихся</w:t>
      </w:r>
      <w:proofErr w:type="gramEnd"/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и родителей. На профилактику агрессивного поведения в рабочей программе выделен блок, который включает в себя диагностику и целый ряд мероприя</w:t>
      </w:r>
      <w:r>
        <w:rPr>
          <w:rFonts w:ascii="Times New Roman" w:hAnsi="Times New Roman"/>
          <w:sz w:val="26"/>
          <w:szCs w:val="26"/>
          <w:lang w:bidi="ru-RU"/>
        </w:rPr>
        <w:t xml:space="preserve">тий. 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Согласно план</w:t>
      </w:r>
      <w:r w:rsidR="00CC0251">
        <w:rPr>
          <w:rFonts w:ascii="Times New Roman" w:hAnsi="Times New Roman"/>
          <w:sz w:val="26"/>
          <w:szCs w:val="26"/>
          <w:lang w:bidi="ru-RU"/>
        </w:rPr>
        <w:t>у работы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в те</w:t>
      </w:r>
      <w:r w:rsidR="00CC0251">
        <w:rPr>
          <w:rFonts w:ascii="Times New Roman" w:hAnsi="Times New Roman"/>
          <w:sz w:val="26"/>
          <w:szCs w:val="26"/>
          <w:lang w:bidi="ru-RU"/>
        </w:rPr>
        <w:t xml:space="preserve">чение учебного года 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классными р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у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ководителями, социальными педагогами, педагогами - психологами осуществляе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т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ся ежедневный мониторинг и выявление детей с девиантным поведением, допу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с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кающих прогулы, грубость с педагогами и сверстниками, агрессию, недисципл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и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нированность, склонных к совершению правонарушений, преступлений, и детей, находящихся без контроля родителей. 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920382">
        <w:rPr>
          <w:rFonts w:ascii="Times New Roman" w:hAnsi="Times New Roman"/>
          <w:sz w:val="26"/>
          <w:szCs w:val="26"/>
          <w:lang w:bidi="ru-RU"/>
        </w:rPr>
        <w:t>С целью профилактики фактов проявления агрессии несовершеннолетних в общеобразовательных организациях  в текущем учебном году организованы и пр</w:t>
      </w:r>
      <w:r w:rsidRPr="00920382">
        <w:rPr>
          <w:rFonts w:ascii="Times New Roman" w:hAnsi="Times New Roman"/>
          <w:sz w:val="26"/>
          <w:szCs w:val="26"/>
          <w:lang w:bidi="ru-RU"/>
        </w:rPr>
        <w:t>о</w:t>
      </w:r>
      <w:r w:rsidRPr="00920382">
        <w:rPr>
          <w:rFonts w:ascii="Times New Roman" w:hAnsi="Times New Roman"/>
          <w:sz w:val="26"/>
          <w:szCs w:val="26"/>
          <w:lang w:bidi="ru-RU"/>
        </w:rPr>
        <w:t xml:space="preserve">ведены следующие </w:t>
      </w:r>
      <w:r>
        <w:rPr>
          <w:rFonts w:ascii="Times New Roman" w:hAnsi="Times New Roman"/>
          <w:sz w:val="26"/>
          <w:szCs w:val="26"/>
          <w:lang w:bidi="ru-RU"/>
        </w:rPr>
        <w:t xml:space="preserve">диагностические </w:t>
      </w:r>
      <w:r w:rsidRPr="00920382">
        <w:rPr>
          <w:rFonts w:ascii="Times New Roman" w:hAnsi="Times New Roman"/>
          <w:sz w:val="26"/>
          <w:szCs w:val="26"/>
          <w:lang w:bidi="ru-RU"/>
        </w:rPr>
        <w:t>мероприятия: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ab/>
        <w:t>- в ноябре 2021 года социально-психологическое те</w:t>
      </w:r>
      <w:r>
        <w:rPr>
          <w:rFonts w:ascii="Times New Roman" w:hAnsi="Times New Roman"/>
          <w:sz w:val="26"/>
          <w:szCs w:val="26"/>
          <w:lang w:bidi="ru-RU"/>
        </w:rPr>
        <w:t>стирование - а</w:t>
      </w:r>
      <w:r w:rsidRPr="00920382">
        <w:rPr>
          <w:rFonts w:ascii="Times New Roman" w:hAnsi="Times New Roman"/>
          <w:sz w:val="26"/>
          <w:szCs w:val="26"/>
          <w:lang w:bidi="ru-RU"/>
        </w:rPr>
        <w:t>нкета «И</w:t>
      </w:r>
      <w:r w:rsidRPr="00920382">
        <w:rPr>
          <w:rFonts w:ascii="Times New Roman" w:hAnsi="Times New Roman"/>
          <w:sz w:val="26"/>
          <w:szCs w:val="26"/>
          <w:lang w:bidi="ru-RU"/>
        </w:rPr>
        <w:t>с</w:t>
      </w:r>
      <w:r w:rsidRPr="00920382">
        <w:rPr>
          <w:rFonts w:ascii="Times New Roman" w:hAnsi="Times New Roman"/>
          <w:sz w:val="26"/>
          <w:szCs w:val="26"/>
          <w:lang w:bidi="ru-RU"/>
        </w:rPr>
        <w:t xml:space="preserve">ходная оценка наркотизации» авт. Латышев Г.В. 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lastRenderedPageBreak/>
        <w:tab/>
        <w:t>По результатам тестирования 23 несовершеннолетних (АППГ – 10 несове</w:t>
      </w:r>
      <w:r w:rsidRPr="00920382">
        <w:rPr>
          <w:rFonts w:ascii="Times New Roman" w:hAnsi="Times New Roman"/>
          <w:sz w:val="26"/>
          <w:szCs w:val="26"/>
          <w:lang w:bidi="ru-RU"/>
        </w:rPr>
        <w:t>р</w:t>
      </w:r>
      <w:r w:rsidRPr="00920382">
        <w:rPr>
          <w:rFonts w:ascii="Times New Roman" w:hAnsi="Times New Roman"/>
          <w:sz w:val="26"/>
          <w:szCs w:val="26"/>
          <w:lang w:bidi="ru-RU"/>
        </w:rPr>
        <w:t>шеннолетних) отнесены к группе вероятного риска вовлечения в поведение, опа</w:t>
      </w:r>
      <w:r w:rsidRPr="00920382">
        <w:rPr>
          <w:rFonts w:ascii="Times New Roman" w:hAnsi="Times New Roman"/>
          <w:sz w:val="26"/>
          <w:szCs w:val="26"/>
          <w:lang w:bidi="ru-RU"/>
        </w:rPr>
        <w:t>с</w:t>
      </w:r>
      <w:r w:rsidRPr="00920382">
        <w:rPr>
          <w:rFonts w:ascii="Times New Roman" w:hAnsi="Times New Roman"/>
          <w:sz w:val="26"/>
          <w:szCs w:val="26"/>
          <w:lang w:bidi="ru-RU"/>
        </w:rPr>
        <w:t>ного для здоровья. В отношении всех несовершеннолетних организовано социал</w:t>
      </w:r>
      <w:r w:rsidRPr="00920382">
        <w:rPr>
          <w:rFonts w:ascii="Times New Roman" w:hAnsi="Times New Roman"/>
          <w:sz w:val="26"/>
          <w:szCs w:val="26"/>
          <w:lang w:bidi="ru-RU"/>
        </w:rPr>
        <w:t>ь</w:t>
      </w:r>
      <w:r w:rsidRPr="00920382">
        <w:rPr>
          <w:rFonts w:ascii="Times New Roman" w:hAnsi="Times New Roman"/>
          <w:sz w:val="26"/>
          <w:szCs w:val="26"/>
          <w:lang w:bidi="ru-RU"/>
        </w:rPr>
        <w:t>но – психологическое сопровождение, разработаны планы индивидуальной проф</w:t>
      </w:r>
      <w:r w:rsidRPr="00920382">
        <w:rPr>
          <w:rFonts w:ascii="Times New Roman" w:hAnsi="Times New Roman"/>
          <w:sz w:val="26"/>
          <w:szCs w:val="26"/>
          <w:lang w:bidi="ru-RU"/>
        </w:rPr>
        <w:t>и</w:t>
      </w:r>
      <w:r w:rsidRPr="00920382">
        <w:rPr>
          <w:rFonts w:ascii="Times New Roman" w:hAnsi="Times New Roman"/>
          <w:sz w:val="26"/>
          <w:szCs w:val="26"/>
          <w:lang w:bidi="ru-RU"/>
        </w:rPr>
        <w:t>лактической работы, проведение педагогом-психологом, социальным педагогом индивидуальных консультаций с обучающимися «группы риска», а также консул</w:t>
      </w:r>
      <w:r w:rsidRPr="00920382">
        <w:rPr>
          <w:rFonts w:ascii="Times New Roman" w:hAnsi="Times New Roman"/>
          <w:sz w:val="26"/>
          <w:szCs w:val="26"/>
          <w:lang w:bidi="ru-RU"/>
        </w:rPr>
        <w:t>ь</w:t>
      </w:r>
      <w:r w:rsidRPr="00920382">
        <w:rPr>
          <w:rFonts w:ascii="Times New Roman" w:hAnsi="Times New Roman"/>
          <w:sz w:val="26"/>
          <w:szCs w:val="26"/>
          <w:lang w:bidi="ru-RU"/>
        </w:rPr>
        <w:t>таций с их родителями в целях улучшения социальной адаптации и профилактики отклоняющегося поведения;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ab/>
        <w:t xml:space="preserve">- в январе 2022 года проведена </w:t>
      </w:r>
      <w:r>
        <w:rPr>
          <w:rFonts w:ascii="Times New Roman" w:hAnsi="Times New Roman"/>
          <w:sz w:val="26"/>
          <w:szCs w:val="26"/>
          <w:lang w:bidi="ru-RU"/>
        </w:rPr>
        <w:t>диагностика по методике</w:t>
      </w:r>
      <w:r w:rsidRPr="00920382">
        <w:rPr>
          <w:rFonts w:ascii="Times New Roman" w:hAnsi="Times New Roman"/>
          <w:sz w:val="26"/>
          <w:szCs w:val="26"/>
          <w:lang w:bidi="ru-RU"/>
        </w:rPr>
        <w:t xml:space="preserve"> выявления детей «группы риска» М. И. Рожков, М. А. Ковальчук, «Карта риска», «Диагностика агрессивных и враждебных реакций» - охват 100% все обучающиеся 1-11 кл., с ц</w:t>
      </w:r>
      <w:r w:rsidRPr="00920382">
        <w:rPr>
          <w:rFonts w:ascii="Times New Roman" w:hAnsi="Times New Roman"/>
          <w:sz w:val="26"/>
          <w:szCs w:val="26"/>
          <w:lang w:bidi="ru-RU"/>
        </w:rPr>
        <w:t>е</w:t>
      </w:r>
      <w:r w:rsidRPr="00920382">
        <w:rPr>
          <w:rFonts w:ascii="Times New Roman" w:hAnsi="Times New Roman"/>
          <w:sz w:val="26"/>
          <w:szCs w:val="26"/>
          <w:lang w:bidi="ru-RU"/>
        </w:rPr>
        <w:t>лью раннего выявления признаков девиантного, агрессивного поведения. Выявл</w:t>
      </w:r>
      <w:r w:rsidRPr="00920382">
        <w:rPr>
          <w:rFonts w:ascii="Times New Roman" w:hAnsi="Times New Roman"/>
          <w:sz w:val="26"/>
          <w:szCs w:val="26"/>
          <w:lang w:bidi="ru-RU"/>
        </w:rPr>
        <w:t>е</w:t>
      </w:r>
      <w:r w:rsidRPr="00920382">
        <w:rPr>
          <w:rFonts w:ascii="Times New Roman" w:hAnsi="Times New Roman"/>
          <w:sz w:val="26"/>
          <w:szCs w:val="26"/>
          <w:lang w:bidi="ru-RU"/>
        </w:rPr>
        <w:t>ны 4 несовершеннолетних (АППГ – 16 несовершеннолетних), относящихся к гру</w:t>
      </w:r>
      <w:r w:rsidRPr="00920382">
        <w:rPr>
          <w:rFonts w:ascii="Times New Roman" w:hAnsi="Times New Roman"/>
          <w:sz w:val="26"/>
          <w:szCs w:val="26"/>
          <w:lang w:bidi="ru-RU"/>
        </w:rPr>
        <w:t>п</w:t>
      </w:r>
      <w:r w:rsidRPr="00920382">
        <w:rPr>
          <w:rFonts w:ascii="Times New Roman" w:hAnsi="Times New Roman"/>
          <w:sz w:val="26"/>
          <w:szCs w:val="26"/>
          <w:lang w:bidi="ru-RU"/>
        </w:rPr>
        <w:t>пе риска. Результаты диагностики доведены до сведения педагогов и родителей. С несовершеннолетними организовано: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 xml:space="preserve">- психолого - педагогическое сопровождение, 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 xml:space="preserve">- разработаны индивидуальные планы профилактической работы, </w:t>
      </w:r>
    </w:p>
    <w:p w:rsidR="00920382" w:rsidRP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>- зачисление в ППМС – центр.</w:t>
      </w:r>
    </w:p>
    <w:p w:rsidR="00920382" w:rsidRDefault="00920382" w:rsidP="00920382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920382">
        <w:rPr>
          <w:rFonts w:ascii="Times New Roman" w:hAnsi="Times New Roman"/>
          <w:sz w:val="26"/>
          <w:szCs w:val="26"/>
          <w:lang w:bidi="ru-RU"/>
        </w:rPr>
        <w:tab/>
        <w:t>В марте с данными несовершеннолетними проведена повторная диагностика, выявлена положительная динамика.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Pr="00CC0251">
        <w:rPr>
          <w:rFonts w:ascii="Times New Roman" w:hAnsi="Times New Roman"/>
          <w:sz w:val="26"/>
          <w:szCs w:val="26"/>
          <w:lang w:bidi="ru-RU"/>
        </w:rPr>
        <w:t xml:space="preserve">Проведены классные часы среди </w:t>
      </w:r>
      <w:proofErr w:type="gramStart"/>
      <w:r w:rsidRPr="00CC0251">
        <w:rPr>
          <w:rFonts w:ascii="Times New Roman" w:hAnsi="Times New Roman"/>
          <w:sz w:val="26"/>
          <w:szCs w:val="26"/>
          <w:lang w:bidi="ru-RU"/>
        </w:rPr>
        <w:t>обучающихся</w:t>
      </w:r>
      <w:proofErr w:type="gramEnd"/>
      <w:r w:rsidRPr="00CC0251">
        <w:rPr>
          <w:rFonts w:ascii="Times New Roman" w:hAnsi="Times New Roman"/>
          <w:sz w:val="26"/>
          <w:szCs w:val="26"/>
          <w:lang w:bidi="ru-RU"/>
        </w:rPr>
        <w:t xml:space="preserve"> с 1 по 11 кл. школ района на темы: «Как бороться с агрессией и злом», «Давайте жить дружно!», «Буллинг». Охват обучающихся - 3426 человек (68%</w:t>
      </w:r>
      <w:r w:rsidR="00920382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CC0251">
        <w:rPr>
          <w:rFonts w:ascii="Times New Roman" w:hAnsi="Times New Roman"/>
          <w:sz w:val="26"/>
          <w:szCs w:val="26"/>
          <w:lang w:bidi="ru-RU"/>
        </w:rPr>
        <w:t xml:space="preserve">от общего количества обучающихся 5029 человек). Среди родителей, посредством мессенджеров распространены буклеты «Что делать, если ваш ребенок стал агрессивным?». 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 w:rsidRPr="00CC0251">
        <w:rPr>
          <w:rFonts w:ascii="Times New Roman" w:hAnsi="Times New Roman"/>
          <w:sz w:val="26"/>
          <w:szCs w:val="26"/>
          <w:lang w:bidi="ru-RU"/>
        </w:rPr>
        <w:tab/>
        <w:t>В рамках реализации комплексной программы «Югорская семья – комп</w:t>
      </w:r>
      <w:r w:rsidRPr="00CC0251">
        <w:rPr>
          <w:rFonts w:ascii="Times New Roman" w:hAnsi="Times New Roman"/>
          <w:sz w:val="26"/>
          <w:szCs w:val="26"/>
          <w:lang w:bidi="ru-RU"/>
        </w:rPr>
        <w:t>е</w:t>
      </w:r>
      <w:r w:rsidRPr="00CC0251">
        <w:rPr>
          <w:rFonts w:ascii="Times New Roman" w:hAnsi="Times New Roman"/>
          <w:sz w:val="26"/>
          <w:szCs w:val="26"/>
          <w:lang w:bidi="ru-RU"/>
        </w:rPr>
        <w:t>тентные родители», «Сотрудничество», цель которой является  повышение псих</w:t>
      </w:r>
      <w:r w:rsidRPr="00CC0251">
        <w:rPr>
          <w:rFonts w:ascii="Times New Roman" w:hAnsi="Times New Roman"/>
          <w:sz w:val="26"/>
          <w:szCs w:val="26"/>
          <w:lang w:bidi="ru-RU"/>
        </w:rPr>
        <w:t>о</w:t>
      </w:r>
      <w:r w:rsidRPr="00CC0251">
        <w:rPr>
          <w:rFonts w:ascii="Times New Roman" w:hAnsi="Times New Roman"/>
          <w:sz w:val="26"/>
          <w:szCs w:val="26"/>
          <w:lang w:bidi="ru-RU"/>
        </w:rPr>
        <w:t xml:space="preserve">лого-педагогической компетентности родителей в вопросах воспитания, обучения и развития детей проведены 73 лекции, которые посетили 3162 родителя. </w:t>
      </w:r>
    </w:p>
    <w:p w:rsidR="00CC0251" w:rsidRPr="00CC0251" w:rsidRDefault="00920382" w:rsidP="00CC0251">
      <w:pPr>
        <w:pStyle w:val="a3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Профилактическая работа с обучающимися и их родителями, направленная на </w:t>
      </w:r>
      <w:r>
        <w:rPr>
          <w:rFonts w:ascii="Times New Roman" w:hAnsi="Times New Roman"/>
          <w:sz w:val="26"/>
          <w:szCs w:val="26"/>
          <w:lang w:bidi="ru-RU"/>
        </w:rPr>
        <w:t>профилактику агрессивного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пове</w:t>
      </w:r>
      <w:r>
        <w:rPr>
          <w:rFonts w:ascii="Times New Roman" w:hAnsi="Times New Roman"/>
          <w:sz w:val="26"/>
          <w:szCs w:val="26"/>
          <w:lang w:bidi="ru-RU"/>
        </w:rPr>
        <w:t>дения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осуществляется также в форме консул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ь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таций для роди</w:t>
      </w:r>
      <w:r>
        <w:rPr>
          <w:rFonts w:ascii="Times New Roman" w:hAnsi="Times New Roman"/>
          <w:sz w:val="26"/>
          <w:szCs w:val="26"/>
          <w:lang w:bidi="ru-RU"/>
        </w:rPr>
        <w:t>телей</w:t>
      </w:r>
      <w:r w:rsidR="002F1B69">
        <w:rPr>
          <w:rFonts w:ascii="Times New Roman" w:hAnsi="Times New Roman"/>
          <w:sz w:val="26"/>
          <w:szCs w:val="26"/>
          <w:lang w:bidi="ru-RU"/>
        </w:rPr>
        <w:t xml:space="preserve"> и информирования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родителей (законных представителей) в рамках родитель</w:t>
      </w:r>
      <w:r w:rsidR="002F1B69">
        <w:rPr>
          <w:rFonts w:ascii="Times New Roman" w:hAnsi="Times New Roman"/>
          <w:sz w:val="26"/>
          <w:szCs w:val="26"/>
          <w:lang w:bidi="ru-RU"/>
        </w:rPr>
        <w:t>ских собраний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.</w:t>
      </w:r>
    </w:p>
    <w:p w:rsidR="00CC0251" w:rsidRPr="00CC0251" w:rsidRDefault="00920382" w:rsidP="002F1B69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</w:r>
      <w:r w:rsidR="002F1B69">
        <w:rPr>
          <w:rFonts w:ascii="Times New Roman" w:hAnsi="Times New Roman"/>
          <w:sz w:val="26"/>
          <w:szCs w:val="26"/>
          <w:lang w:bidi="ru-RU"/>
        </w:rPr>
        <w:t xml:space="preserve"> </w:t>
      </w:r>
      <w:proofErr w:type="gramStart"/>
      <w:r w:rsidR="00CC0251" w:rsidRPr="00CC0251">
        <w:rPr>
          <w:rFonts w:ascii="Times New Roman" w:hAnsi="Times New Roman"/>
          <w:sz w:val="26"/>
          <w:szCs w:val="26"/>
          <w:lang w:bidi="ru-RU"/>
        </w:rPr>
        <w:t>Во всех общеобразовательных организациях Нефтеюганского района орг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а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низованы и проведены профилактические мероприятия </w:t>
      </w:r>
      <w:r w:rsidR="00386BDE">
        <w:rPr>
          <w:rFonts w:ascii="Times New Roman" w:hAnsi="Times New Roman"/>
          <w:sz w:val="26"/>
          <w:szCs w:val="26"/>
          <w:lang w:bidi="ru-RU"/>
        </w:rPr>
        <w:t>по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 xml:space="preserve"> профилактике бу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л</w:t>
      </w:r>
      <w:r w:rsidR="00CC0251" w:rsidRPr="00CC0251">
        <w:rPr>
          <w:rFonts w:ascii="Times New Roman" w:hAnsi="Times New Roman"/>
          <w:sz w:val="26"/>
          <w:szCs w:val="26"/>
          <w:lang w:bidi="ru-RU"/>
        </w:rPr>
        <w:t>линга, жестокого обращения с учащимися:</w:t>
      </w:r>
      <w:proofErr w:type="gramEnd"/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C0251">
        <w:rPr>
          <w:rFonts w:ascii="Times New Roman" w:hAnsi="Times New Roman"/>
          <w:bCs/>
          <w:sz w:val="26"/>
          <w:szCs w:val="26"/>
          <w:lang w:bidi="ru-RU"/>
        </w:rPr>
        <w:t>- общешкольное онлайн - родительское собрание «Буллинг в детской среде как значительные изменения в жизни обучающихся, приводящие к психическому ди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с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трессу»;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C0251">
        <w:rPr>
          <w:rFonts w:ascii="Times New Roman" w:hAnsi="Times New Roman"/>
          <w:bCs/>
          <w:sz w:val="26"/>
          <w:szCs w:val="26"/>
          <w:lang w:bidi="ru-RU"/>
        </w:rPr>
        <w:t>- родительские  онлайн - собрания в классах: «О правах ребенка на защиту от л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ю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бой формы насилия», «Как пережить последствия буллинга, причиненного в по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д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ростковом возрасте», «Как предотвратить и преодолеть буллинг?», «К чему может привести буллинг?</w:t>
      </w:r>
      <w:r w:rsidR="00386BDE">
        <w:rPr>
          <w:rFonts w:ascii="Times New Roman" w:hAnsi="Times New Roman"/>
          <w:bCs/>
          <w:sz w:val="26"/>
          <w:szCs w:val="26"/>
          <w:lang w:bidi="ru-RU"/>
        </w:rPr>
        <w:t>»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;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C0251">
        <w:rPr>
          <w:rFonts w:ascii="Times New Roman" w:hAnsi="Times New Roman"/>
          <w:bCs/>
          <w:sz w:val="26"/>
          <w:szCs w:val="26"/>
          <w:lang w:bidi="ru-RU"/>
        </w:rPr>
        <w:t xml:space="preserve">- встречи с инспекторами ОМВД на тему «Школьный буллинг как предпосылка противоправного поведения несовершеннолетних и его предупреждение»; 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C0251">
        <w:rPr>
          <w:rFonts w:ascii="Times New Roman" w:hAnsi="Times New Roman"/>
          <w:bCs/>
          <w:sz w:val="26"/>
          <w:szCs w:val="26"/>
          <w:lang w:bidi="ru-RU"/>
        </w:rPr>
        <w:t>- классные часы на темы: «Законы сохранения доброты», «Я не дам себя обижать», «Наша школа живет без насилия» и т.д.;</w:t>
      </w:r>
    </w:p>
    <w:p w:rsidR="00CC0251" w:rsidRPr="00CC0251" w:rsidRDefault="00936A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lastRenderedPageBreak/>
        <w:t>- и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ндивидуальные консультации педагога-психолога, социального педагога с нес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о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вершеннолетними, родителями (законными представителями): «Дети, которых з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а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травили в Интернете», «Если в школе обижают. Рекомендации родителям», «Как помочь ребенку, ставшему жертвой агрессии в школе?», «Отличие буллинга от простой неосторожности и неприятности. Скрытые цели и провокации буллинга», «Как родителям проконтролировать ситуацию, если ребенок подвергается насилию в школе», «Защита прав и интересов детей», «Законодательство для родителей о воспитании детей», «Ошибки семейного воспитания и их влияние на формиров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а</w:t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ние у ребенка системы ценностей» - 86 консультаций;</w:t>
      </w:r>
    </w:p>
    <w:p w:rsidR="00CC0251" w:rsidRPr="00CC0251" w:rsidRDefault="00CC0251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C0251">
        <w:rPr>
          <w:rFonts w:ascii="Times New Roman" w:hAnsi="Times New Roman"/>
          <w:bCs/>
          <w:sz w:val="26"/>
          <w:szCs w:val="26"/>
          <w:lang w:bidi="ru-RU"/>
        </w:rPr>
        <w:t xml:space="preserve">- </w:t>
      </w:r>
      <w:r w:rsidR="00936A51">
        <w:rPr>
          <w:rFonts w:ascii="Times New Roman" w:hAnsi="Times New Roman"/>
          <w:bCs/>
          <w:sz w:val="26"/>
          <w:szCs w:val="26"/>
          <w:lang w:bidi="ru-RU"/>
        </w:rPr>
        <w:t>к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нижные выставки: «Буллинг как этическая проблема», «Относись к другому так, как ты хотел бы, чтобы относились к тебе», «Детство, свободное от жестокости», «</w:t>
      </w:r>
      <w:proofErr w:type="gramStart"/>
      <w:r w:rsidRPr="00CC0251">
        <w:rPr>
          <w:rFonts w:ascii="Times New Roman" w:hAnsi="Times New Roman"/>
          <w:bCs/>
          <w:sz w:val="26"/>
          <w:szCs w:val="26"/>
          <w:lang w:bidi="ru-RU"/>
        </w:rPr>
        <w:t>Скажем</w:t>
      </w:r>
      <w:proofErr w:type="gramEnd"/>
      <w:r w:rsidRPr="00CC0251">
        <w:rPr>
          <w:rFonts w:ascii="Times New Roman" w:hAnsi="Times New Roman"/>
          <w:bCs/>
          <w:sz w:val="26"/>
          <w:szCs w:val="26"/>
          <w:lang w:bidi="ru-RU"/>
        </w:rPr>
        <w:t xml:space="preserve"> нет равнодушию к детскому насилию по книгам, раскрывающим пробл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е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 xml:space="preserve">му буллинга: </w:t>
      </w:r>
      <w:proofErr w:type="gramStart"/>
      <w:r w:rsidRPr="00CC0251">
        <w:rPr>
          <w:rFonts w:ascii="Times New Roman" w:hAnsi="Times New Roman"/>
          <w:bCs/>
          <w:sz w:val="26"/>
          <w:szCs w:val="26"/>
          <w:lang w:bidi="ru-RU"/>
        </w:rPr>
        <w:t>В.К.</w:t>
      </w:r>
      <w:r w:rsidR="00386BDE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Железняков «Чучело», Е.В. Мурашов «Класс коррекции», Але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к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сей Сережкин «Ученик», Андрей Богословский «Верочка», Джоди Пиколт «Девя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т</w:t>
      </w:r>
      <w:r w:rsidRPr="00CC0251">
        <w:rPr>
          <w:rFonts w:ascii="Times New Roman" w:hAnsi="Times New Roman"/>
          <w:bCs/>
          <w:sz w:val="26"/>
          <w:szCs w:val="26"/>
          <w:lang w:bidi="ru-RU"/>
        </w:rPr>
        <w:t>надцать минут».</w:t>
      </w:r>
      <w:proofErr w:type="gramEnd"/>
    </w:p>
    <w:p w:rsidR="00CC0251" w:rsidRDefault="00386BDE" w:rsidP="00CC0251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</w:r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 xml:space="preserve">Охват 5009 </w:t>
      </w:r>
      <w:proofErr w:type="gramStart"/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>обучающихся</w:t>
      </w:r>
      <w:proofErr w:type="gramEnd"/>
      <w:r w:rsidR="00CC0251" w:rsidRPr="00CC0251">
        <w:rPr>
          <w:rFonts w:ascii="Times New Roman" w:hAnsi="Times New Roman"/>
          <w:bCs/>
          <w:sz w:val="26"/>
          <w:szCs w:val="26"/>
          <w:lang w:bidi="ru-RU"/>
        </w:rPr>
        <w:t xml:space="preserve"> (99,6%), 4983 родителя.</w:t>
      </w:r>
    </w:p>
    <w:p w:rsidR="00386BDE" w:rsidRPr="00386BDE" w:rsidRDefault="00386BDE" w:rsidP="00386BDE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  <w:t>Сотрудниками ОМВД России по Нефтеюганскому району в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 январе 2022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года в 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образовательны</w:t>
      </w:r>
      <w:r>
        <w:rPr>
          <w:rFonts w:ascii="Times New Roman" w:hAnsi="Times New Roman"/>
          <w:bCs/>
          <w:sz w:val="26"/>
          <w:szCs w:val="26"/>
          <w:lang w:bidi="ru-RU"/>
        </w:rPr>
        <w:t>х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 учреждения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х 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проведена проверка всех персональных компь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ю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теров, имеющих доступ в сеть Интернет, на предмет эффективности мер по искл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ю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чению доступа обучающихся к сайтам экстремисткой направленности и иным р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е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сурсам сети Интернет, несовместимым с образовательным процессом.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</w:p>
    <w:p w:rsidR="00386BDE" w:rsidRPr="00386BDE" w:rsidRDefault="00386BDE" w:rsidP="00386BDE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На постоянной основе инспекторами ОДН совместно с заместителями д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и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ректоров по воспитательной работе образовательных учреждений проводится р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а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бота по выявлению и разрешению конфликтных ситуаций, возникающих между учащимися. В ходе проводимой работы фактов длительных конфликтов, а также детей, под</w:t>
      </w:r>
      <w:r>
        <w:rPr>
          <w:rFonts w:ascii="Times New Roman" w:hAnsi="Times New Roman"/>
          <w:bCs/>
          <w:sz w:val="26"/>
          <w:szCs w:val="26"/>
          <w:lang w:bidi="ru-RU"/>
        </w:rPr>
        <w:t>вергнутых «б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уллингу» в образовательных учреждениях Нефтеюганского района не выявлено.</w:t>
      </w:r>
    </w:p>
    <w:p w:rsidR="00386BDE" w:rsidRPr="00386BDE" w:rsidRDefault="00386BDE" w:rsidP="00386BDE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</w:r>
      <w:proofErr w:type="gramStart"/>
      <w:r w:rsidRPr="00386BDE">
        <w:rPr>
          <w:rFonts w:ascii="Times New Roman" w:hAnsi="Times New Roman"/>
          <w:bCs/>
          <w:sz w:val="26"/>
          <w:szCs w:val="26"/>
          <w:lang w:bidi="ru-RU"/>
        </w:rPr>
        <w:t>В ОМВД России по Нефтеюганскому району в качестве дополнительных мер по выявлению лиц, причисляющих себя к объединениям противоправной напра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в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ленности, пропагандирующих идеологию и взгляды деструктивных и криминал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ь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ных субкультур</w:t>
      </w:r>
      <w:r>
        <w:rPr>
          <w:rFonts w:ascii="Times New Roman" w:hAnsi="Times New Roman"/>
          <w:bCs/>
          <w:sz w:val="26"/>
          <w:szCs w:val="26"/>
          <w:lang w:bidi="ru-RU"/>
        </w:rPr>
        <w:t>,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 приказом №768 от 22.10.2021 назначены ответственные лица за мониторинг сети «Интернет» в части выявления несовершеннолетних, являющихся пользователями информационных ресурсов, пропагандирующих суицид, наркот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и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ческие средства, психотропные вещества или их прекурсоры, новые потенциально опасные психоактивные вещества</w:t>
      </w:r>
      <w:proofErr w:type="gramEnd"/>
      <w:r w:rsidRPr="00386BDE">
        <w:rPr>
          <w:rFonts w:ascii="Times New Roman" w:hAnsi="Times New Roman"/>
          <w:bCs/>
          <w:sz w:val="26"/>
          <w:szCs w:val="26"/>
          <w:lang w:bidi="ru-RU"/>
        </w:rPr>
        <w:t>, экстремизм, противоправные действия, пре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д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ставляющие опасность для жизни и здоровья несовершеннолетнего. Ответстве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н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ным лицом проводится мониторинг социальных сетей «ВКонтакт</w:t>
      </w:r>
      <w:r w:rsidR="00733089">
        <w:rPr>
          <w:rFonts w:ascii="Times New Roman" w:hAnsi="Times New Roman"/>
          <w:bCs/>
          <w:sz w:val="26"/>
          <w:szCs w:val="26"/>
          <w:lang w:bidi="ru-RU"/>
        </w:rPr>
        <w:t>е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», «Instagram», «Telegram». Осуществлена проверка 28 несовершеннолетних, состоящих на </w:t>
      </w:r>
      <w:proofErr w:type="gramStart"/>
      <w:r w:rsidRPr="00386BDE">
        <w:rPr>
          <w:rFonts w:ascii="Times New Roman" w:hAnsi="Times New Roman"/>
          <w:bCs/>
          <w:sz w:val="26"/>
          <w:szCs w:val="26"/>
          <w:lang w:bidi="ru-RU"/>
        </w:rPr>
        <w:t>учете</w:t>
      </w:r>
      <w:proofErr w:type="gramEnd"/>
      <w:r w:rsidRPr="00386BDE">
        <w:rPr>
          <w:rFonts w:ascii="Times New Roman" w:hAnsi="Times New Roman"/>
          <w:bCs/>
          <w:sz w:val="26"/>
          <w:szCs w:val="26"/>
          <w:lang w:bidi="ru-RU"/>
        </w:rPr>
        <w:t xml:space="preserve"> в ОМВД России по Нефтеюганскому району, на причастность </w:t>
      </w:r>
      <w:r w:rsidR="00733089">
        <w:rPr>
          <w:rFonts w:ascii="Times New Roman" w:hAnsi="Times New Roman"/>
          <w:bCs/>
          <w:sz w:val="26"/>
          <w:szCs w:val="26"/>
          <w:lang w:bidi="ru-RU"/>
        </w:rPr>
        <w:t xml:space="preserve">к 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социальным гру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п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пам, одобряющих преступное поведение, призывающих к совершению против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о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правных деяний, поддерживающих субкультуру, пропагандирующих криминал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ь</w:t>
      </w:r>
      <w:r w:rsidRPr="00386BDE">
        <w:rPr>
          <w:rFonts w:ascii="Times New Roman" w:hAnsi="Times New Roman"/>
          <w:bCs/>
          <w:sz w:val="26"/>
          <w:szCs w:val="26"/>
          <w:lang w:bidi="ru-RU"/>
        </w:rPr>
        <w:t>ные устои (АУЕ). В ходе проведенной работы вышеуказанных фактов не выявлено. Еженедельно сотрудниками ПДН проводится мониторинг сетей, направленный на выявление опасного контента, рапорта приобщаются к накопительному делу.</w:t>
      </w:r>
    </w:p>
    <w:p w:rsidR="00386BDE" w:rsidRPr="00386BDE" w:rsidRDefault="00733089" w:rsidP="00386BDE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</w:r>
      <w:proofErr w:type="gramStart"/>
      <w:r>
        <w:rPr>
          <w:rFonts w:ascii="Times New Roman" w:hAnsi="Times New Roman"/>
          <w:bCs/>
          <w:sz w:val="26"/>
          <w:szCs w:val="26"/>
          <w:lang w:bidi="ru-RU"/>
        </w:rPr>
        <w:t>Отделом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 xml:space="preserve"> уголовного розыска ОМВД России по Нефтеюганскому району ориентирован состоящий на связи негласный аппарат по факту получения инфо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р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мации о готовящихся преступлениях на территориях образовательных учреждений, либо лицах, вынашивающих намерения совершить нападения на учащихся и пед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а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lastRenderedPageBreak/>
        <w:t>гогов, кроме того, дано указание на организацию дополнительного подбора с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о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трудниками ОУР источников информации, способных освещать процессы, прои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с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ходящие в подростковой среде и местах концентрации несовершеннолетних.</w:t>
      </w:r>
      <w:proofErr w:type="gramEnd"/>
    </w:p>
    <w:p w:rsidR="00386BDE" w:rsidRPr="00CC0251" w:rsidRDefault="00733089" w:rsidP="00386BDE">
      <w:pPr>
        <w:pStyle w:val="a3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ab/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В целях нейтрализации попыток вовлечения несовершеннолетних в крим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и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нальные субкультуры, в незаконные массовые акции, противодействия проникн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о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вению в подростковую среду информа</w:t>
      </w:r>
      <w:r w:rsidR="00936A51">
        <w:rPr>
          <w:rFonts w:ascii="Times New Roman" w:hAnsi="Times New Roman"/>
          <w:bCs/>
          <w:sz w:val="26"/>
          <w:szCs w:val="26"/>
          <w:lang w:bidi="ru-RU"/>
        </w:rPr>
        <w:t>ции, пропагандирующей насилие в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текущем периоде 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 xml:space="preserve">2022 года в образовательных организациях проведены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6 клас</w:t>
      </w:r>
      <w:r>
        <w:rPr>
          <w:rFonts w:ascii="Times New Roman" w:hAnsi="Times New Roman"/>
          <w:bCs/>
          <w:sz w:val="26"/>
          <w:szCs w:val="26"/>
          <w:lang w:bidi="ru-RU"/>
        </w:rPr>
        <w:t>с</w:t>
      </w:r>
      <w:r>
        <w:rPr>
          <w:rFonts w:ascii="Times New Roman" w:hAnsi="Times New Roman"/>
          <w:bCs/>
          <w:sz w:val="26"/>
          <w:szCs w:val="26"/>
          <w:lang w:bidi="ru-RU"/>
        </w:rPr>
        <w:t>ных часов, направленных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 xml:space="preserve"> на недопущение участия несовершеннолетних в незаконных пу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б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личных мероприятиях, формирование негативного отношения несовершенноле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т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них к противоправному поведению; доведение требований российского законод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а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тельства в области противодействия экстремистской и террористической деятел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ь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ности, исключая упоминание случаев совершения «скулшутинга» (массовых убийств в образовательных организациях), террористических актов с целью нед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о</w:t>
      </w:r>
      <w:r w:rsidR="00386BDE" w:rsidRPr="00386BDE">
        <w:rPr>
          <w:rFonts w:ascii="Times New Roman" w:hAnsi="Times New Roman"/>
          <w:bCs/>
          <w:sz w:val="26"/>
          <w:szCs w:val="26"/>
          <w:lang w:bidi="ru-RU"/>
        </w:rPr>
        <w:t>пущения нежелательного внимани</w:t>
      </w:r>
      <w:r>
        <w:rPr>
          <w:rFonts w:ascii="Times New Roman" w:hAnsi="Times New Roman"/>
          <w:bCs/>
          <w:sz w:val="26"/>
          <w:szCs w:val="26"/>
          <w:lang w:bidi="ru-RU"/>
        </w:rPr>
        <w:t>я к данной тематике.</w:t>
      </w:r>
    </w:p>
    <w:p w:rsidR="0025797E" w:rsidRPr="00CC0251" w:rsidRDefault="00386BDE" w:rsidP="00CC025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ab/>
        <w:t xml:space="preserve"> </w:t>
      </w:r>
      <w:r w:rsidR="0025797E" w:rsidRPr="00CC0251">
        <w:rPr>
          <w:rFonts w:ascii="Times New Roman" w:hAnsi="Times New Roman"/>
          <w:bCs/>
          <w:sz w:val="26"/>
          <w:szCs w:val="26"/>
        </w:rPr>
        <w:t>На основании вышеизложенного, во исполнение статьи 2 Федерального з</w:t>
      </w:r>
      <w:r w:rsidR="0025797E" w:rsidRPr="00CC0251">
        <w:rPr>
          <w:rFonts w:ascii="Times New Roman" w:hAnsi="Times New Roman"/>
          <w:bCs/>
          <w:sz w:val="26"/>
          <w:szCs w:val="26"/>
        </w:rPr>
        <w:t>а</w:t>
      </w:r>
      <w:r w:rsidR="0025797E" w:rsidRPr="00CC0251">
        <w:rPr>
          <w:rFonts w:ascii="Times New Roman" w:hAnsi="Times New Roman"/>
          <w:bCs/>
          <w:sz w:val="26"/>
          <w:szCs w:val="26"/>
        </w:rPr>
        <w:t>кона от 24.06.1999 №120-ФЗ «Об основах системы профилактики безнадзорности и правонаруше</w:t>
      </w:r>
      <w:r w:rsidR="00386A06" w:rsidRPr="00CC0251">
        <w:rPr>
          <w:rFonts w:ascii="Times New Roman" w:hAnsi="Times New Roman"/>
          <w:bCs/>
          <w:sz w:val="26"/>
          <w:szCs w:val="26"/>
        </w:rPr>
        <w:t>ний несовершеннолетних», м</w:t>
      </w:r>
      <w:r w:rsidR="0025797E" w:rsidRPr="00CC0251">
        <w:rPr>
          <w:rFonts w:ascii="Times New Roman" w:hAnsi="Times New Roman"/>
          <w:bCs/>
          <w:sz w:val="26"/>
          <w:szCs w:val="26"/>
        </w:rPr>
        <w:t>униципальная комиссия по делам нес</w:t>
      </w:r>
      <w:r w:rsidR="0025797E" w:rsidRPr="00CC0251">
        <w:rPr>
          <w:rFonts w:ascii="Times New Roman" w:hAnsi="Times New Roman"/>
          <w:bCs/>
          <w:sz w:val="26"/>
          <w:szCs w:val="26"/>
        </w:rPr>
        <w:t>о</w:t>
      </w:r>
      <w:r w:rsidR="0025797E" w:rsidRPr="00CC0251">
        <w:rPr>
          <w:rFonts w:ascii="Times New Roman" w:hAnsi="Times New Roman"/>
          <w:bCs/>
          <w:sz w:val="26"/>
          <w:szCs w:val="26"/>
        </w:rPr>
        <w:t>вершеннолетних и защите их прав Нефтеюганского района</w:t>
      </w:r>
      <w:r w:rsidR="0025797E" w:rsidRPr="00CC025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25797E" w:rsidRPr="00CC0251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25797E" w:rsidRPr="00CC0251">
        <w:rPr>
          <w:rFonts w:ascii="Times New Roman" w:hAnsi="Times New Roman"/>
          <w:b/>
          <w:bCs/>
          <w:sz w:val="26"/>
          <w:szCs w:val="26"/>
        </w:rPr>
        <w:t xml:space="preserve"> о с т а н о в и л а:</w:t>
      </w:r>
      <w:r w:rsidR="0025797E" w:rsidRPr="00CC0251">
        <w:rPr>
          <w:rFonts w:ascii="Times New Roman" w:hAnsi="Times New Roman"/>
          <w:bCs/>
          <w:sz w:val="26"/>
          <w:szCs w:val="26"/>
        </w:rPr>
        <w:t xml:space="preserve"> </w:t>
      </w:r>
    </w:p>
    <w:p w:rsidR="00781845" w:rsidRPr="00CC0251" w:rsidRDefault="0025797E" w:rsidP="00CC025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C0251">
        <w:rPr>
          <w:rFonts w:ascii="Times New Roman" w:hAnsi="Times New Roman"/>
          <w:sz w:val="26"/>
          <w:szCs w:val="26"/>
        </w:rPr>
        <w:t xml:space="preserve"> </w:t>
      </w:r>
    </w:p>
    <w:p w:rsidR="00733089" w:rsidRPr="00733089" w:rsidRDefault="00386A06" w:rsidP="00733089">
      <w:pPr>
        <w:jc w:val="both"/>
        <w:rPr>
          <w:bCs/>
          <w:sz w:val="26"/>
          <w:szCs w:val="26"/>
        </w:rPr>
      </w:pPr>
      <w:r w:rsidRPr="00A92EC9">
        <w:rPr>
          <w:sz w:val="26"/>
          <w:szCs w:val="26"/>
        </w:rPr>
        <w:tab/>
      </w:r>
      <w:r w:rsidR="00A92EC9" w:rsidRPr="00A92EC9">
        <w:rPr>
          <w:b/>
          <w:sz w:val="26"/>
          <w:szCs w:val="26"/>
        </w:rPr>
        <w:t xml:space="preserve"> </w:t>
      </w:r>
      <w:r w:rsidR="00A92EC9" w:rsidRPr="00A92EC9">
        <w:rPr>
          <w:b/>
          <w:bCs/>
          <w:sz w:val="26"/>
          <w:szCs w:val="26"/>
        </w:rPr>
        <w:t>1.</w:t>
      </w:r>
      <w:r w:rsidR="00A92EC9" w:rsidRPr="00A92EC9">
        <w:rPr>
          <w:bCs/>
          <w:sz w:val="26"/>
          <w:szCs w:val="26"/>
        </w:rPr>
        <w:t xml:space="preserve">  </w:t>
      </w:r>
      <w:r w:rsidR="00733089" w:rsidRPr="00733089">
        <w:rPr>
          <w:bCs/>
          <w:sz w:val="26"/>
          <w:szCs w:val="26"/>
        </w:rPr>
        <w:t xml:space="preserve">Информацию </w:t>
      </w:r>
      <w:r w:rsidR="00936A51">
        <w:rPr>
          <w:bCs/>
          <w:sz w:val="26"/>
          <w:szCs w:val="26"/>
        </w:rPr>
        <w:t>«О</w:t>
      </w:r>
      <w:r w:rsidR="00733089" w:rsidRPr="00733089">
        <w:rPr>
          <w:bCs/>
          <w:sz w:val="26"/>
          <w:szCs w:val="26"/>
        </w:rPr>
        <w:t xml:space="preserve"> принимаемых мерах, направленных на профилактику фактов проявления агрессии несовершеннолетних в образовательных организациях Нефтеюганского района</w:t>
      </w:r>
      <w:r w:rsidR="00936A51">
        <w:rPr>
          <w:bCs/>
          <w:sz w:val="26"/>
          <w:szCs w:val="26"/>
        </w:rPr>
        <w:t>»</w:t>
      </w:r>
      <w:r w:rsidR="00733089" w:rsidRPr="00733089">
        <w:rPr>
          <w:bCs/>
          <w:sz w:val="26"/>
          <w:szCs w:val="26"/>
        </w:rPr>
        <w:t xml:space="preserve"> принять к сведению.</w:t>
      </w:r>
    </w:p>
    <w:p w:rsidR="00733089" w:rsidRPr="00733089" w:rsidRDefault="00733089" w:rsidP="00733089">
      <w:pPr>
        <w:jc w:val="both"/>
        <w:rPr>
          <w:b/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 xml:space="preserve">Срок:  </w:t>
      </w:r>
      <w:r w:rsidRPr="00733089">
        <w:rPr>
          <w:b/>
          <w:bCs/>
          <w:sz w:val="26"/>
          <w:szCs w:val="26"/>
          <w:u w:val="single"/>
        </w:rPr>
        <w:t>31 марта 2022 года</w:t>
      </w:r>
      <w:r w:rsidRPr="00733089">
        <w:rPr>
          <w:b/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>2.</w:t>
      </w:r>
      <w:r w:rsidRPr="00733089">
        <w:rPr>
          <w:bCs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733089">
        <w:rPr>
          <w:bCs/>
          <w:sz w:val="26"/>
          <w:szCs w:val="26"/>
        </w:rPr>
        <w:t>й</w:t>
      </w:r>
      <w:r w:rsidRPr="00733089">
        <w:rPr>
          <w:bCs/>
          <w:sz w:val="26"/>
          <w:szCs w:val="26"/>
        </w:rPr>
        <w:t>она (Н.В. Котова) организовать проведение в образовательных организациях рай</w:t>
      </w:r>
      <w:r w:rsidRPr="00733089">
        <w:rPr>
          <w:bCs/>
          <w:sz w:val="26"/>
          <w:szCs w:val="26"/>
        </w:rPr>
        <w:t>о</w:t>
      </w:r>
      <w:r w:rsidRPr="00733089">
        <w:rPr>
          <w:bCs/>
          <w:sz w:val="26"/>
          <w:szCs w:val="26"/>
        </w:rPr>
        <w:t>на: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>2.1</w:t>
      </w:r>
      <w:r w:rsidR="00431A13">
        <w:rPr>
          <w:b/>
          <w:bCs/>
          <w:sz w:val="26"/>
          <w:szCs w:val="26"/>
        </w:rPr>
        <w:t xml:space="preserve">. </w:t>
      </w:r>
      <w:r w:rsidR="00431A13" w:rsidRPr="00431A13">
        <w:rPr>
          <w:bCs/>
          <w:sz w:val="26"/>
          <w:szCs w:val="26"/>
        </w:rPr>
        <w:t>Т</w:t>
      </w:r>
      <w:r w:rsidR="00936A51">
        <w:rPr>
          <w:bCs/>
          <w:sz w:val="26"/>
          <w:szCs w:val="26"/>
        </w:rPr>
        <w:t>ренинги</w:t>
      </w:r>
      <w:r w:rsidRPr="00733089">
        <w:rPr>
          <w:bCs/>
          <w:sz w:val="26"/>
          <w:szCs w:val="26"/>
        </w:rPr>
        <w:t xml:space="preserve"> </w:t>
      </w:r>
      <w:r w:rsidR="00431A13">
        <w:rPr>
          <w:bCs/>
          <w:sz w:val="26"/>
          <w:szCs w:val="26"/>
        </w:rPr>
        <w:t>с</w:t>
      </w:r>
      <w:r w:rsidR="00431A13" w:rsidRPr="00431A13">
        <w:rPr>
          <w:bCs/>
          <w:sz w:val="26"/>
          <w:szCs w:val="26"/>
        </w:rPr>
        <w:t xml:space="preserve"> </w:t>
      </w:r>
      <w:proofErr w:type="gramStart"/>
      <w:r w:rsidR="00431A13" w:rsidRPr="00431A13">
        <w:rPr>
          <w:bCs/>
          <w:sz w:val="26"/>
          <w:szCs w:val="26"/>
        </w:rPr>
        <w:t>обучающимися</w:t>
      </w:r>
      <w:proofErr w:type="gramEnd"/>
      <w:r w:rsidR="00431A13" w:rsidRPr="00431A13">
        <w:rPr>
          <w:bCs/>
          <w:sz w:val="26"/>
          <w:szCs w:val="26"/>
        </w:rPr>
        <w:t xml:space="preserve"> 5-11 классов </w:t>
      </w:r>
      <w:r w:rsidRPr="00733089">
        <w:rPr>
          <w:bCs/>
          <w:sz w:val="26"/>
          <w:szCs w:val="26"/>
        </w:rPr>
        <w:t>на снижение уровня агрессии и тревожности, по противостоянию буллингу в подростковой среде</w:t>
      </w:r>
      <w:r>
        <w:rPr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/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 xml:space="preserve">Срок: </w:t>
      </w:r>
      <w:r w:rsidRPr="00733089">
        <w:rPr>
          <w:b/>
          <w:bCs/>
          <w:sz w:val="26"/>
          <w:szCs w:val="26"/>
          <w:u w:val="single"/>
        </w:rPr>
        <w:t>до 10 июня 2022 года</w:t>
      </w:r>
      <w:r w:rsidRPr="00733089">
        <w:rPr>
          <w:b/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>2.2.</w:t>
      </w:r>
      <w:r w:rsidRPr="00733089">
        <w:rPr>
          <w:bCs/>
          <w:sz w:val="26"/>
          <w:szCs w:val="26"/>
        </w:rPr>
        <w:t xml:space="preserve">  Мероприятий с обучающимися 7-11 классов и их родителями (законн</w:t>
      </w:r>
      <w:r w:rsidRPr="00733089">
        <w:rPr>
          <w:bCs/>
          <w:sz w:val="26"/>
          <w:szCs w:val="26"/>
        </w:rPr>
        <w:t>ы</w:t>
      </w:r>
      <w:r w:rsidRPr="00733089">
        <w:rPr>
          <w:bCs/>
          <w:sz w:val="26"/>
          <w:szCs w:val="26"/>
        </w:rPr>
        <w:t>ми представителями) просветительского и разъяснительного характера с привлеч</w:t>
      </w:r>
      <w:r w:rsidRPr="00733089">
        <w:rPr>
          <w:bCs/>
          <w:sz w:val="26"/>
          <w:szCs w:val="26"/>
        </w:rPr>
        <w:t>е</w:t>
      </w:r>
      <w:r w:rsidRPr="00733089">
        <w:rPr>
          <w:bCs/>
          <w:sz w:val="26"/>
          <w:szCs w:val="26"/>
        </w:rPr>
        <w:t>нием представителей правоохранительных органов, детских и молодежных общ</w:t>
      </w:r>
      <w:r w:rsidRPr="00733089">
        <w:rPr>
          <w:bCs/>
          <w:sz w:val="26"/>
          <w:szCs w:val="26"/>
        </w:rPr>
        <w:t>е</w:t>
      </w:r>
      <w:r w:rsidRPr="00733089">
        <w:rPr>
          <w:bCs/>
          <w:sz w:val="26"/>
          <w:szCs w:val="26"/>
        </w:rPr>
        <w:t>ственных организаций, СМИ по вопросам предупреждения заведомо ложных с</w:t>
      </w:r>
      <w:r w:rsidRPr="00733089">
        <w:rPr>
          <w:bCs/>
          <w:sz w:val="26"/>
          <w:szCs w:val="26"/>
        </w:rPr>
        <w:t>о</w:t>
      </w:r>
      <w:r w:rsidRPr="00733089">
        <w:rPr>
          <w:bCs/>
          <w:sz w:val="26"/>
          <w:szCs w:val="26"/>
        </w:rPr>
        <w:t>общений о готовящихся террористических актах на объектах торговли, образов</w:t>
      </w:r>
      <w:r w:rsidRPr="00733089">
        <w:rPr>
          <w:bCs/>
          <w:sz w:val="26"/>
          <w:szCs w:val="26"/>
        </w:rPr>
        <w:t>а</w:t>
      </w:r>
      <w:r w:rsidRPr="00733089">
        <w:rPr>
          <w:bCs/>
          <w:sz w:val="26"/>
          <w:szCs w:val="26"/>
        </w:rPr>
        <w:t>ния и транспорта.</w:t>
      </w:r>
    </w:p>
    <w:p w:rsidR="00733089" w:rsidRPr="00733089" w:rsidRDefault="00733089" w:rsidP="00733089">
      <w:pPr>
        <w:jc w:val="both"/>
        <w:rPr>
          <w:b/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 xml:space="preserve">Срок: </w:t>
      </w:r>
      <w:r w:rsidRPr="00733089">
        <w:rPr>
          <w:b/>
          <w:bCs/>
          <w:sz w:val="26"/>
          <w:szCs w:val="26"/>
          <w:u w:val="single"/>
        </w:rPr>
        <w:t>до 14 апреля 2022 года</w:t>
      </w:r>
      <w:r w:rsidRPr="00733089">
        <w:rPr>
          <w:b/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>3.</w:t>
      </w:r>
      <w:r w:rsidRPr="00733089">
        <w:rPr>
          <w:bCs/>
          <w:sz w:val="26"/>
          <w:szCs w:val="26"/>
        </w:rPr>
        <w:t xml:space="preserve"> Общеобразовательным организациям Нефтеюганского района принять м</w:t>
      </w:r>
      <w:r w:rsidRPr="00733089">
        <w:rPr>
          <w:bCs/>
          <w:sz w:val="26"/>
          <w:szCs w:val="26"/>
        </w:rPr>
        <w:t>е</w:t>
      </w:r>
      <w:r w:rsidRPr="00733089">
        <w:rPr>
          <w:bCs/>
          <w:sz w:val="26"/>
          <w:szCs w:val="26"/>
        </w:rPr>
        <w:t>ры по выявлению фактов школьного буллинга, в случае  проявления обучающимся агрессивного поведения в отношении учащихся школы принимать незамедлител</w:t>
      </w:r>
      <w:r w:rsidRPr="00733089">
        <w:rPr>
          <w:bCs/>
          <w:sz w:val="26"/>
          <w:szCs w:val="26"/>
        </w:rPr>
        <w:t>ь</w:t>
      </w:r>
      <w:r w:rsidRPr="00733089">
        <w:rPr>
          <w:bCs/>
          <w:sz w:val="26"/>
          <w:szCs w:val="26"/>
        </w:rPr>
        <w:t>ные меры по устранению данных фактов, в том числе используя медиативные пр</w:t>
      </w:r>
      <w:r w:rsidRPr="00733089">
        <w:rPr>
          <w:bCs/>
          <w:sz w:val="26"/>
          <w:szCs w:val="26"/>
        </w:rPr>
        <w:t>о</w:t>
      </w:r>
      <w:r w:rsidRPr="00733089">
        <w:rPr>
          <w:bCs/>
          <w:sz w:val="26"/>
          <w:szCs w:val="26"/>
        </w:rPr>
        <w:t>цедуры (при согласии законных представителей).</w:t>
      </w:r>
    </w:p>
    <w:p w:rsidR="00733089" w:rsidRPr="00733089" w:rsidRDefault="00733089" w:rsidP="00733089">
      <w:pPr>
        <w:jc w:val="both"/>
        <w:rPr>
          <w:b/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 xml:space="preserve">Срок: </w:t>
      </w:r>
      <w:r w:rsidRPr="00733089">
        <w:rPr>
          <w:b/>
          <w:bCs/>
          <w:sz w:val="26"/>
          <w:szCs w:val="26"/>
          <w:u w:val="single"/>
        </w:rPr>
        <w:t>постоянно</w:t>
      </w:r>
      <w:r w:rsidRPr="00733089">
        <w:rPr>
          <w:b/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</w:p>
    <w:p w:rsidR="00733089" w:rsidRDefault="00733089" w:rsidP="00733089">
      <w:pPr>
        <w:jc w:val="both"/>
        <w:rPr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33089">
        <w:rPr>
          <w:b/>
          <w:bCs/>
          <w:sz w:val="26"/>
          <w:szCs w:val="26"/>
        </w:rPr>
        <w:t>4.</w:t>
      </w:r>
      <w:r w:rsidRPr="00733089">
        <w:rPr>
          <w:bCs/>
          <w:sz w:val="26"/>
          <w:szCs w:val="26"/>
        </w:rPr>
        <w:t xml:space="preserve"> </w:t>
      </w:r>
      <w:r w:rsidR="007032A5">
        <w:rPr>
          <w:bCs/>
          <w:sz w:val="26"/>
          <w:szCs w:val="26"/>
        </w:rPr>
        <w:t>Департаменту образования и молодежной политики (Н.В.Котова), депа</w:t>
      </w:r>
      <w:r w:rsidR="007032A5">
        <w:rPr>
          <w:bCs/>
          <w:sz w:val="26"/>
          <w:szCs w:val="26"/>
        </w:rPr>
        <w:t>р</w:t>
      </w:r>
      <w:r w:rsidR="007032A5">
        <w:rPr>
          <w:bCs/>
          <w:sz w:val="26"/>
          <w:szCs w:val="26"/>
        </w:rPr>
        <w:t xml:space="preserve">таменту культуры и спорта (А.Ю. Андреевский),  </w:t>
      </w:r>
      <w:r w:rsidRPr="00733089">
        <w:rPr>
          <w:bCs/>
          <w:sz w:val="26"/>
          <w:szCs w:val="26"/>
        </w:rPr>
        <w:t>отдел</w:t>
      </w:r>
      <w:r w:rsidR="007032A5">
        <w:rPr>
          <w:bCs/>
          <w:sz w:val="26"/>
          <w:szCs w:val="26"/>
        </w:rPr>
        <w:t>у</w:t>
      </w:r>
      <w:r w:rsidRPr="00733089">
        <w:rPr>
          <w:bCs/>
          <w:sz w:val="26"/>
          <w:szCs w:val="26"/>
        </w:rPr>
        <w:t xml:space="preserve"> по опеке и попечител</w:t>
      </w:r>
      <w:r w:rsidRPr="00733089">
        <w:rPr>
          <w:bCs/>
          <w:sz w:val="26"/>
          <w:szCs w:val="26"/>
        </w:rPr>
        <w:t>ь</w:t>
      </w:r>
      <w:r w:rsidRPr="00733089">
        <w:rPr>
          <w:bCs/>
          <w:sz w:val="26"/>
          <w:szCs w:val="26"/>
        </w:rPr>
        <w:lastRenderedPageBreak/>
        <w:t>ству</w:t>
      </w:r>
      <w:r w:rsidR="007032A5">
        <w:rPr>
          <w:bCs/>
          <w:sz w:val="26"/>
          <w:szCs w:val="26"/>
        </w:rPr>
        <w:t xml:space="preserve"> администрации Нефтеюганского района (Е.Л.Кулага)</w:t>
      </w:r>
      <w:r w:rsidRPr="00733089">
        <w:rPr>
          <w:bCs/>
          <w:sz w:val="26"/>
          <w:szCs w:val="26"/>
        </w:rPr>
        <w:t xml:space="preserve">, </w:t>
      </w:r>
      <w:r w:rsidR="007032A5">
        <w:rPr>
          <w:bCs/>
          <w:sz w:val="26"/>
          <w:szCs w:val="26"/>
        </w:rPr>
        <w:t>бюджетному учрежд</w:t>
      </w:r>
      <w:r w:rsidR="007032A5">
        <w:rPr>
          <w:bCs/>
          <w:sz w:val="26"/>
          <w:szCs w:val="26"/>
        </w:rPr>
        <w:t>е</w:t>
      </w:r>
      <w:r w:rsidR="007032A5">
        <w:rPr>
          <w:bCs/>
          <w:sz w:val="26"/>
          <w:szCs w:val="26"/>
        </w:rPr>
        <w:t>нию Ханты</w:t>
      </w:r>
      <w:r w:rsidRPr="00733089">
        <w:rPr>
          <w:bCs/>
          <w:sz w:val="26"/>
          <w:szCs w:val="26"/>
        </w:rPr>
        <w:t xml:space="preserve"> </w:t>
      </w:r>
      <w:r w:rsidR="007032A5">
        <w:rPr>
          <w:bCs/>
          <w:sz w:val="26"/>
          <w:szCs w:val="26"/>
        </w:rPr>
        <w:t>– Мансийского автономного округа – Югры «Нефтеюганский райо</w:t>
      </w:r>
      <w:r w:rsidR="007032A5">
        <w:rPr>
          <w:bCs/>
          <w:sz w:val="26"/>
          <w:szCs w:val="26"/>
        </w:rPr>
        <w:t>н</w:t>
      </w:r>
      <w:r w:rsidR="007032A5">
        <w:rPr>
          <w:bCs/>
          <w:sz w:val="26"/>
          <w:szCs w:val="26"/>
        </w:rPr>
        <w:t xml:space="preserve">ный комплексный центр социального обслуживания населения» (Е.М.Елизарьева), </w:t>
      </w:r>
      <w:r w:rsidRPr="00733089">
        <w:rPr>
          <w:bCs/>
          <w:sz w:val="26"/>
          <w:szCs w:val="26"/>
        </w:rPr>
        <w:t>О</w:t>
      </w:r>
      <w:r w:rsidR="007032A5">
        <w:rPr>
          <w:bCs/>
          <w:sz w:val="26"/>
          <w:szCs w:val="26"/>
        </w:rPr>
        <w:t>МВД России по Нефтеюганскому району (А.В. Пирков)</w:t>
      </w:r>
      <w:r w:rsidRPr="00733089">
        <w:rPr>
          <w:bCs/>
          <w:sz w:val="26"/>
          <w:szCs w:val="26"/>
        </w:rPr>
        <w:t xml:space="preserve"> разработать и распр</w:t>
      </w:r>
      <w:r w:rsidRPr="00733089">
        <w:rPr>
          <w:bCs/>
          <w:sz w:val="26"/>
          <w:szCs w:val="26"/>
        </w:rPr>
        <w:t>о</w:t>
      </w:r>
      <w:r w:rsidRPr="00733089">
        <w:rPr>
          <w:bCs/>
          <w:sz w:val="26"/>
          <w:szCs w:val="26"/>
        </w:rPr>
        <w:t xml:space="preserve">странить </w:t>
      </w:r>
      <w:r w:rsidR="007032A5">
        <w:rPr>
          <w:bCs/>
          <w:sz w:val="26"/>
          <w:szCs w:val="26"/>
        </w:rPr>
        <w:t xml:space="preserve"> </w:t>
      </w:r>
      <w:r w:rsidRPr="00733089">
        <w:rPr>
          <w:bCs/>
          <w:sz w:val="26"/>
          <w:szCs w:val="26"/>
        </w:rPr>
        <w:t>памятки, буклеты</w:t>
      </w:r>
      <w:r w:rsidR="007032A5">
        <w:rPr>
          <w:bCs/>
          <w:sz w:val="26"/>
          <w:szCs w:val="26"/>
        </w:rPr>
        <w:t>, листовки</w:t>
      </w:r>
      <w:r w:rsidRPr="00733089">
        <w:rPr>
          <w:bCs/>
          <w:sz w:val="26"/>
          <w:szCs w:val="26"/>
        </w:rPr>
        <w:t xml:space="preserve"> об ответственности несовершеннолетних за совершение преступлений по ст. 207 УК РФ (заведомо ложные сообщения о гот</w:t>
      </w:r>
      <w:r w:rsidRPr="00733089">
        <w:rPr>
          <w:bCs/>
          <w:sz w:val="26"/>
          <w:szCs w:val="26"/>
        </w:rPr>
        <w:t>о</w:t>
      </w:r>
      <w:r w:rsidRPr="00733089">
        <w:rPr>
          <w:bCs/>
          <w:sz w:val="26"/>
          <w:szCs w:val="26"/>
        </w:rPr>
        <w:t>вящемся террористическом акте).</w:t>
      </w:r>
    </w:p>
    <w:p w:rsidR="007032A5" w:rsidRPr="00733089" w:rsidRDefault="007032A5" w:rsidP="0073308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Информацию о количестве размещенных в СМИ </w:t>
      </w:r>
      <w:r w:rsidRPr="007032A5">
        <w:rPr>
          <w:bCs/>
          <w:sz w:val="26"/>
          <w:szCs w:val="26"/>
        </w:rPr>
        <w:t>памятках, буклетах, л</w:t>
      </w:r>
      <w:r w:rsidRPr="007032A5">
        <w:rPr>
          <w:bCs/>
          <w:sz w:val="26"/>
          <w:szCs w:val="26"/>
        </w:rPr>
        <w:t>и</w:t>
      </w:r>
      <w:r w:rsidRPr="007032A5">
        <w:rPr>
          <w:bCs/>
          <w:sz w:val="26"/>
          <w:szCs w:val="26"/>
        </w:rPr>
        <w:t xml:space="preserve">стовках </w:t>
      </w:r>
      <w:r>
        <w:rPr>
          <w:bCs/>
          <w:sz w:val="26"/>
          <w:szCs w:val="26"/>
        </w:rPr>
        <w:t xml:space="preserve">(с указанием количества просмотров в социальных сетях) и </w:t>
      </w:r>
      <w:r w:rsidR="00431A13">
        <w:rPr>
          <w:bCs/>
          <w:sz w:val="26"/>
          <w:szCs w:val="26"/>
        </w:rPr>
        <w:t xml:space="preserve">количестве </w:t>
      </w:r>
      <w:r>
        <w:rPr>
          <w:bCs/>
          <w:sz w:val="26"/>
          <w:szCs w:val="26"/>
        </w:rPr>
        <w:t>распространенных среди несовершеннолетних и их родителей (законных предст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вителей) направить в адрес муниципальной комиссии по делам несовершенноле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них и защите их прав Нефтеюганского района. </w:t>
      </w:r>
    </w:p>
    <w:p w:rsidR="00733089" w:rsidRPr="007032A5" w:rsidRDefault="00733089" w:rsidP="00733089">
      <w:pPr>
        <w:jc w:val="both"/>
        <w:rPr>
          <w:b/>
          <w:bCs/>
          <w:sz w:val="26"/>
          <w:szCs w:val="26"/>
        </w:rPr>
      </w:pPr>
      <w:r w:rsidRPr="00733089">
        <w:rPr>
          <w:bCs/>
          <w:sz w:val="26"/>
          <w:szCs w:val="26"/>
        </w:rPr>
        <w:tab/>
      </w:r>
      <w:r w:rsidRPr="007032A5">
        <w:rPr>
          <w:b/>
          <w:bCs/>
          <w:sz w:val="26"/>
          <w:szCs w:val="26"/>
        </w:rPr>
        <w:t xml:space="preserve">Срок: </w:t>
      </w:r>
      <w:r w:rsidRPr="007032A5">
        <w:rPr>
          <w:b/>
          <w:bCs/>
          <w:sz w:val="26"/>
          <w:szCs w:val="26"/>
          <w:u w:val="single"/>
        </w:rPr>
        <w:t>до 14 апреля 2022 года</w:t>
      </w:r>
      <w:r w:rsidRPr="007032A5">
        <w:rPr>
          <w:b/>
          <w:bCs/>
          <w:sz w:val="26"/>
          <w:szCs w:val="26"/>
        </w:rPr>
        <w:t>.</w:t>
      </w:r>
    </w:p>
    <w:p w:rsidR="00733089" w:rsidRPr="00733089" w:rsidRDefault="00733089" w:rsidP="00733089">
      <w:pPr>
        <w:jc w:val="both"/>
        <w:rPr>
          <w:bCs/>
          <w:sz w:val="26"/>
          <w:szCs w:val="26"/>
        </w:rPr>
      </w:pPr>
    </w:p>
    <w:p w:rsidR="00733089" w:rsidRPr="00A92EC9" w:rsidRDefault="00431A13" w:rsidP="0073308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431A13">
        <w:rPr>
          <w:b/>
          <w:bCs/>
          <w:sz w:val="26"/>
          <w:szCs w:val="26"/>
        </w:rPr>
        <w:t>5</w:t>
      </w:r>
      <w:r w:rsidR="00733089" w:rsidRPr="00431A13">
        <w:rPr>
          <w:b/>
          <w:bCs/>
          <w:sz w:val="26"/>
          <w:szCs w:val="26"/>
        </w:rPr>
        <w:t>.</w:t>
      </w:r>
      <w:r w:rsidR="00733089" w:rsidRPr="00733089">
        <w:rPr>
          <w:bCs/>
          <w:sz w:val="26"/>
          <w:szCs w:val="26"/>
        </w:rPr>
        <w:t xml:space="preserve"> Контроль за исполнением постановления возложить на заместителя пре</w:t>
      </w:r>
      <w:r w:rsidR="00733089" w:rsidRPr="00733089">
        <w:rPr>
          <w:bCs/>
          <w:sz w:val="26"/>
          <w:szCs w:val="26"/>
        </w:rPr>
        <w:t>д</w:t>
      </w:r>
      <w:r w:rsidR="00733089" w:rsidRPr="00733089">
        <w:rPr>
          <w:bCs/>
          <w:sz w:val="26"/>
          <w:szCs w:val="26"/>
        </w:rPr>
        <w:t>седателя муниципальной комиссии</w:t>
      </w:r>
      <w:r w:rsidR="001B72D8">
        <w:rPr>
          <w:bCs/>
          <w:sz w:val="26"/>
          <w:szCs w:val="26"/>
        </w:rPr>
        <w:t xml:space="preserve"> по делам несовершеннолетних и защите их прав Нефтеюганского района</w:t>
      </w:r>
      <w:r w:rsidR="00733089" w:rsidRPr="00733089">
        <w:rPr>
          <w:bCs/>
          <w:sz w:val="26"/>
          <w:szCs w:val="26"/>
        </w:rPr>
        <w:t>.</w:t>
      </w:r>
    </w:p>
    <w:p w:rsidR="00AE3FF8" w:rsidRPr="00A92EC9" w:rsidRDefault="00BF4AC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92EC9">
        <w:rPr>
          <w:rFonts w:ascii="Times New Roman" w:hAnsi="Times New Roman"/>
          <w:sz w:val="26"/>
          <w:szCs w:val="26"/>
        </w:rPr>
        <w:t>.</w:t>
      </w:r>
    </w:p>
    <w:p w:rsidR="00065BD3" w:rsidRDefault="00065BD3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A92EC9" w:rsidRDefault="00812109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A92EC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1C2C008" wp14:editId="074DE6F9">
            <wp:simplePos x="0" y="0"/>
            <wp:positionH relativeFrom="column">
              <wp:posOffset>2158365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A92EC9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92EC9">
        <w:rPr>
          <w:rFonts w:ascii="Times New Roman" w:hAnsi="Times New Roman"/>
          <w:sz w:val="26"/>
          <w:szCs w:val="26"/>
        </w:rPr>
        <w:t xml:space="preserve">Председательствующий                                   </w:t>
      </w:r>
      <w:r w:rsidR="00386A06" w:rsidRPr="00A92EC9">
        <w:rPr>
          <w:rFonts w:ascii="Times New Roman" w:hAnsi="Times New Roman"/>
          <w:sz w:val="26"/>
          <w:szCs w:val="26"/>
        </w:rPr>
        <w:t xml:space="preserve">    </w:t>
      </w:r>
      <w:r w:rsidRPr="00A92EC9">
        <w:rPr>
          <w:rFonts w:ascii="Times New Roman" w:hAnsi="Times New Roman"/>
          <w:sz w:val="26"/>
          <w:szCs w:val="26"/>
        </w:rPr>
        <w:t xml:space="preserve">   </w:t>
      </w:r>
      <w:r w:rsidR="00781845" w:rsidRPr="00A92EC9">
        <w:rPr>
          <w:rFonts w:ascii="Times New Roman" w:hAnsi="Times New Roman"/>
          <w:sz w:val="26"/>
          <w:szCs w:val="26"/>
        </w:rPr>
        <w:t xml:space="preserve">  </w:t>
      </w:r>
      <w:r w:rsidR="00386A06" w:rsidRPr="00A92EC9">
        <w:rPr>
          <w:rFonts w:ascii="Times New Roman" w:hAnsi="Times New Roman"/>
          <w:sz w:val="26"/>
          <w:szCs w:val="26"/>
        </w:rPr>
        <w:t>В.В. Малтакова</w:t>
      </w:r>
    </w:p>
    <w:p w:rsidR="00D9137E" w:rsidRPr="00A92EC9" w:rsidRDefault="00D9137E">
      <w:pPr>
        <w:rPr>
          <w:sz w:val="26"/>
          <w:szCs w:val="26"/>
        </w:rPr>
      </w:pPr>
    </w:p>
    <w:sectPr w:rsidR="00D9137E" w:rsidRPr="00A9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96B"/>
    <w:multiLevelType w:val="hybridMultilevel"/>
    <w:tmpl w:val="18F01806"/>
    <w:lvl w:ilvl="0" w:tplc="D02CB0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51"/>
    <w:rsid w:val="00005A77"/>
    <w:rsid w:val="00065BD3"/>
    <w:rsid w:val="000844AB"/>
    <w:rsid w:val="001A25E7"/>
    <w:rsid w:val="001B72D8"/>
    <w:rsid w:val="0025797E"/>
    <w:rsid w:val="002E68A0"/>
    <w:rsid w:val="002F1B69"/>
    <w:rsid w:val="00386A06"/>
    <w:rsid w:val="00386BDE"/>
    <w:rsid w:val="003A4951"/>
    <w:rsid w:val="00431A13"/>
    <w:rsid w:val="00467040"/>
    <w:rsid w:val="004E2853"/>
    <w:rsid w:val="0050664F"/>
    <w:rsid w:val="00616092"/>
    <w:rsid w:val="007032A5"/>
    <w:rsid w:val="00733089"/>
    <w:rsid w:val="00781845"/>
    <w:rsid w:val="007B1070"/>
    <w:rsid w:val="00812109"/>
    <w:rsid w:val="008B2AC2"/>
    <w:rsid w:val="00920382"/>
    <w:rsid w:val="00936A51"/>
    <w:rsid w:val="009B7249"/>
    <w:rsid w:val="009F4FBE"/>
    <w:rsid w:val="00A92EC9"/>
    <w:rsid w:val="00AE3FF8"/>
    <w:rsid w:val="00B62031"/>
    <w:rsid w:val="00BC76B6"/>
    <w:rsid w:val="00BF4AC8"/>
    <w:rsid w:val="00C433A7"/>
    <w:rsid w:val="00CC0251"/>
    <w:rsid w:val="00D62CA7"/>
    <w:rsid w:val="00D63CAB"/>
    <w:rsid w:val="00D9137E"/>
    <w:rsid w:val="00DD4737"/>
    <w:rsid w:val="00E44172"/>
    <w:rsid w:val="00EB45BD"/>
    <w:rsid w:val="00ED1E3D"/>
    <w:rsid w:val="00F20E5A"/>
    <w:rsid w:val="00F71A2C"/>
    <w:rsid w:val="00F76DB3"/>
    <w:rsid w:val="00F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2022-04-04T04:08:00Z</cp:lastPrinted>
  <dcterms:created xsi:type="dcterms:W3CDTF">2022-03-31T09:43:00Z</dcterms:created>
  <dcterms:modified xsi:type="dcterms:W3CDTF">2022-04-04T04:08:00Z</dcterms:modified>
</cp:coreProperties>
</file>