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5A39A7">
        <w:rPr>
          <w:rFonts w:ascii="Times New Roman" w:eastAsia="Calibri" w:hAnsi="Times New Roman" w:cs="Times New Roman"/>
          <w:b/>
          <w:sz w:val="32"/>
          <w:szCs w:val="32"/>
        </w:rPr>
        <w:t>37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F3BC9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39A7" w:rsidRPr="001F3BC9">
        <w:rPr>
          <w:rFonts w:ascii="Times New Roman" w:eastAsia="Calibri" w:hAnsi="Times New Roman" w:cs="Times New Roman"/>
          <w:sz w:val="24"/>
          <w:szCs w:val="24"/>
        </w:rPr>
        <w:t>25</w:t>
      </w: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9A7" w:rsidRPr="001F3BC9">
        <w:rPr>
          <w:rFonts w:ascii="Times New Roman" w:eastAsia="Calibri" w:hAnsi="Times New Roman" w:cs="Times New Roman"/>
          <w:sz w:val="24"/>
          <w:szCs w:val="24"/>
        </w:rPr>
        <w:t>июня</w:t>
      </w:r>
      <w:r w:rsidR="008624C8" w:rsidRPr="001F3BC9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493428" w:rsidRPr="001F3BC9">
        <w:rPr>
          <w:rFonts w:ascii="Times New Roman" w:eastAsia="Calibri" w:hAnsi="Times New Roman" w:cs="Times New Roman"/>
          <w:sz w:val="24"/>
          <w:szCs w:val="24"/>
        </w:rPr>
        <w:t xml:space="preserve"> года, 10 – 00</w:t>
      </w:r>
      <w:r w:rsidR="009446F1" w:rsidRPr="001F3BC9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F3BC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F3B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24C8" w:rsidRPr="001F3BC9">
        <w:rPr>
          <w:rFonts w:ascii="Times New Roman" w:eastAsia="Calibri" w:hAnsi="Times New Roman" w:cs="Times New Roman"/>
          <w:sz w:val="24"/>
          <w:szCs w:val="24"/>
        </w:rPr>
        <w:t xml:space="preserve"> ул. Нефтяников, стр. 10, каб. 201</w:t>
      </w:r>
    </w:p>
    <w:p w:rsidR="002E7FCB" w:rsidRPr="001F3BC9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446F1" w:rsidRPr="001F3BC9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BC1C90" w:rsidRPr="001F3BC9">
        <w:rPr>
          <w:rFonts w:ascii="Times New Roman" w:eastAsia="Calibri" w:hAnsi="Times New Roman" w:cs="Times New Roman"/>
          <w:sz w:val="24"/>
          <w:szCs w:val="24"/>
        </w:rPr>
        <w:t>з</w:t>
      </w: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  <w:r w:rsidR="00671B1A" w:rsidRPr="001F3BC9">
        <w:rPr>
          <w:rFonts w:ascii="Times New Roman" w:eastAsia="Calibri" w:hAnsi="Times New Roman" w:cs="Times New Roman"/>
          <w:sz w:val="24"/>
          <w:szCs w:val="24"/>
        </w:rPr>
        <w:t>указаны в</w:t>
      </w:r>
      <w:r w:rsidR="005A39A7" w:rsidRPr="001F3BC9">
        <w:rPr>
          <w:rFonts w:ascii="Times New Roman" w:eastAsia="Calibri" w:hAnsi="Times New Roman" w:cs="Times New Roman"/>
          <w:sz w:val="24"/>
          <w:szCs w:val="24"/>
        </w:rPr>
        <w:t xml:space="preserve"> протоколе №31</w:t>
      </w:r>
      <w:proofErr w:type="gramEnd"/>
    </w:p>
    <w:p w:rsidR="009446F1" w:rsidRPr="001F3BC9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F3B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E4923" w:rsidRPr="002E4923" w:rsidRDefault="00671B1A" w:rsidP="002E4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A39A7" w:rsidRDefault="005A39A7" w:rsidP="005A39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обеспечении жилыми помещениями детей-сирот и детей, оставшихся </w:t>
      </w:r>
    </w:p>
    <w:p w:rsidR="005A39A7" w:rsidRDefault="005A39A7" w:rsidP="005A39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без попечения родителей, лиц из числа детей-сирот и детей, оставшихся без </w:t>
      </w:r>
    </w:p>
    <w:p w:rsidR="005A39A7" w:rsidRDefault="005A39A7" w:rsidP="005A39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попечения родителей, в том числе об исполнении исполнительных документов о </w:t>
      </w:r>
    </w:p>
    <w:p w:rsidR="005A39A7" w:rsidRDefault="005A39A7" w:rsidP="005A39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предоставлении жилья детям - сирот и детям, оставшимся без попечения родителей, </w:t>
      </w:r>
    </w:p>
    <w:p w:rsidR="00671B1A" w:rsidRPr="005A39A7" w:rsidRDefault="005A39A7" w:rsidP="005A39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/>
          <w:b/>
          <w:sz w:val="24"/>
          <w:szCs w:val="24"/>
          <w:lang w:eastAsia="ru-RU"/>
        </w:rPr>
        <w:t>лицам из числа детей-сирот и детей, оставшихся без попечения родителей</w:t>
      </w:r>
    </w:p>
    <w:p w:rsidR="005A39A7" w:rsidRPr="005A39A7" w:rsidRDefault="005A39A7" w:rsidP="00671B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B1A" w:rsidRPr="005A39A7" w:rsidRDefault="00671B1A" w:rsidP="009B2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A7">
        <w:rPr>
          <w:rFonts w:ascii="Times New Roman" w:hAnsi="Times New Roman" w:cs="Times New Roman"/>
          <w:sz w:val="24"/>
          <w:szCs w:val="24"/>
        </w:rPr>
        <w:t xml:space="preserve"> 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Pr="005A39A7">
        <w:rPr>
          <w:rFonts w:ascii="Times New Roman" w:hAnsi="Times New Roman" w:cs="Times New Roman"/>
          <w:sz w:val="24"/>
          <w:szCs w:val="24"/>
        </w:rPr>
        <w:t>н</w:t>
      </w:r>
      <w:r w:rsidRPr="005A39A7">
        <w:rPr>
          <w:rFonts w:ascii="Times New Roman" w:hAnsi="Times New Roman" w:cs="Times New Roman"/>
          <w:sz w:val="24"/>
          <w:szCs w:val="24"/>
        </w:rPr>
        <w:t xml:space="preserve">ского района на </w:t>
      </w:r>
      <w:r w:rsidR="009B2731" w:rsidRPr="005A39A7">
        <w:rPr>
          <w:rFonts w:ascii="Times New Roman" w:hAnsi="Times New Roman" w:cs="Times New Roman"/>
          <w:sz w:val="24"/>
          <w:szCs w:val="24"/>
        </w:rPr>
        <w:t xml:space="preserve">2 квартал </w:t>
      </w:r>
      <w:r w:rsidRPr="005A39A7">
        <w:rPr>
          <w:rFonts w:ascii="Times New Roman" w:hAnsi="Times New Roman" w:cs="Times New Roman"/>
          <w:sz w:val="24"/>
          <w:szCs w:val="24"/>
        </w:rPr>
        <w:t>2020 год</w:t>
      </w:r>
      <w:r w:rsidR="009B2731" w:rsidRPr="005A39A7">
        <w:rPr>
          <w:rFonts w:ascii="Times New Roman" w:hAnsi="Times New Roman" w:cs="Times New Roman"/>
          <w:sz w:val="24"/>
          <w:szCs w:val="24"/>
        </w:rPr>
        <w:t>а</w:t>
      </w:r>
      <w:r w:rsidRPr="005A39A7">
        <w:rPr>
          <w:rFonts w:ascii="Times New Roman" w:hAnsi="Times New Roman" w:cs="Times New Roman"/>
          <w:sz w:val="24"/>
          <w:szCs w:val="24"/>
        </w:rPr>
        <w:t xml:space="preserve">, муниципальная комиссия </w:t>
      </w:r>
      <w:r w:rsidRPr="005A39A7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2E4923" w:rsidRPr="009B2731" w:rsidRDefault="002E4923" w:rsidP="009B273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9A7" w:rsidRPr="005A39A7" w:rsidRDefault="005A39A7" w:rsidP="001F3BC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39A7">
        <w:rPr>
          <w:rFonts w:ascii="Times New Roman" w:hAnsi="Times New Roman" w:cs="Times New Roman"/>
          <w:sz w:val="24"/>
          <w:szCs w:val="24"/>
        </w:rPr>
        <w:t xml:space="preserve">            По состоянию на 01 июня 2020 года в отделе по опеке и попечительству  в списке детей-сирот и детей, оставшихся без попечения родителей, лиц из числа детей-сирот и д</w:t>
      </w:r>
      <w:r w:rsidRPr="005A39A7">
        <w:rPr>
          <w:rFonts w:ascii="Times New Roman" w:hAnsi="Times New Roman" w:cs="Times New Roman"/>
          <w:sz w:val="24"/>
          <w:szCs w:val="24"/>
        </w:rPr>
        <w:t>е</w:t>
      </w:r>
      <w:r w:rsidRPr="005A39A7">
        <w:rPr>
          <w:rFonts w:ascii="Times New Roman" w:hAnsi="Times New Roman" w:cs="Times New Roman"/>
          <w:sz w:val="24"/>
          <w:szCs w:val="24"/>
        </w:rPr>
        <w:t>тей, оставшихся без попечения родителей, которые относились к категории  детей-сирот и детей, оставшихся без попечения родителей, лиц из числа детей-сирот и детей, оставши</w:t>
      </w:r>
      <w:r w:rsidRPr="005A39A7">
        <w:rPr>
          <w:rFonts w:ascii="Times New Roman" w:hAnsi="Times New Roman" w:cs="Times New Roman"/>
          <w:sz w:val="24"/>
          <w:szCs w:val="24"/>
        </w:rPr>
        <w:t>х</w:t>
      </w:r>
      <w:r w:rsidRPr="005A39A7">
        <w:rPr>
          <w:rFonts w:ascii="Times New Roman" w:hAnsi="Times New Roman" w:cs="Times New Roman"/>
          <w:sz w:val="24"/>
          <w:szCs w:val="24"/>
        </w:rPr>
        <w:t>ся без попечения родителей,  которые подлежат  обеспечению  жилыми помещениями, с</w:t>
      </w:r>
      <w:r w:rsidRPr="005A39A7">
        <w:rPr>
          <w:rFonts w:ascii="Times New Roman" w:hAnsi="Times New Roman" w:cs="Times New Roman"/>
          <w:sz w:val="24"/>
          <w:szCs w:val="24"/>
        </w:rPr>
        <w:t>о</w:t>
      </w:r>
      <w:r w:rsidRPr="005A39A7">
        <w:rPr>
          <w:rFonts w:ascii="Times New Roman" w:hAnsi="Times New Roman" w:cs="Times New Roman"/>
          <w:sz w:val="24"/>
          <w:szCs w:val="24"/>
        </w:rPr>
        <w:t>стоят  36 человек (от 14 лет до 18 лет),  из них с правом на предоставление жилого пом</w:t>
      </w:r>
      <w:r w:rsidRPr="005A39A7">
        <w:rPr>
          <w:rFonts w:ascii="Times New Roman" w:hAnsi="Times New Roman" w:cs="Times New Roman"/>
          <w:sz w:val="24"/>
          <w:szCs w:val="24"/>
        </w:rPr>
        <w:t>е</w:t>
      </w:r>
      <w:r w:rsidRPr="005A39A7">
        <w:rPr>
          <w:rFonts w:ascii="Times New Roman" w:hAnsi="Times New Roman" w:cs="Times New Roman"/>
          <w:sz w:val="24"/>
          <w:szCs w:val="24"/>
        </w:rPr>
        <w:t xml:space="preserve">щения:  2019 г. -  5 человек,  </w:t>
      </w:r>
      <w:r w:rsidR="001F3BC9">
        <w:rPr>
          <w:rFonts w:ascii="Times New Roman" w:hAnsi="Times New Roman" w:cs="Times New Roman"/>
          <w:sz w:val="24"/>
          <w:szCs w:val="24"/>
        </w:rPr>
        <w:t>202</w:t>
      </w:r>
      <w:r w:rsidRPr="005A39A7">
        <w:rPr>
          <w:rFonts w:ascii="Times New Roman" w:hAnsi="Times New Roman" w:cs="Times New Roman"/>
          <w:sz w:val="24"/>
          <w:szCs w:val="24"/>
        </w:rPr>
        <w:t>0 г. -  6 человек,</w:t>
      </w:r>
      <w:r w:rsidR="001F3BC9">
        <w:rPr>
          <w:rFonts w:ascii="Times New Roman" w:hAnsi="Times New Roman" w:cs="Times New Roman"/>
          <w:sz w:val="24"/>
          <w:szCs w:val="24"/>
        </w:rPr>
        <w:t xml:space="preserve"> 2021 г</w:t>
      </w:r>
      <w:r w:rsidRPr="005A39A7">
        <w:rPr>
          <w:rFonts w:ascii="Times New Roman" w:hAnsi="Times New Roman" w:cs="Times New Roman"/>
          <w:sz w:val="24"/>
          <w:szCs w:val="24"/>
        </w:rPr>
        <w:t>.</w:t>
      </w:r>
      <w:r w:rsidR="001F3BC9">
        <w:rPr>
          <w:rFonts w:ascii="Times New Roman" w:hAnsi="Times New Roman" w:cs="Times New Roman"/>
          <w:sz w:val="24"/>
          <w:szCs w:val="24"/>
        </w:rPr>
        <w:t xml:space="preserve"> -  10 человек, </w:t>
      </w:r>
      <w:r w:rsidRPr="005A39A7">
        <w:rPr>
          <w:rFonts w:ascii="Times New Roman" w:hAnsi="Times New Roman" w:cs="Times New Roman"/>
          <w:sz w:val="24"/>
          <w:szCs w:val="24"/>
        </w:rPr>
        <w:t>2022 г. - 8 человек,</w:t>
      </w:r>
      <w:r w:rsidR="001F3BC9">
        <w:rPr>
          <w:rFonts w:ascii="Times New Roman" w:hAnsi="Times New Roman" w:cs="Times New Roman"/>
          <w:sz w:val="24"/>
          <w:szCs w:val="24"/>
        </w:rPr>
        <w:t xml:space="preserve"> </w:t>
      </w:r>
      <w:r w:rsidRPr="005A39A7">
        <w:rPr>
          <w:rFonts w:ascii="Times New Roman" w:hAnsi="Times New Roman" w:cs="Times New Roman"/>
          <w:sz w:val="24"/>
          <w:szCs w:val="24"/>
        </w:rPr>
        <w:t>2023 г.  - 7 человек.</w:t>
      </w:r>
    </w:p>
    <w:p w:rsidR="005A39A7" w:rsidRPr="005A39A7" w:rsidRDefault="005A39A7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9A7">
        <w:rPr>
          <w:rFonts w:ascii="Times New Roman" w:hAnsi="Times New Roman" w:cs="Times New Roman"/>
          <w:sz w:val="24"/>
          <w:szCs w:val="24"/>
        </w:rPr>
        <w:t xml:space="preserve"> </w:t>
      </w:r>
      <w:r w:rsidRPr="005A39A7">
        <w:rPr>
          <w:rFonts w:ascii="Times New Roman" w:hAnsi="Times New Roman" w:cs="Times New Roman"/>
          <w:sz w:val="24"/>
          <w:szCs w:val="24"/>
        </w:rPr>
        <w:tab/>
        <w:t>В рамках реализации мероприятий муниципальной программы «Социальная по</w:t>
      </w:r>
      <w:r w:rsidRPr="005A39A7">
        <w:rPr>
          <w:rFonts w:ascii="Times New Roman" w:hAnsi="Times New Roman" w:cs="Times New Roman"/>
          <w:sz w:val="24"/>
          <w:szCs w:val="24"/>
        </w:rPr>
        <w:t>д</w:t>
      </w:r>
      <w:r w:rsidRPr="005A39A7">
        <w:rPr>
          <w:rFonts w:ascii="Times New Roman" w:hAnsi="Times New Roman" w:cs="Times New Roman"/>
          <w:sz w:val="24"/>
          <w:szCs w:val="24"/>
        </w:rPr>
        <w:t>держка жителей Нефтеюганского района на 2019-2024 годы и на период до 2030 года» из средств окружного бюджета в виде субвенции на предоставление жилых помещений д</w:t>
      </w:r>
      <w:r w:rsidRPr="005A39A7">
        <w:rPr>
          <w:rFonts w:ascii="Times New Roman" w:hAnsi="Times New Roman" w:cs="Times New Roman"/>
          <w:sz w:val="24"/>
          <w:szCs w:val="24"/>
        </w:rPr>
        <w:t>е</w:t>
      </w:r>
      <w:r w:rsidRPr="005A39A7">
        <w:rPr>
          <w:rFonts w:ascii="Times New Roman" w:hAnsi="Times New Roman" w:cs="Times New Roman"/>
          <w:sz w:val="24"/>
          <w:szCs w:val="24"/>
        </w:rPr>
        <w:t>тям-сиротам и детям, оставшимся без попечения родителей, лицам из их числа по догов</w:t>
      </w:r>
      <w:r w:rsidRPr="005A39A7">
        <w:rPr>
          <w:rFonts w:ascii="Times New Roman" w:hAnsi="Times New Roman" w:cs="Times New Roman"/>
          <w:sz w:val="24"/>
          <w:szCs w:val="24"/>
        </w:rPr>
        <w:t>о</w:t>
      </w:r>
      <w:r w:rsidRPr="005A39A7">
        <w:rPr>
          <w:rFonts w:ascii="Times New Roman" w:hAnsi="Times New Roman" w:cs="Times New Roman"/>
          <w:sz w:val="24"/>
          <w:szCs w:val="24"/>
        </w:rPr>
        <w:t>рам найма специализированных жилых помещений выделено 19 519 962 руб.  на приобр</w:t>
      </w:r>
      <w:r w:rsidRPr="005A39A7">
        <w:rPr>
          <w:rFonts w:ascii="Times New Roman" w:hAnsi="Times New Roman" w:cs="Times New Roman"/>
          <w:sz w:val="24"/>
          <w:szCs w:val="24"/>
        </w:rPr>
        <w:t>е</w:t>
      </w:r>
      <w:r w:rsidRPr="005A39A7">
        <w:rPr>
          <w:rFonts w:ascii="Times New Roman" w:hAnsi="Times New Roman" w:cs="Times New Roman"/>
          <w:sz w:val="24"/>
          <w:szCs w:val="24"/>
        </w:rPr>
        <w:t>тение 11 жилых помещений. Размер окружных бюджетных ассигнований рассчитан в с</w:t>
      </w:r>
      <w:r w:rsidRPr="005A39A7">
        <w:rPr>
          <w:rFonts w:ascii="Times New Roman" w:hAnsi="Times New Roman" w:cs="Times New Roman"/>
          <w:sz w:val="24"/>
          <w:szCs w:val="24"/>
        </w:rPr>
        <w:t>о</w:t>
      </w:r>
      <w:r w:rsidRPr="005A39A7">
        <w:rPr>
          <w:rFonts w:ascii="Times New Roman" w:hAnsi="Times New Roman" w:cs="Times New Roman"/>
          <w:sz w:val="24"/>
          <w:szCs w:val="24"/>
        </w:rPr>
        <w:t>ответствии с пунктом 5 статьи 5 Закона ХМАО - Югры от 09.06.2009  № 86-оз "О допо</w:t>
      </w:r>
      <w:r w:rsidRPr="005A39A7">
        <w:rPr>
          <w:rFonts w:ascii="Times New Roman" w:hAnsi="Times New Roman" w:cs="Times New Roman"/>
          <w:sz w:val="24"/>
          <w:szCs w:val="24"/>
        </w:rPr>
        <w:t>л</w:t>
      </w:r>
      <w:r w:rsidRPr="005A39A7">
        <w:rPr>
          <w:rFonts w:ascii="Times New Roman" w:hAnsi="Times New Roman" w:cs="Times New Roman"/>
          <w:sz w:val="24"/>
          <w:szCs w:val="24"/>
        </w:rPr>
        <w:t>нительных гарантиях и дополнительных мерах социальной поддержки детей-сирот и д</w:t>
      </w:r>
      <w:r w:rsidRPr="005A39A7">
        <w:rPr>
          <w:rFonts w:ascii="Times New Roman" w:hAnsi="Times New Roman" w:cs="Times New Roman"/>
          <w:sz w:val="24"/>
          <w:szCs w:val="24"/>
        </w:rPr>
        <w:t>е</w:t>
      </w:r>
      <w:r w:rsidRPr="005A39A7">
        <w:rPr>
          <w:rFonts w:ascii="Times New Roman" w:hAnsi="Times New Roman" w:cs="Times New Roman"/>
          <w:sz w:val="24"/>
          <w:szCs w:val="24"/>
        </w:rPr>
        <w:t>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</w:t>
      </w:r>
      <w:r w:rsidRPr="005A39A7">
        <w:rPr>
          <w:rFonts w:ascii="Times New Roman" w:hAnsi="Times New Roman" w:cs="Times New Roman"/>
          <w:sz w:val="24"/>
          <w:szCs w:val="24"/>
        </w:rPr>
        <w:t>о</w:t>
      </w:r>
      <w:r w:rsidRPr="005A39A7">
        <w:rPr>
          <w:rFonts w:ascii="Times New Roman" w:hAnsi="Times New Roman" w:cs="Times New Roman"/>
          <w:sz w:val="24"/>
          <w:szCs w:val="24"/>
        </w:rPr>
        <w:t>номном округе - Югре", исходя из нормы предоставления площади жилого помещения           33 квадратных метра и норматива (показателя) средней рыночной стоимости 1 кв. м. о</w:t>
      </w:r>
      <w:r w:rsidRPr="005A39A7">
        <w:rPr>
          <w:rFonts w:ascii="Times New Roman" w:hAnsi="Times New Roman" w:cs="Times New Roman"/>
          <w:sz w:val="24"/>
          <w:szCs w:val="24"/>
        </w:rPr>
        <w:t>б</w:t>
      </w:r>
      <w:r w:rsidRPr="005A39A7">
        <w:rPr>
          <w:rFonts w:ascii="Times New Roman" w:hAnsi="Times New Roman" w:cs="Times New Roman"/>
          <w:sz w:val="24"/>
          <w:szCs w:val="24"/>
        </w:rPr>
        <w:t>щей площади жилого помещения в капитальном исполнении по Нефтеюганскому району на третий квартал 2019 года - 53 774 руб. 00 коп. (Приказ Региональной службы по тар</w:t>
      </w:r>
      <w:r w:rsidRPr="005A39A7">
        <w:rPr>
          <w:rFonts w:ascii="Times New Roman" w:hAnsi="Times New Roman" w:cs="Times New Roman"/>
          <w:sz w:val="24"/>
          <w:szCs w:val="24"/>
        </w:rPr>
        <w:t>и</w:t>
      </w:r>
      <w:r w:rsidRPr="005A39A7">
        <w:rPr>
          <w:rFonts w:ascii="Times New Roman" w:hAnsi="Times New Roman" w:cs="Times New Roman"/>
          <w:sz w:val="24"/>
          <w:szCs w:val="24"/>
        </w:rPr>
        <w:t xml:space="preserve">фам ХМАО - Югры от 26.06.2018 №37-нп "Об утверждении нормативов (показателей) средней рыночной стоимости 1 квадратного метра общей площади жилого помещения по </w:t>
      </w:r>
      <w:r w:rsidRPr="005A39A7">
        <w:rPr>
          <w:rFonts w:ascii="Times New Roman" w:hAnsi="Times New Roman" w:cs="Times New Roman"/>
          <w:sz w:val="24"/>
          <w:szCs w:val="24"/>
        </w:rPr>
        <w:lastRenderedPageBreak/>
        <w:t>Ханты-Мансийскому автономному округу - Югре и муниципальным образованиям Ха</w:t>
      </w:r>
      <w:r w:rsidRPr="005A39A7">
        <w:rPr>
          <w:rFonts w:ascii="Times New Roman" w:hAnsi="Times New Roman" w:cs="Times New Roman"/>
          <w:sz w:val="24"/>
          <w:szCs w:val="24"/>
        </w:rPr>
        <w:t>н</w:t>
      </w:r>
      <w:r w:rsidRPr="005A39A7">
        <w:rPr>
          <w:rFonts w:ascii="Times New Roman" w:hAnsi="Times New Roman" w:cs="Times New Roman"/>
          <w:sz w:val="24"/>
          <w:szCs w:val="24"/>
        </w:rPr>
        <w:t>ты-Мансийского автономного округа - Югры ").</w:t>
      </w:r>
    </w:p>
    <w:p w:rsidR="005A39A7" w:rsidRPr="005A39A7" w:rsidRDefault="005A39A7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9A7">
        <w:rPr>
          <w:rFonts w:ascii="Times New Roman" w:hAnsi="Times New Roman" w:cs="Times New Roman"/>
          <w:sz w:val="24"/>
          <w:szCs w:val="24"/>
        </w:rPr>
        <w:t xml:space="preserve">           Уполномоченным органом – Департаментом имущественных отношений админ</w:t>
      </w:r>
      <w:r w:rsidRPr="005A39A7">
        <w:rPr>
          <w:rFonts w:ascii="Times New Roman" w:hAnsi="Times New Roman" w:cs="Times New Roman"/>
          <w:sz w:val="24"/>
          <w:szCs w:val="24"/>
        </w:rPr>
        <w:t>и</w:t>
      </w:r>
      <w:r w:rsidRPr="005A39A7">
        <w:rPr>
          <w:rFonts w:ascii="Times New Roman" w:hAnsi="Times New Roman" w:cs="Times New Roman"/>
          <w:sz w:val="24"/>
          <w:szCs w:val="24"/>
        </w:rPr>
        <w:t>страции Нефтеюганского района - планируется к приобретению 11 жилых помещений для обеспечения  детей-сирот и детей, оставшихся без попечения родителей, жилыми пом</w:t>
      </w:r>
      <w:r w:rsidRPr="005A39A7">
        <w:rPr>
          <w:rFonts w:ascii="Times New Roman" w:hAnsi="Times New Roman" w:cs="Times New Roman"/>
          <w:sz w:val="24"/>
          <w:szCs w:val="24"/>
        </w:rPr>
        <w:t>е</w:t>
      </w:r>
      <w:r w:rsidRPr="005A39A7">
        <w:rPr>
          <w:rFonts w:ascii="Times New Roman" w:hAnsi="Times New Roman" w:cs="Times New Roman"/>
          <w:sz w:val="24"/>
          <w:szCs w:val="24"/>
        </w:rPr>
        <w:t>щениями специализированного жилищного фонда по договорам найма специализирова</w:t>
      </w:r>
      <w:r w:rsidRPr="005A39A7">
        <w:rPr>
          <w:rFonts w:ascii="Times New Roman" w:hAnsi="Times New Roman" w:cs="Times New Roman"/>
          <w:sz w:val="24"/>
          <w:szCs w:val="24"/>
        </w:rPr>
        <w:t>н</w:t>
      </w:r>
      <w:r w:rsidRPr="005A39A7">
        <w:rPr>
          <w:rFonts w:ascii="Times New Roman" w:hAnsi="Times New Roman" w:cs="Times New Roman"/>
          <w:sz w:val="24"/>
          <w:szCs w:val="24"/>
        </w:rPr>
        <w:t>ных жилых помещений, из них:</w:t>
      </w:r>
    </w:p>
    <w:p w:rsidR="005A39A7" w:rsidRPr="005A39A7" w:rsidRDefault="005A39A7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9A7">
        <w:rPr>
          <w:rFonts w:ascii="Times New Roman" w:hAnsi="Times New Roman" w:cs="Times New Roman"/>
          <w:sz w:val="24"/>
          <w:szCs w:val="24"/>
        </w:rPr>
        <w:t>- 4 жилых помещения в гп.Пойковский, планируемая дата ввода многоквартирного дома в эксплуатацию в сентябре 2020 года;</w:t>
      </w:r>
    </w:p>
    <w:p w:rsidR="005A39A7" w:rsidRPr="005A39A7" w:rsidRDefault="005A39A7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9A7">
        <w:rPr>
          <w:rFonts w:ascii="Times New Roman" w:hAnsi="Times New Roman" w:cs="Times New Roman"/>
          <w:sz w:val="24"/>
          <w:szCs w:val="24"/>
        </w:rPr>
        <w:t>- 5 ж</w:t>
      </w:r>
      <w:r>
        <w:rPr>
          <w:rFonts w:ascii="Times New Roman" w:hAnsi="Times New Roman" w:cs="Times New Roman"/>
          <w:sz w:val="24"/>
          <w:szCs w:val="24"/>
        </w:rPr>
        <w:t xml:space="preserve">илых помещений в гп.Пойковский (декабрь </w:t>
      </w:r>
      <w:r w:rsidRPr="005A39A7">
        <w:rPr>
          <w:rFonts w:ascii="Times New Roman" w:hAnsi="Times New Roman" w:cs="Times New Roman"/>
          <w:sz w:val="24"/>
          <w:szCs w:val="24"/>
        </w:rPr>
        <w:t>2020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A39A7">
        <w:rPr>
          <w:rFonts w:ascii="Times New Roman" w:hAnsi="Times New Roman" w:cs="Times New Roman"/>
          <w:sz w:val="24"/>
          <w:szCs w:val="24"/>
        </w:rPr>
        <w:t>;</w:t>
      </w:r>
    </w:p>
    <w:p w:rsidR="005A39A7" w:rsidRPr="005A39A7" w:rsidRDefault="005A39A7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9A7">
        <w:rPr>
          <w:rFonts w:ascii="Times New Roman" w:hAnsi="Times New Roman" w:cs="Times New Roman"/>
          <w:sz w:val="24"/>
          <w:szCs w:val="24"/>
        </w:rPr>
        <w:t xml:space="preserve">- 1 жилое помещение </w:t>
      </w:r>
      <w:proofErr w:type="gramStart"/>
      <w:r w:rsidRPr="005A39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39A7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Чеускино</w:t>
      </w:r>
      <w:r w:rsidRPr="005A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(август</w:t>
      </w:r>
      <w:r w:rsidRPr="005A39A7">
        <w:rPr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A39A7">
        <w:rPr>
          <w:rFonts w:ascii="Times New Roman" w:hAnsi="Times New Roman" w:cs="Times New Roman"/>
          <w:sz w:val="24"/>
          <w:szCs w:val="24"/>
        </w:rPr>
        <w:t>;</w:t>
      </w:r>
    </w:p>
    <w:p w:rsidR="005A2234" w:rsidRPr="005A39A7" w:rsidRDefault="005A39A7" w:rsidP="005A39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9A7">
        <w:rPr>
          <w:rFonts w:ascii="Times New Roman" w:hAnsi="Times New Roman" w:cs="Times New Roman"/>
          <w:sz w:val="24"/>
          <w:szCs w:val="24"/>
        </w:rPr>
        <w:t>- 1 жи</w:t>
      </w:r>
      <w:r>
        <w:rPr>
          <w:rFonts w:ascii="Times New Roman" w:hAnsi="Times New Roman" w:cs="Times New Roman"/>
          <w:sz w:val="24"/>
          <w:szCs w:val="24"/>
        </w:rPr>
        <w:t>лое помещение в сп.Сингапай</w:t>
      </w:r>
      <w:r w:rsidRPr="005A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(ноябрь</w:t>
      </w:r>
      <w:r w:rsidRPr="005A39A7">
        <w:rPr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A39A7">
        <w:rPr>
          <w:rFonts w:ascii="Times New Roman" w:hAnsi="Times New Roman" w:cs="Times New Roman"/>
          <w:sz w:val="24"/>
          <w:szCs w:val="24"/>
        </w:rPr>
        <w:t>.</w:t>
      </w:r>
    </w:p>
    <w:p w:rsidR="005A39A7" w:rsidRPr="005A39A7" w:rsidRDefault="005A39A7" w:rsidP="005A3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 П</w:t>
      </w:r>
      <w:r w:rsidRPr="005A39A7">
        <w:rPr>
          <w:rFonts w:ascii="TimesNewRomanPSMT" w:hAnsi="TimesNewRomanPSMT" w:cs="TimesNewRomanPSMT"/>
          <w:sz w:val="24"/>
          <w:szCs w:val="24"/>
        </w:rPr>
        <w:t>о итогам проведенного анализа рынка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квартир,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расположенных на территории Нефтеюганского района, согласно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информации, полученной от застройщиков и агентств недвижимости 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средняя стоимость одного квадратного метра жилого помещения с чист</w:t>
      </w:r>
      <w:r w:rsidRPr="005A39A7">
        <w:rPr>
          <w:rFonts w:ascii="TimesNewRomanPSMT" w:hAnsi="TimesNewRomanPSMT" w:cs="TimesNewRomanPSMT"/>
          <w:sz w:val="24"/>
          <w:szCs w:val="24"/>
        </w:rPr>
        <w:t>о</w:t>
      </w:r>
      <w:r w:rsidRPr="005A39A7">
        <w:rPr>
          <w:rFonts w:ascii="TimesNewRomanPSMT" w:hAnsi="TimesNewRomanPSMT" w:cs="TimesNewRomanPSMT"/>
          <w:sz w:val="24"/>
          <w:szCs w:val="24"/>
        </w:rPr>
        <w:t>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отделкой в многоквартирном капитальном доме на первичном рынке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составляет 63050 рублей.</w:t>
      </w:r>
    </w:p>
    <w:p w:rsidR="005A39A7" w:rsidRDefault="005A39A7" w:rsidP="005A39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5A39A7">
        <w:rPr>
          <w:rFonts w:ascii="TimesNewRomanPSMT" w:hAnsi="TimesNewRomanPSMT" w:cs="TimesNewRomanPSMT"/>
          <w:sz w:val="24"/>
          <w:szCs w:val="24"/>
        </w:rPr>
        <w:t>Исходя из вышеизложенного, на территории муниципального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образования Нефт</w:t>
      </w:r>
      <w:r w:rsidRPr="005A39A7">
        <w:rPr>
          <w:rFonts w:ascii="TimesNewRomanPSMT" w:hAnsi="TimesNewRomanPSMT" w:cs="TimesNewRomanPSMT"/>
          <w:sz w:val="24"/>
          <w:szCs w:val="24"/>
        </w:rPr>
        <w:t>е</w:t>
      </w:r>
      <w:r w:rsidRPr="005A39A7">
        <w:rPr>
          <w:rFonts w:ascii="TimesNewRomanPSMT" w:hAnsi="TimesNewRomanPSMT" w:cs="TimesNewRomanPSMT"/>
          <w:sz w:val="24"/>
          <w:szCs w:val="24"/>
        </w:rPr>
        <w:t>юганский район создается ситуация, когда участие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аукционах по приобретению жилья для детей-сирот и детей, оставшихся 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попечения родителей, лиц из их числа в рамках муниципальной 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«Социальная поддержка жителей Нефтеюганского района на 2019-2024 годы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и на период до 2030 года», становится экономически не выгодно 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з</w:t>
      </w:r>
      <w:r w:rsidRPr="005A39A7">
        <w:rPr>
          <w:rFonts w:ascii="TimesNewRomanPSMT" w:hAnsi="TimesNewRomanPSMT" w:cs="TimesNewRomanPSMT"/>
          <w:sz w:val="24"/>
          <w:szCs w:val="24"/>
        </w:rPr>
        <w:t>а</w:t>
      </w:r>
      <w:r w:rsidRPr="005A39A7">
        <w:rPr>
          <w:rFonts w:ascii="TimesNewRomanPSMT" w:hAnsi="TimesNewRomanPSMT" w:cs="TimesNewRomanPSMT"/>
          <w:sz w:val="24"/>
          <w:szCs w:val="24"/>
        </w:rPr>
        <w:t>стройщиков, с учетом возможности реализовать квартиры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муниципальному образованию по государственной программе Ханты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Мансийского автономного округа – Югры «Разв</w:t>
      </w:r>
      <w:r w:rsidRPr="005A39A7">
        <w:rPr>
          <w:rFonts w:ascii="TimesNewRomanPSMT" w:hAnsi="TimesNewRomanPSMT" w:cs="TimesNewRomanPSMT"/>
          <w:sz w:val="24"/>
          <w:szCs w:val="24"/>
        </w:rPr>
        <w:t>и</w:t>
      </w:r>
      <w:r w:rsidRPr="005A39A7">
        <w:rPr>
          <w:rFonts w:ascii="TimesNewRomanPSMT" w:hAnsi="TimesNewRomanPSMT" w:cs="TimesNewRomanPSMT"/>
          <w:sz w:val="24"/>
          <w:szCs w:val="24"/>
        </w:rPr>
        <w:t>тие жилищной сферы»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более высокой цене за квадратный метр.</w:t>
      </w:r>
      <w:r>
        <w:rPr>
          <w:rFonts w:ascii="TimesNewRomanPSMT" w:hAnsi="TimesNewRomanPSMT" w:cs="TimesNewRomanPSMT"/>
          <w:sz w:val="24"/>
          <w:szCs w:val="24"/>
        </w:rPr>
        <w:t xml:space="preserve">  В</w:t>
      </w:r>
      <w:r w:rsidRPr="005A39A7">
        <w:rPr>
          <w:rFonts w:ascii="TimesNewRomanPSMT" w:hAnsi="TimesNewRomanPSMT" w:cs="TimesNewRomanPSMT"/>
          <w:sz w:val="24"/>
          <w:szCs w:val="24"/>
        </w:rPr>
        <w:t xml:space="preserve"> Департамент соц</w:t>
      </w:r>
      <w:r w:rsidRPr="005A39A7">
        <w:rPr>
          <w:rFonts w:ascii="TimesNewRomanPSMT" w:hAnsi="TimesNewRomanPSMT" w:cs="TimesNewRomanPSMT"/>
          <w:sz w:val="24"/>
          <w:szCs w:val="24"/>
        </w:rPr>
        <w:t>и</w:t>
      </w:r>
      <w:r w:rsidRPr="005A39A7">
        <w:rPr>
          <w:rFonts w:ascii="TimesNewRomanPSMT" w:hAnsi="TimesNewRomanPSMT" w:cs="TimesNewRomanPSMT"/>
          <w:sz w:val="24"/>
          <w:szCs w:val="24"/>
        </w:rPr>
        <w:t>ального развития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Ханты-Мансийского автономного округа - Югры направлены предлож</w:t>
      </w:r>
      <w:r w:rsidRPr="005A39A7">
        <w:rPr>
          <w:rFonts w:ascii="TimesNewRomanPSMT" w:hAnsi="TimesNewRomanPSMT" w:cs="TimesNewRomanPSMT"/>
          <w:sz w:val="24"/>
          <w:szCs w:val="24"/>
        </w:rPr>
        <w:t>е</w:t>
      </w:r>
      <w:r w:rsidRPr="005A39A7">
        <w:rPr>
          <w:rFonts w:ascii="TimesNewRomanPSMT" w:hAnsi="TimesNewRomanPSMT" w:cs="TimesNewRomanPSMT"/>
          <w:sz w:val="24"/>
          <w:szCs w:val="24"/>
        </w:rPr>
        <w:t>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по внесению изменений в законодательство Ханты-Мансийского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автономного округа - Югры в целях увеличения эффективности обеспечения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9A7">
        <w:rPr>
          <w:rFonts w:ascii="TimesNewRomanPSMT" w:hAnsi="TimesNewRomanPSMT" w:cs="TimesNewRomanPSMT"/>
          <w:sz w:val="24"/>
          <w:szCs w:val="24"/>
        </w:rPr>
        <w:t>лиц указанной категории жил</w:t>
      </w:r>
      <w:r w:rsidRPr="005A39A7">
        <w:rPr>
          <w:rFonts w:ascii="TimesNewRomanPSMT" w:hAnsi="TimesNewRomanPSMT" w:cs="TimesNewRomanPSMT"/>
          <w:sz w:val="24"/>
          <w:szCs w:val="24"/>
        </w:rPr>
        <w:t>ы</w:t>
      </w:r>
      <w:r w:rsidRPr="005A39A7">
        <w:rPr>
          <w:rFonts w:ascii="TimesNewRomanPSMT" w:hAnsi="TimesNewRomanPSMT" w:cs="TimesNewRomanPSMT"/>
          <w:sz w:val="24"/>
          <w:szCs w:val="24"/>
        </w:rPr>
        <w:t>ми помещениями.</w:t>
      </w:r>
    </w:p>
    <w:p w:rsidR="001F3BC9" w:rsidRPr="001F3BC9" w:rsidRDefault="003D26A0" w:rsidP="001F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BC9">
        <w:rPr>
          <w:rFonts w:ascii="Times New Roman" w:hAnsi="Times New Roman" w:cs="Times New Roman"/>
          <w:sz w:val="24"/>
          <w:szCs w:val="24"/>
        </w:rPr>
        <w:t xml:space="preserve"> </w:t>
      </w:r>
      <w:r w:rsidR="001F3B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3BC9">
        <w:rPr>
          <w:rFonts w:ascii="Times New Roman" w:hAnsi="Times New Roman" w:cs="Times New Roman"/>
          <w:sz w:val="24"/>
          <w:szCs w:val="24"/>
        </w:rPr>
        <w:t>Кроме этого,</w:t>
      </w:r>
      <w:r w:rsidR="001F3BC9" w:rsidRPr="001F3BC9">
        <w:rPr>
          <w:rFonts w:ascii="Times New Roman" w:hAnsi="Times New Roman" w:cs="Times New Roman"/>
          <w:sz w:val="24"/>
          <w:szCs w:val="24"/>
        </w:rPr>
        <w:t xml:space="preserve"> в ходе проведенного анализа и проработки данного вопроса с з</w:t>
      </w:r>
      <w:r w:rsidR="001F3BC9" w:rsidRPr="001F3BC9">
        <w:rPr>
          <w:rFonts w:ascii="Times New Roman" w:hAnsi="Times New Roman" w:cs="Times New Roman"/>
          <w:sz w:val="24"/>
          <w:szCs w:val="24"/>
        </w:rPr>
        <w:t>а</w:t>
      </w:r>
      <w:r w:rsidR="001F3BC9" w:rsidRPr="001F3BC9">
        <w:rPr>
          <w:rFonts w:ascii="Times New Roman" w:hAnsi="Times New Roman" w:cs="Times New Roman"/>
          <w:sz w:val="24"/>
          <w:szCs w:val="24"/>
        </w:rPr>
        <w:t>стройщиками, было установлено, что строительство жилых помещений площадью 33 кв.м. не осуществляется, а в случае объявления аукционов именно на 33 кв.м., существует вероятность того, что при последующей технической инвентаризации жилого помещения, осуществляемой после ввода в эксплуатацию, площадь жилья окажется меньше планир</w:t>
      </w:r>
      <w:r w:rsidR="001F3BC9" w:rsidRPr="001F3BC9">
        <w:rPr>
          <w:rFonts w:ascii="Times New Roman" w:hAnsi="Times New Roman" w:cs="Times New Roman"/>
          <w:sz w:val="24"/>
          <w:szCs w:val="24"/>
        </w:rPr>
        <w:t>у</w:t>
      </w:r>
      <w:r w:rsidR="001F3BC9" w:rsidRPr="001F3BC9">
        <w:rPr>
          <w:rFonts w:ascii="Times New Roman" w:hAnsi="Times New Roman" w:cs="Times New Roman"/>
          <w:sz w:val="24"/>
          <w:szCs w:val="24"/>
        </w:rPr>
        <w:t>емой, и в соответствии с законом данное жилое помещение</w:t>
      </w:r>
      <w:proofErr w:type="gramEnd"/>
      <w:r w:rsidR="001F3BC9" w:rsidRPr="001F3BC9">
        <w:rPr>
          <w:rFonts w:ascii="Times New Roman" w:hAnsi="Times New Roman" w:cs="Times New Roman"/>
          <w:sz w:val="24"/>
          <w:szCs w:val="24"/>
        </w:rPr>
        <w:t xml:space="preserve">, как не </w:t>
      </w:r>
      <w:proofErr w:type="gramStart"/>
      <w:r w:rsidR="001F3BC9" w:rsidRPr="001F3BC9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="001F3BC9" w:rsidRPr="001F3BC9">
        <w:rPr>
          <w:rFonts w:ascii="Times New Roman" w:hAnsi="Times New Roman" w:cs="Times New Roman"/>
          <w:sz w:val="24"/>
          <w:szCs w:val="24"/>
        </w:rPr>
        <w:t xml:space="preserve"> условиям предоставления, не может быть принято от застройщика.</w:t>
      </w:r>
    </w:p>
    <w:p w:rsidR="001F3BC9" w:rsidRPr="005A39A7" w:rsidRDefault="001F3BC9" w:rsidP="001F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C9">
        <w:rPr>
          <w:rFonts w:ascii="Times New Roman" w:hAnsi="Times New Roman" w:cs="Times New Roman"/>
          <w:sz w:val="24"/>
          <w:szCs w:val="24"/>
        </w:rPr>
        <w:tab/>
        <w:t xml:space="preserve">Текущая ситуация на </w:t>
      </w:r>
      <w:proofErr w:type="gramStart"/>
      <w:r w:rsidRPr="001F3BC9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1F3BC9">
        <w:rPr>
          <w:rFonts w:ascii="Times New Roman" w:hAnsi="Times New Roman" w:cs="Times New Roman"/>
          <w:sz w:val="24"/>
          <w:szCs w:val="24"/>
        </w:rPr>
        <w:t xml:space="preserve"> жилья, свидетельствует о том, что отсутствуют жилые помещения, соответствующие по площади установленной для предоставления данной к</w:t>
      </w:r>
      <w:r w:rsidRPr="001F3BC9">
        <w:rPr>
          <w:rFonts w:ascii="Times New Roman" w:hAnsi="Times New Roman" w:cs="Times New Roman"/>
          <w:sz w:val="24"/>
          <w:szCs w:val="24"/>
        </w:rPr>
        <w:t>а</w:t>
      </w:r>
      <w:r w:rsidRPr="001F3BC9">
        <w:rPr>
          <w:rFonts w:ascii="Times New Roman" w:hAnsi="Times New Roman" w:cs="Times New Roman"/>
          <w:sz w:val="24"/>
          <w:szCs w:val="24"/>
        </w:rPr>
        <w:t>тегории лиц. Строящиеся жилые помещения имеют большую площадь, стоимость жилья имеет тенденцию к повышению, что особенно проявится в ближайшее время, с учетом действующего законодательства, регулирующего требования к застройщикам.</w:t>
      </w:r>
    </w:p>
    <w:p w:rsidR="00D02EE2" w:rsidRDefault="00D02EE2" w:rsidP="005A22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исполнение статьи 2 Федерального закона от 24.06.199 №120-ФЗ «Об основах системы профилактики безнадзорности и правонарушений несовершеннолетних»</w:t>
      </w:r>
      <w:r w:rsidR="00234D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работ</w:t>
      </w:r>
      <w:r w:rsidR="00234D75">
        <w:rPr>
          <w:rFonts w:ascii="Times New Roman" w:hAnsi="Times New Roman" w:cs="Times New Roman"/>
          <w:sz w:val="24"/>
          <w:szCs w:val="24"/>
        </w:rPr>
        <w:t>ы,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комиссия по делам несовершенноле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них и защите их прав Нефтеюганского района </w:t>
      </w:r>
      <w:proofErr w:type="gramStart"/>
      <w:r w:rsidRPr="00234D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34D75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D02EE2" w:rsidRDefault="00D02EE2" w:rsidP="005A22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39A7" w:rsidRPr="001F3BC9" w:rsidRDefault="00D02EE2" w:rsidP="005A39A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9A7" w:rsidRPr="001F3BC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A39A7" w:rsidRPr="001F3BC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5A39A7" w:rsidRPr="001F3BC9">
        <w:rPr>
          <w:rFonts w:ascii="Times New Roman" w:hAnsi="Times New Roman" w:cs="Times New Roman"/>
          <w:bCs/>
          <w:sz w:val="24"/>
          <w:szCs w:val="24"/>
        </w:rPr>
        <w:t>Информацию 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</w:t>
      </w:r>
      <w:r w:rsidR="005A39A7" w:rsidRPr="001F3BC9">
        <w:rPr>
          <w:rFonts w:ascii="Times New Roman" w:hAnsi="Times New Roman" w:cs="Times New Roman"/>
          <w:bCs/>
          <w:sz w:val="24"/>
          <w:szCs w:val="24"/>
        </w:rPr>
        <w:t>о</w:t>
      </w:r>
      <w:r w:rsidR="005A39A7" w:rsidRPr="001F3BC9">
        <w:rPr>
          <w:rFonts w:ascii="Times New Roman" w:hAnsi="Times New Roman" w:cs="Times New Roman"/>
          <w:bCs/>
          <w:sz w:val="24"/>
          <w:szCs w:val="24"/>
        </w:rPr>
        <w:t>ставлении жилья детям - сирот и детям, оставшимся без попечения родителей, лицам из числа детей-сирот и детей, оставшихся без попечения родителей,</w:t>
      </w:r>
      <w:r w:rsidR="003D2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9A7" w:rsidRPr="001F3BC9">
        <w:rPr>
          <w:rFonts w:ascii="Times New Roman" w:hAnsi="Times New Roman" w:cs="Times New Roman"/>
          <w:bCs/>
          <w:sz w:val="24"/>
          <w:szCs w:val="24"/>
        </w:rPr>
        <w:t>принять к сведению.</w:t>
      </w:r>
      <w:proofErr w:type="gramEnd"/>
    </w:p>
    <w:p w:rsidR="005A39A7" w:rsidRPr="005A39A7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A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5A39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25 июня 2020 года</w:t>
      </w:r>
      <w:r w:rsidRPr="005A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39A7" w:rsidRPr="005A39A7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9A7" w:rsidRPr="005A39A7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Pr="005A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A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по опеке и попечительству администрации Нефтеюганского района (Е.Л.Кулага) провести разъяснительные беседы с лицами из числа детей-сирот и детей, оставшихся без попечения родителей, и с законными представителями детей-сирот и д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оставшихся без попечения родителей, о причинах не предоставления жилых помещ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текущем периоде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разъяснить порядок, сроки приобретения и предоставления ж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 помещений.</w:t>
      </w:r>
      <w:proofErr w:type="gramEnd"/>
    </w:p>
    <w:p w:rsidR="005A39A7" w:rsidRPr="005A39A7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5A39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августа 2020 года</w:t>
      </w:r>
      <w:r w:rsidRPr="005A3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39A7" w:rsidRPr="005A39A7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BC9" w:rsidRPr="001F3BC9" w:rsidRDefault="005A39A7" w:rsidP="001F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комиссии по делам несовершеннолетних и защите их прав Нефтеюганского района 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с предложением на рассмотрение комиссии по социал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вопросам, Уставу, мандатам Думы Нефтеюганского района об инициировании в З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 Х</w:t>
      </w:r>
      <w:r w:rsid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 – 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ансийского автономного округа 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 от 09.06.2009  № 86-оз «О допо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нительных гарантиях и дополнительных мерах социальной поддержки детей-сирот и д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оставшихся без попечения родителей, лиц из числа детей-сирот и детей, оставшихся без</w:t>
      </w:r>
      <w:proofErr w:type="gramEnd"/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родителей, усыновителей, приемных родителей в Ханты</w:t>
      </w:r>
      <w:r w:rsid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Мансийском а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тономном округе - Югре» изменение, изложив абзац четвертый части 5 статьи 5 в след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3BC9"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редакции:</w:t>
      </w:r>
    </w:p>
    <w:p w:rsidR="005A39A7" w:rsidRDefault="001F3BC9" w:rsidP="001F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«Приобретение жилых помещений осуществляется по цене, не превышающей но</w:t>
      </w: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 средней рыночной стоимости 1 кв. м общей площади жилого помещения, устано</w:t>
      </w: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 для соответствующего муниципального образования автономного округа Реги</w:t>
      </w: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службой по тарифам автономного округа на дату размещения заказа на их прио</w:t>
      </w: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ретение».</w:t>
      </w:r>
    </w:p>
    <w:p w:rsidR="001F3BC9" w:rsidRPr="001F3BC9" w:rsidRDefault="001F3BC9" w:rsidP="001F3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1F3B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 июля 2020 года</w:t>
      </w:r>
      <w:r w:rsidRPr="001F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3BC9" w:rsidRPr="001F3BC9" w:rsidRDefault="001F3BC9" w:rsidP="001F3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9A7" w:rsidRPr="005A39A7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председателя муниципальной комиссии</w:t>
      </w: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9A7" w:rsidRPr="005A39A7" w:rsidRDefault="003D26A0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D63F132" wp14:editId="2E28F244">
            <wp:simplePos x="0" y="0"/>
            <wp:positionH relativeFrom="column">
              <wp:posOffset>1891665</wp:posOffset>
            </wp:positionH>
            <wp:positionV relativeFrom="paragraph">
              <wp:posOffset>137795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9A7" w:rsidRPr="005A39A7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9A7" w:rsidRPr="005A39A7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A7" w:rsidRPr="005A39A7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A7" w:rsidRPr="005A39A7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    </w:t>
      </w:r>
      <w:r w:rsidR="004C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В.Г.Михалев</w:t>
      </w:r>
    </w:p>
    <w:p w:rsidR="00671B1A" w:rsidRPr="002939A9" w:rsidRDefault="00671B1A" w:rsidP="005A39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71B1A" w:rsidRPr="002939A9" w:rsidRDefault="00671B1A" w:rsidP="009B2731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D0033" w:rsidRPr="002939A9" w:rsidRDefault="002939A9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939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0D003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F429C"/>
    <w:multiLevelType w:val="hybridMultilevel"/>
    <w:tmpl w:val="165AF0A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A4E27"/>
    <w:multiLevelType w:val="hybridMultilevel"/>
    <w:tmpl w:val="F1726164"/>
    <w:lvl w:ilvl="0" w:tplc="8FBA7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C64DE0"/>
    <w:multiLevelType w:val="hybridMultilevel"/>
    <w:tmpl w:val="C59A3820"/>
    <w:lvl w:ilvl="0" w:tplc="AA60B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A95B12"/>
    <w:multiLevelType w:val="hybridMultilevel"/>
    <w:tmpl w:val="32204F0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3304D"/>
    <w:rsid w:val="000864C3"/>
    <w:rsid w:val="000A3A32"/>
    <w:rsid w:val="000C1ADD"/>
    <w:rsid w:val="000D0033"/>
    <w:rsid w:val="000D440C"/>
    <w:rsid w:val="00102442"/>
    <w:rsid w:val="00104D1C"/>
    <w:rsid w:val="00116530"/>
    <w:rsid w:val="0013452F"/>
    <w:rsid w:val="0014396A"/>
    <w:rsid w:val="00167F35"/>
    <w:rsid w:val="00172450"/>
    <w:rsid w:val="00177C15"/>
    <w:rsid w:val="00177FA6"/>
    <w:rsid w:val="001809B7"/>
    <w:rsid w:val="001D256D"/>
    <w:rsid w:val="001F3BC9"/>
    <w:rsid w:val="00225993"/>
    <w:rsid w:val="00234D75"/>
    <w:rsid w:val="002355AE"/>
    <w:rsid w:val="00235B52"/>
    <w:rsid w:val="00260CCC"/>
    <w:rsid w:val="00261986"/>
    <w:rsid w:val="00263F21"/>
    <w:rsid w:val="002641AD"/>
    <w:rsid w:val="00271B91"/>
    <w:rsid w:val="00273848"/>
    <w:rsid w:val="00274578"/>
    <w:rsid w:val="00276C61"/>
    <w:rsid w:val="0028689C"/>
    <w:rsid w:val="002879D1"/>
    <w:rsid w:val="002939A9"/>
    <w:rsid w:val="002A0D81"/>
    <w:rsid w:val="002A6183"/>
    <w:rsid w:val="002B654E"/>
    <w:rsid w:val="002D3C25"/>
    <w:rsid w:val="002E4923"/>
    <w:rsid w:val="002E7FCB"/>
    <w:rsid w:val="0030345E"/>
    <w:rsid w:val="00313EE5"/>
    <w:rsid w:val="0031520E"/>
    <w:rsid w:val="00326B75"/>
    <w:rsid w:val="00330DDE"/>
    <w:rsid w:val="00332528"/>
    <w:rsid w:val="003417C4"/>
    <w:rsid w:val="00357C96"/>
    <w:rsid w:val="0036332E"/>
    <w:rsid w:val="00372167"/>
    <w:rsid w:val="00387B9C"/>
    <w:rsid w:val="003900A0"/>
    <w:rsid w:val="003C6F6B"/>
    <w:rsid w:val="003D26A0"/>
    <w:rsid w:val="003D6406"/>
    <w:rsid w:val="003F005C"/>
    <w:rsid w:val="00424807"/>
    <w:rsid w:val="0043178A"/>
    <w:rsid w:val="00432202"/>
    <w:rsid w:val="004454E9"/>
    <w:rsid w:val="00493428"/>
    <w:rsid w:val="004B4D36"/>
    <w:rsid w:val="004C0B8F"/>
    <w:rsid w:val="004E6E55"/>
    <w:rsid w:val="004F174B"/>
    <w:rsid w:val="0052223C"/>
    <w:rsid w:val="00523E9B"/>
    <w:rsid w:val="00551A44"/>
    <w:rsid w:val="00555D31"/>
    <w:rsid w:val="005A2234"/>
    <w:rsid w:val="005A39A7"/>
    <w:rsid w:val="00600142"/>
    <w:rsid w:val="00610E7F"/>
    <w:rsid w:val="00656B31"/>
    <w:rsid w:val="00667B27"/>
    <w:rsid w:val="00671B1A"/>
    <w:rsid w:val="006C36DF"/>
    <w:rsid w:val="00740839"/>
    <w:rsid w:val="0075591C"/>
    <w:rsid w:val="007824D3"/>
    <w:rsid w:val="00795265"/>
    <w:rsid w:val="007D0B91"/>
    <w:rsid w:val="007E7E1A"/>
    <w:rsid w:val="008105F1"/>
    <w:rsid w:val="0082001D"/>
    <w:rsid w:val="00825703"/>
    <w:rsid w:val="008624C8"/>
    <w:rsid w:val="00882642"/>
    <w:rsid w:val="008C678A"/>
    <w:rsid w:val="009045AC"/>
    <w:rsid w:val="00943914"/>
    <w:rsid w:val="009446F1"/>
    <w:rsid w:val="00953D21"/>
    <w:rsid w:val="0095695A"/>
    <w:rsid w:val="00985534"/>
    <w:rsid w:val="009B2731"/>
    <w:rsid w:val="00A224C7"/>
    <w:rsid w:val="00A54995"/>
    <w:rsid w:val="00A9080D"/>
    <w:rsid w:val="00A97BA5"/>
    <w:rsid w:val="00AA720A"/>
    <w:rsid w:val="00AC053D"/>
    <w:rsid w:val="00AD608E"/>
    <w:rsid w:val="00B02B47"/>
    <w:rsid w:val="00B10DAA"/>
    <w:rsid w:val="00B57E9E"/>
    <w:rsid w:val="00B724B8"/>
    <w:rsid w:val="00B80816"/>
    <w:rsid w:val="00B93667"/>
    <w:rsid w:val="00BC1C90"/>
    <w:rsid w:val="00BC2D4D"/>
    <w:rsid w:val="00BE3EBB"/>
    <w:rsid w:val="00BF0849"/>
    <w:rsid w:val="00BF10ED"/>
    <w:rsid w:val="00C1628A"/>
    <w:rsid w:val="00C23439"/>
    <w:rsid w:val="00C41EB0"/>
    <w:rsid w:val="00C53392"/>
    <w:rsid w:val="00C84EEA"/>
    <w:rsid w:val="00C97812"/>
    <w:rsid w:val="00CA1826"/>
    <w:rsid w:val="00CC33FF"/>
    <w:rsid w:val="00CE5E15"/>
    <w:rsid w:val="00D02EE2"/>
    <w:rsid w:val="00D412E9"/>
    <w:rsid w:val="00D920E8"/>
    <w:rsid w:val="00DB5ABF"/>
    <w:rsid w:val="00E16798"/>
    <w:rsid w:val="00E51A7C"/>
    <w:rsid w:val="00E53097"/>
    <w:rsid w:val="00E62279"/>
    <w:rsid w:val="00E7605E"/>
    <w:rsid w:val="00E95115"/>
    <w:rsid w:val="00E971FB"/>
    <w:rsid w:val="00EA1C40"/>
    <w:rsid w:val="00EB5922"/>
    <w:rsid w:val="00EB783D"/>
    <w:rsid w:val="00EE4143"/>
    <w:rsid w:val="00EF26A9"/>
    <w:rsid w:val="00F6172A"/>
    <w:rsid w:val="00F6797E"/>
    <w:rsid w:val="00F7553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6E6D-08CA-46EB-96CA-DE2EC43F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2020-06-26T10:14:00Z</cp:lastPrinted>
  <dcterms:created xsi:type="dcterms:W3CDTF">2020-06-26T07:47:00Z</dcterms:created>
  <dcterms:modified xsi:type="dcterms:W3CDTF">2020-06-26T10:15:00Z</dcterms:modified>
</cp:coreProperties>
</file>