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B0B6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513B8E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2B0B69">
        <w:rPr>
          <w:rFonts w:ascii="Times New Roman" w:eastAsia="Calibri" w:hAnsi="Times New Roman" w:cs="Times New Roman"/>
          <w:sz w:val="24"/>
          <w:szCs w:val="24"/>
        </w:rPr>
        <w:t>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="002B0B69">
        <w:rPr>
          <w:rFonts w:ascii="Times New Roman" w:eastAsia="Calibri" w:hAnsi="Times New Roman" w:cs="Times New Roman"/>
          <w:sz w:val="24"/>
          <w:szCs w:val="24"/>
        </w:rPr>
        <w:t xml:space="preserve"> года, 11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69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r w:rsidR="002D2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D253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13B8E" w:rsidRPr="00513B8E" w:rsidRDefault="00513B8E" w:rsidP="0051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13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профилактике употребления </w:t>
      </w:r>
    </w:p>
    <w:p w:rsidR="00513B8E" w:rsidRPr="00513B8E" w:rsidRDefault="00513B8E" w:rsidP="0051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несовершеннолетними психо</w:t>
      </w:r>
      <w:r w:rsidRPr="00513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активных веществ, в том числе о результатах проведения социально-психологического тестирования несовершеннолетних </w:t>
      </w:r>
    </w:p>
    <w:p w:rsidR="00513B8E" w:rsidRPr="00513B8E" w:rsidRDefault="00513B8E" w:rsidP="0051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3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2019 году </w:t>
      </w:r>
    </w:p>
    <w:p w:rsidR="00513B8E" w:rsidRDefault="002B0B69" w:rsidP="0051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t xml:space="preserve"> </w:t>
      </w:r>
      <w:r w:rsidR="00E32331" w:rsidRPr="00E323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331" w:rsidRDefault="00E32331" w:rsidP="0051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32331">
        <w:rPr>
          <w:rFonts w:ascii="Times New Roman" w:hAnsi="Times New Roman" w:cs="Times New Roman"/>
          <w:sz w:val="26"/>
          <w:szCs w:val="26"/>
        </w:rPr>
        <w:t>а</w:t>
      </w:r>
      <w:r w:rsidRPr="00E32331">
        <w:rPr>
          <w:rFonts w:ascii="Times New Roman" w:hAnsi="Times New Roman" w:cs="Times New Roman"/>
          <w:sz w:val="26"/>
          <w:szCs w:val="26"/>
        </w:rPr>
        <w:t xml:space="preserve">боты муниципальной комиссии по делам несовершеннолетних и защите их прав Нефтеюганского района на 2019 год, </w:t>
      </w:r>
      <w:r w:rsidR="00513B8E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13B8E" w:rsidRPr="00513B8E">
        <w:rPr>
          <w:rFonts w:ascii="Times New Roman" w:hAnsi="Times New Roman" w:cs="Times New Roman"/>
          <w:sz w:val="26"/>
          <w:szCs w:val="26"/>
        </w:rPr>
        <w:t xml:space="preserve">во исполнение поручения </w:t>
      </w:r>
      <w:r w:rsidR="00513B8E">
        <w:rPr>
          <w:rFonts w:ascii="Times New Roman" w:hAnsi="Times New Roman" w:cs="Times New Roman"/>
          <w:sz w:val="26"/>
          <w:szCs w:val="26"/>
        </w:rPr>
        <w:t xml:space="preserve">Комиссии по делам несовершеннолетних и защите их прав при Правительстве Ханты-Мансийского автономного округа – Югры (01.22-Исх-1398 от 11.12.2019), </w:t>
      </w:r>
      <w:r w:rsidRPr="00E32331">
        <w:rPr>
          <w:rFonts w:ascii="Times New Roman" w:hAnsi="Times New Roman" w:cs="Times New Roman"/>
          <w:sz w:val="26"/>
          <w:szCs w:val="26"/>
        </w:rPr>
        <w:t>муниц</w:t>
      </w:r>
      <w:r w:rsidRPr="00E32331">
        <w:rPr>
          <w:rFonts w:ascii="Times New Roman" w:hAnsi="Times New Roman" w:cs="Times New Roman"/>
          <w:sz w:val="26"/>
          <w:szCs w:val="26"/>
        </w:rPr>
        <w:t>и</w:t>
      </w:r>
      <w:r w:rsidRPr="00E32331">
        <w:rPr>
          <w:rFonts w:ascii="Times New Roman" w:hAnsi="Times New Roman" w:cs="Times New Roman"/>
          <w:sz w:val="26"/>
          <w:szCs w:val="26"/>
        </w:rPr>
        <w:t xml:space="preserve">пальная комиссия </w:t>
      </w:r>
      <w:r w:rsidRPr="005E6FEE">
        <w:rPr>
          <w:rFonts w:ascii="Times New Roman" w:hAnsi="Times New Roman" w:cs="Times New Roman"/>
          <w:b/>
          <w:sz w:val="26"/>
          <w:szCs w:val="26"/>
        </w:rPr>
        <w:t>установила</w:t>
      </w:r>
      <w:r w:rsidRPr="00E32331">
        <w:rPr>
          <w:rFonts w:ascii="Times New Roman" w:hAnsi="Times New Roman" w:cs="Times New Roman"/>
          <w:sz w:val="26"/>
          <w:szCs w:val="26"/>
        </w:rPr>
        <w:t>:</w:t>
      </w:r>
    </w:p>
    <w:p w:rsidR="005E6FEE" w:rsidRPr="00E32331" w:rsidRDefault="005E6FEE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3B8E" w:rsidRPr="00513B8E" w:rsidRDefault="00E32331" w:rsidP="00513B8E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13B8E">
        <w:rPr>
          <w:rFonts w:ascii="Times New Roman" w:hAnsi="Times New Roman" w:cs="Times New Roman"/>
          <w:sz w:val="26"/>
          <w:szCs w:val="26"/>
        </w:rPr>
        <w:t xml:space="preserve"> </w:t>
      </w:r>
      <w:r w:rsidR="00513B8E" w:rsidRPr="00513B8E">
        <w:rPr>
          <w:rFonts w:ascii="Times New Roman" w:hAnsi="Times New Roman" w:cs="Times New Roman"/>
          <w:sz w:val="26"/>
          <w:szCs w:val="26"/>
        </w:rPr>
        <w:t>Во всех общеобразовательных организациях, подведомственных Департ</w:t>
      </w:r>
      <w:r w:rsidR="00513B8E" w:rsidRPr="00513B8E">
        <w:rPr>
          <w:rFonts w:ascii="Times New Roman" w:hAnsi="Times New Roman" w:cs="Times New Roman"/>
          <w:sz w:val="26"/>
          <w:szCs w:val="26"/>
        </w:rPr>
        <w:t>а</w:t>
      </w:r>
      <w:r w:rsidR="00513B8E" w:rsidRPr="00513B8E">
        <w:rPr>
          <w:rFonts w:ascii="Times New Roman" w:hAnsi="Times New Roman" w:cs="Times New Roman"/>
          <w:sz w:val="26"/>
          <w:szCs w:val="26"/>
        </w:rPr>
        <w:t>менту образования и молодежной политики Нефтеюганского района, регулярно пр</w:t>
      </w:r>
      <w:r w:rsidR="00513B8E">
        <w:rPr>
          <w:rFonts w:ascii="Times New Roman" w:hAnsi="Times New Roman" w:cs="Times New Roman"/>
          <w:sz w:val="26"/>
          <w:szCs w:val="26"/>
        </w:rPr>
        <w:t>оводится работа по профилактике употребления несовершеннолетними психоа</w:t>
      </w:r>
      <w:r w:rsidR="00513B8E">
        <w:rPr>
          <w:rFonts w:ascii="Times New Roman" w:hAnsi="Times New Roman" w:cs="Times New Roman"/>
          <w:sz w:val="26"/>
          <w:szCs w:val="26"/>
        </w:rPr>
        <w:t>к</w:t>
      </w:r>
      <w:r w:rsidR="00513B8E">
        <w:rPr>
          <w:rFonts w:ascii="Times New Roman" w:hAnsi="Times New Roman" w:cs="Times New Roman"/>
          <w:sz w:val="26"/>
          <w:szCs w:val="26"/>
        </w:rPr>
        <w:t>тивных веществ.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13B8E">
        <w:rPr>
          <w:rFonts w:ascii="Times New Roman" w:hAnsi="Times New Roman" w:cs="Times New Roman"/>
          <w:sz w:val="26"/>
          <w:szCs w:val="26"/>
        </w:rPr>
        <w:t>В целях усиления мер профилакт</w:t>
      </w:r>
      <w:r>
        <w:rPr>
          <w:rFonts w:ascii="Times New Roman" w:hAnsi="Times New Roman" w:cs="Times New Roman"/>
          <w:sz w:val="26"/>
          <w:szCs w:val="26"/>
        </w:rPr>
        <w:t>ики</w:t>
      </w:r>
      <w:r w:rsidRPr="00513B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Pr="00513B8E">
        <w:rPr>
          <w:rFonts w:ascii="Times New Roman" w:hAnsi="Times New Roman" w:cs="Times New Roman"/>
          <w:sz w:val="26"/>
          <w:szCs w:val="26"/>
        </w:rPr>
        <w:t xml:space="preserve"> Межведомственный план профилактической работы по предупреждению употребления подростками нарк</w:t>
      </w:r>
      <w:r w:rsidRPr="00513B8E">
        <w:rPr>
          <w:rFonts w:ascii="Times New Roman" w:hAnsi="Times New Roman" w:cs="Times New Roman"/>
          <w:sz w:val="26"/>
          <w:szCs w:val="26"/>
        </w:rPr>
        <w:t>о</w:t>
      </w:r>
      <w:r w:rsidRPr="00513B8E">
        <w:rPr>
          <w:rFonts w:ascii="Times New Roman" w:hAnsi="Times New Roman" w:cs="Times New Roman"/>
          <w:sz w:val="26"/>
          <w:szCs w:val="26"/>
        </w:rPr>
        <w:t>тических средств, психотропных, одурманивающих веществ и алкогольных напи</w:t>
      </w:r>
      <w:r w:rsidRPr="00513B8E">
        <w:rPr>
          <w:rFonts w:ascii="Times New Roman" w:hAnsi="Times New Roman" w:cs="Times New Roman"/>
          <w:sz w:val="26"/>
          <w:szCs w:val="26"/>
        </w:rPr>
        <w:t>т</w:t>
      </w:r>
      <w:r w:rsidRPr="00513B8E">
        <w:rPr>
          <w:rFonts w:ascii="Times New Roman" w:hAnsi="Times New Roman" w:cs="Times New Roman"/>
          <w:sz w:val="26"/>
          <w:szCs w:val="26"/>
        </w:rPr>
        <w:t>ков на 2019-2020 учебный год.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13B8E">
        <w:rPr>
          <w:rFonts w:ascii="Times New Roman" w:hAnsi="Times New Roman" w:cs="Times New Roman"/>
          <w:sz w:val="26"/>
          <w:szCs w:val="26"/>
        </w:rPr>
        <w:t>В рамках данного плана представители общеобразовательных организаций Нефтеюганского района во взаимодействии с представителями местных религио</w:t>
      </w:r>
      <w:r w:rsidRPr="00513B8E">
        <w:rPr>
          <w:rFonts w:ascii="Times New Roman" w:hAnsi="Times New Roman" w:cs="Times New Roman"/>
          <w:sz w:val="26"/>
          <w:szCs w:val="26"/>
        </w:rPr>
        <w:t>з</w:t>
      </w:r>
      <w:r w:rsidRPr="00513B8E">
        <w:rPr>
          <w:rFonts w:ascii="Times New Roman" w:hAnsi="Times New Roman" w:cs="Times New Roman"/>
          <w:sz w:val="26"/>
          <w:szCs w:val="26"/>
        </w:rPr>
        <w:t>ных организаций, ОМВД</w:t>
      </w:r>
      <w:r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</w:t>
      </w:r>
      <w:r w:rsidRPr="00513B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Нефтеюганским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онным комплексным центром </w:t>
      </w:r>
      <w:r w:rsidRPr="00513B8E">
        <w:rPr>
          <w:rFonts w:ascii="Times New Roman" w:hAnsi="Times New Roman" w:cs="Times New Roman"/>
          <w:sz w:val="26"/>
          <w:szCs w:val="26"/>
        </w:rPr>
        <w:t>социаль</w:t>
      </w:r>
      <w:r>
        <w:rPr>
          <w:rFonts w:ascii="Times New Roman" w:hAnsi="Times New Roman" w:cs="Times New Roman"/>
          <w:sz w:val="26"/>
          <w:szCs w:val="26"/>
        </w:rPr>
        <w:t>ного облуживания</w:t>
      </w:r>
      <w:r w:rsidRPr="00513B8E">
        <w:rPr>
          <w:rFonts w:ascii="Times New Roman" w:hAnsi="Times New Roman" w:cs="Times New Roman"/>
          <w:sz w:val="26"/>
          <w:szCs w:val="26"/>
        </w:rPr>
        <w:t xml:space="preserve"> населения, Нефтеюга</w:t>
      </w:r>
      <w:r w:rsidRPr="00513B8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ской</w:t>
      </w:r>
      <w:r w:rsidRPr="00513B8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ной</w:t>
      </w:r>
      <w:r w:rsidRPr="00513B8E">
        <w:rPr>
          <w:rFonts w:ascii="Times New Roman" w:hAnsi="Times New Roman" w:cs="Times New Roman"/>
          <w:sz w:val="26"/>
          <w:szCs w:val="26"/>
        </w:rPr>
        <w:t xml:space="preserve"> больни</w:t>
      </w:r>
      <w:r>
        <w:rPr>
          <w:rFonts w:ascii="Times New Roman" w:hAnsi="Times New Roman" w:cs="Times New Roman"/>
          <w:sz w:val="26"/>
          <w:szCs w:val="26"/>
        </w:rPr>
        <w:t>цей</w:t>
      </w:r>
      <w:r w:rsidRPr="00513B8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текущем</w:t>
      </w:r>
      <w:r w:rsidRPr="00513B8E">
        <w:rPr>
          <w:rFonts w:ascii="Times New Roman" w:hAnsi="Times New Roman" w:cs="Times New Roman"/>
          <w:sz w:val="26"/>
          <w:szCs w:val="26"/>
        </w:rPr>
        <w:t xml:space="preserve"> 2019 – 2020 учеб</w:t>
      </w:r>
      <w:r>
        <w:rPr>
          <w:rFonts w:ascii="Times New Roman" w:hAnsi="Times New Roman" w:cs="Times New Roman"/>
          <w:sz w:val="26"/>
          <w:szCs w:val="26"/>
        </w:rPr>
        <w:t>ном году</w:t>
      </w:r>
      <w:r w:rsidRPr="00513B8E">
        <w:rPr>
          <w:rFonts w:ascii="Times New Roman" w:hAnsi="Times New Roman" w:cs="Times New Roman"/>
          <w:sz w:val="26"/>
          <w:szCs w:val="26"/>
        </w:rPr>
        <w:t xml:space="preserve">  про</w:t>
      </w:r>
      <w:r>
        <w:rPr>
          <w:rFonts w:ascii="Times New Roman" w:hAnsi="Times New Roman" w:cs="Times New Roman"/>
          <w:sz w:val="26"/>
          <w:szCs w:val="26"/>
        </w:rPr>
        <w:t>ведены</w:t>
      </w:r>
      <w:r w:rsidRPr="00513B8E">
        <w:rPr>
          <w:rFonts w:ascii="Times New Roman" w:hAnsi="Times New Roman" w:cs="Times New Roman"/>
          <w:sz w:val="26"/>
          <w:szCs w:val="26"/>
        </w:rPr>
        <w:t xml:space="preserve"> след</w:t>
      </w:r>
      <w:r w:rsidRPr="00513B8E">
        <w:rPr>
          <w:rFonts w:ascii="Times New Roman" w:hAnsi="Times New Roman" w:cs="Times New Roman"/>
          <w:sz w:val="26"/>
          <w:szCs w:val="26"/>
        </w:rPr>
        <w:t>у</w:t>
      </w:r>
      <w:r w:rsidRPr="00513B8E">
        <w:rPr>
          <w:rFonts w:ascii="Times New Roman" w:hAnsi="Times New Roman" w:cs="Times New Roman"/>
          <w:sz w:val="26"/>
          <w:szCs w:val="26"/>
        </w:rPr>
        <w:t>ющие мероприятия: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 xml:space="preserve">- лекции – «Здоровье или табак? Сделай выбор», «Будущее без наркотиков. </w:t>
      </w:r>
      <w:proofErr w:type="gramStart"/>
      <w:r w:rsidRPr="00513B8E">
        <w:rPr>
          <w:rFonts w:ascii="Times New Roman" w:hAnsi="Times New Roman" w:cs="Times New Roman"/>
          <w:sz w:val="26"/>
          <w:szCs w:val="26"/>
        </w:rPr>
        <w:t>Вли</w:t>
      </w:r>
      <w:r w:rsidRPr="00513B8E">
        <w:rPr>
          <w:rFonts w:ascii="Times New Roman" w:hAnsi="Times New Roman" w:cs="Times New Roman"/>
          <w:sz w:val="26"/>
          <w:szCs w:val="26"/>
        </w:rPr>
        <w:t>я</w:t>
      </w:r>
      <w:r w:rsidRPr="00513B8E">
        <w:rPr>
          <w:rFonts w:ascii="Times New Roman" w:hAnsi="Times New Roman" w:cs="Times New Roman"/>
          <w:sz w:val="26"/>
          <w:szCs w:val="26"/>
        </w:rPr>
        <w:t>ние психотропных веществ на организм», интернет – уроки «Имею право знать»,  «Веско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3B8E">
        <w:rPr>
          <w:rFonts w:ascii="Times New Roman" w:hAnsi="Times New Roman" w:cs="Times New Roman"/>
          <w:sz w:val="26"/>
          <w:szCs w:val="26"/>
        </w:rPr>
        <w:t>главном», «Быть здоровым – жить в радости», «Твой выбор в жизни», «О вреде психотропных веществ», «Курить или жить?», «Что такое наркотики?», «А</w:t>
      </w:r>
      <w:r w:rsidRPr="00513B8E">
        <w:rPr>
          <w:rFonts w:ascii="Times New Roman" w:hAnsi="Times New Roman" w:cs="Times New Roman"/>
          <w:sz w:val="26"/>
          <w:szCs w:val="26"/>
        </w:rPr>
        <w:t>л</w:t>
      </w:r>
      <w:r w:rsidRPr="00513B8E">
        <w:rPr>
          <w:rFonts w:ascii="Times New Roman" w:hAnsi="Times New Roman" w:cs="Times New Roman"/>
          <w:sz w:val="26"/>
          <w:szCs w:val="26"/>
        </w:rPr>
        <w:lastRenderedPageBreak/>
        <w:t>коголь и Я», «Ради будущего живи здоровым настоящим», «Вредным привычкам – НЕТ!», «Наркотики – мифы и реальность»,   охват 5115 несовершеннолетних;</w:t>
      </w:r>
      <w:proofErr w:type="gramEnd"/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>- родительские собрания – «Формирование ценностного отношения к здоровью и н</w:t>
      </w:r>
      <w:r>
        <w:rPr>
          <w:rFonts w:ascii="Times New Roman" w:hAnsi="Times New Roman" w:cs="Times New Roman"/>
          <w:sz w:val="26"/>
          <w:szCs w:val="26"/>
        </w:rPr>
        <w:t>авыкам здорового образа жизни</w:t>
      </w:r>
      <w:r w:rsidRPr="00513B8E">
        <w:rPr>
          <w:rFonts w:ascii="Times New Roman" w:hAnsi="Times New Roman" w:cs="Times New Roman"/>
          <w:sz w:val="26"/>
          <w:szCs w:val="26"/>
        </w:rPr>
        <w:t>», «Об ответственности несовершеннолетних», «Подросток и наркотики», «Здоровый образ жизни», «Как уберечь ребенка от зав</w:t>
      </w:r>
      <w:r w:rsidRPr="00513B8E">
        <w:rPr>
          <w:rFonts w:ascii="Times New Roman" w:hAnsi="Times New Roman" w:cs="Times New Roman"/>
          <w:sz w:val="26"/>
          <w:szCs w:val="26"/>
        </w:rPr>
        <w:t>и</w:t>
      </w:r>
      <w:r w:rsidRPr="00513B8E">
        <w:rPr>
          <w:rFonts w:ascii="Times New Roman" w:hAnsi="Times New Roman" w:cs="Times New Roman"/>
          <w:sz w:val="26"/>
          <w:szCs w:val="26"/>
        </w:rPr>
        <w:t>симости», «Мода на ЗОЖ»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  <w:r w:rsidRPr="00513B8E">
        <w:rPr>
          <w:rFonts w:ascii="Times New Roman" w:hAnsi="Times New Roman" w:cs="Times New Roman"/>
          <w:sz w:val="26"/>
          <w:szCs w:val="26"/>
        </w:rPr>
        <w:t>, охват 5147 родителей;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>- групповые занятия – круглый стол «Точка невозврата», «Свободны от зависим</w:t>
      </w:r>
      <w:r w:rsidRPr="00513B8E">
        <w:rPr>
          <w:rFonts w:ascii="Times New Roman" w:hAnsi="Times New Roman" w:cs="Times New Roman"/>
          <w:sz w:val="26"/>
          <w:szCs w:val="26"/>
        </w:rPr>
        <w:t>о</w:t>
      </w:r>
      <w:r w:rsidRPr="00513B8E">
        <w:rPr>
          <w:rFonts w:ascii="Times New Roman" w:hAnsi="Times New Roman" w:cs="Times New Roman"/>
          <w:sz w:val="26"/>
          <w:szCs w:val="26"/>
        </w:rPr>
        <w:t>сти», «Твой выбор в жизни»,   и т.д., охват 4235 несовершеннолетних;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>- акции, конкурсы – «Забей на сигарету!», «Занятость», «Правда и миф о наркот</w:t>
      </w:r>
      <w:r w:rsidRPr="00513B8E">
        <w:rPr>
          <w:rFonts w:ascii="Times New Roman" w:hAnsi="Times New Roman" w:cs="Times New Roman"/>
          <w:sz w:val="26"/>
          <w:szCs w:val="26"/>
        </w:rPr>
        <w:t>и</w:t>
      </w:r>
      <w:r w:rsidRPr="00513B8E">
        <w:rPr>
          <w:rFonts w:ascii="Times New Roman" w:hAnsi="Times New Roman" w:cs="Times New Roman"/>
          <w:sz w:val="26"/>
          <w:szCs w:val="26"/>
        </w:rPr>
        <w:t>ках», «Нет табачному дыму», «Мы за ЗОЖ», «Мы выбираем жизнь»,  охват 5115 несовершеннолетних,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>- вручение памяток  родителям, несовершеннолетним – «Здоровая Россия», «За здоровый образ жизни», «Трезвый день календаря»,  и т.д. Охват 5115 несоверше</w:t>
      </w:r>
      <w:r w:rsidRPr="00513B8E">
        <w:rPr>
          <w:rFonts w:ascii="Times New Roman" w:hAnsi="Times New Roman" w:cs="Times New Roman"/>
          <w:sz w:val="26"/>
          <w:szCs w:val="26"/>
        </w:rPr>
        <w:t>н</w:t>
      </w:r>
      <w:r w:rsidRPr="00513B8E">
        <w:rPr>
          <w:rFonts w:ascii="Times New Roman" w:hAnsi="Times New Roman" w:cs="Times New Roman"/>
          <w:sz w:val="26"/>
          <w:szCs w:val="26"/>
        </w:rPr>
        <w:t>нолетних, 5147  - родителя;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>- оформление стендов – «Человеческий потенциал России», «За здоровый образ жизни» и т.д.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13B8E">
        <w:rPr>
          <w:rFonts w:ascii="Times New Roman" w:hAnsi="Times New Roman" w:cs="Times New Roman"/>
          <w:sz w:val="26"/>
          <w:szCs w:val="26"/>
        </w:rPr>
        <w:t>На основании планов профилактической и просветительской работы, направленной на пропаганду среди несовершеннолетних здорового образа жизни, формирования у несовершеннолетних мнения, поддерживающего цели и задачи профилактики незаконного потребления наркотических средств, психотропных и одурманивающих веществ, в образовательных организациях Нефтеюганского ра</w:t>
      </w:r>
      <w:r w:rsidRPr="00513B8E">
        <w:rPr>
          <w:rFonts w:ascii="Times New Roman" w:hAnsi="Times New Roman" w:cs="Times New Roman"/>
          <w:sz w:val="26"/>
          <w:szCs w:val="26"/>
        </w:rPr>
        <w:t>й</w:t>
      </w:r>
      <w:r w:rsidRPr="00513B8E">
        <w:rPr>
          <w:rFonts w:ascii="Times New Roman" w:hAnsi="Times New Roman" w:cs="Times New Roman"/>
          <w:sz w:val="26"/>
          <w:szCs w:val="26"/>
        </w:rPr>
        <w:t>она проведены: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</w:t>
      </w:r>
      <w:r w:rsidRPr="00513B8E">
        <w:rPr>
          <w:rFonts w:ascii="Times New Roman" w:hAnsi="Times New Roman" w:cs="Times New Roman"/>
          <w:sz w:val="26"/>
          <w:szCs w:val="26"/>
        </w:rPr>
        <w:t>ероприятия, приуроченные к «Международному дню борьбы с нарком</w:t>
      </w:r>
      <w:r w:rsidRPr="00513B8E">
        <w:rPr>
          <w:rFonts w:ascii="Times New Roman" w:hAnsi="Times New Roman" w:cs="Times New Roman"/>
          <w:sz w:val="26"/>
          <w:szCs w:val="26"/>
        </w:rPr>
        <w:t>а</w:t>
      </w:r>
      <w:r w:rsidRPr="00513B8E">
        <w:rPr>
          <w:rFonts w:ascii="Times New Roman" w:hAnsi="Times New Roman" w:cs="Times New Roman"/>
          <w:sz w:val="26"/>
          <w:szCs w:val="26"/>
        </w:rPr>
        <w:t>нией и незаконным оборотом наркотиков», - охват 629 чел.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т</w:t>
      </w:r>
      <w:r w:rsidRPr="00513B8E">
        <w:rPr>
          <w:rFonts w:ascii="Times New Roman" w:hAnsi="Times New Roman" w:cs="Times New Roman"/>
          <w:sz w:val="26"/>
          <w:szCs w:val="26"/>
        </w:rPr>
        <w:t>ематические классные часы и беседы по вопросам ЗОЖ и профилактике пагубных привычек – охват 5122 чел. (ежемесячно).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r w:rsidRPr="00513B8E">
        <w:rPr>
          <w:rFonts w:ascii="Times New Roman" w:hAnsi="Times New Roman" w:cs="Times New Roman"/>
          <w:sz w:val="26"/>
          <w:szCs w:val="26"/>
        </w:rPr>
        <w:t>ематические</w:t>
      </w:r>
      <w:proofErr w:type="gramEnd"/>
      <w:r w:rsidRPr="00513B8E">
        <w:rPr>
          <w:rFonts w:ascii="Times New Roman" w:hAnsi="Times New Roman" w:cs="Times New Roman"/>
          <w:sz w:val="26"/>
          <w:szCs w:val="26"/>
        </w:rPr>
        <w:t xml:space="preserve"> родительские собрания по вопросам ЗОЖ и профилактике п</w:t>
      </w:r>
      <w:r w:rsidRPr="00513B8E">
        <w:rPr>
          <w:rFonts w:ascii="Times New Roman" w:hAnsi="Times New Roman" w:cs="Times New Roman"/>
          <w:sz w:val="26"/>
          <w:szCs w:val="26"/>
        </w:rPr>
        <w:t>а</w:t>
      </w:r>
      <w:r w:rsidRPr="00513B8E">
        <w:rPr>
          <w:rFonts w:ascii="Times New Roman" w:hAnsi="Times New Roman" w:cs="Times New Roman"/>
          <w:sz w:val="26"/>
          <w:szCs w:val="26"/>
        </w:rPr>
        <w:t>губных привычек - охват 3122 чел. (ежеквартально).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</w:t>
      </w:r>
      <w:r w:rsidRPr="00513B8E">
        <w:rPr>
          <w:rFonts w:ascii="Times New Roman" w:hAnsi="Times New Roman" w:cs="Times New Roman"/>
          <w:sz w:val="26"/>
          <w:szCs w:val="26"/>
        </w:rPr>
        <w:t>ероприятия, проведенные в рамках месячника «Здоровье», с 1 по 30 апр</w:t>
      </w:r>
      <w:r w:rsidRPr="00513B8E">
        <w:rPr>
          <w:rFonts w:ascii="Times New Roman" w:hAnsi="Times New Roman" w:cs="Times New Roman"/>
          <w:sz w:val="26"/>
          <w:szCs w:val="26"/>
        </w:rPr>
        <w:t>е</w:t>
      </w:r>
      <w:r w:rsidRPr="00513B8E">
        <w:rPr>
          <w:rFonts w:ascii="Times New Roman" w:hAnsi="Times New Roman" w:cs="Times New Roman"/>
          <w:sz w:val="26"/>
          <w:szCs w:val="26"/>
        </w:rPr>
        <w:t>ля 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3B8E">
        <w:rPr>
          <w:rFonts w:ascii="Times New Roman" w:hAnsi="Times New Roman" w:cs="Times New Roman"/>
          <w:sz w:val="26"/>
          <w:szCs w:val="26"/>
        </w:rPr>
        <w:t>г.- охват 5143 чел.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«Уроки здоровья»: </w:t>
      </w:r>
      <w:r w:rsidRPr="00513B8E">
        <w:rPr>
          <w:rFonts w:ascii="Times New Roman" w:hAnsi="Times New Roman" w:cs="Times New Roman"/>
          <w:sz w:val="26"/>
          <w:szCs w:val="26"/>
        </w:rPr>
        <w:t xml:space="preserve"> количество уроков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13B8E">
        <w:rPr>
          <w:rFonts w:ascii="Times New Roman" w:hAnsi="Times New Roman" w:cs="Times New Roman"/>
          <w:sz w:val="26"/>
          <w:szCs w:val="26"/>
        </w:rPr>
        <w:t xml:space="preserve"> 346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3B8E">
        <w:rPr>
          <w:rFonts w:ascii="Times New Roman" w:hAnsi="Times New Roman" w:cs="Times New Roman"/>
          <w:sz w:val="26"/>
          <w:szCs w:val="26"/>
        </w:rPr>
        <w:t>количество участников – 4929 обучающихся.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13B8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24.06.1999г.  №120 –ФЗ «Об о</w:t>
      </w:r>
      <w:r w:rsidRPr="00513B8E">
        <w:rPr>
          <w:rFonts w:ascii="Times New Roman" w:hAnsi="Times New Roman" w:cs="Times New Roman"/>
          <w:sz w:val="26"/>
          <w:szCs w:val="26"/>
        </w:rPr>
        <w:t>с</w:t>
      </w:r>
      <w:r w:rsidRPr="00513B8E">
        <w:rPr>
          <w:rFonts w:ascii="Times New Roman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Pr="00513B8E">
        <w:rPr>
          <w:rFonts w:ascii="Times New Roman" w:hAnsi="Times New Roman" w:cs="Times New Roman"/>
          <w:sz w:val="26"/>
          <w:szCs w:val="26"/>
        </w:rPr>
        <w:t>о</w:t>
      </w:r>
      <w:r w:rsidRPr="00513B8E">
        <w:rPr>
          <w:rFonts w:ascii="Times New Roman" w:hAnsi="Times New Roman" w:cs="Times New Roman"/>
          <w:sz w:val="26"/>
          <w:szCs w:val="26"/>
        </w:rPr>
        <w:t>летних», от 07.06.2013 г. № 120-ФЗ «О внесении изменений в отдельные законод</w:t>
      </w:r>
      <w:r w:rsidRPr="00513B8E">
        <w:rPr>
          <w:rFonts w:ascii="Times New Roman" w:hAnsi="Times New Roman" w:cs="Times New Roman"/>
          <w:sz w:val="26"/>
          <w:szCs w:val="26"/>
        </w:rPr>
        <w:t>а</w:t>
      </w:r>
      <w:r w:rsidRPr="00513B8E">
        <w:rPr>
          <w:rFonts w:ascii="Times New Roman" w:hAnsi="Times New Roman" w:cs="Times New Roman"/>
          <w:sz w:val="26"/>
          <w:szCs w:val="26"/>
        </w:rPr>
        <w:t>тельные акты Российской Федерации по вопросам профилактики незаконного п</w:t>
      </w:r>
      <w:r w:rsidRPr="00513B8E">
        <w:rPr>
          <w:rFonts w:ascii="Times New Roman" w:hAnsi="Times New Roman" w:cs="Times New Roman"/>
          <w:sz w:val="26"/>
          <w:szCs w:val="26"/>
        </w:rPr>
        <w:t>о</w:t>
      </w:r>
      <w:r w:rsidRPr="00513B8E">
        <w:rPr>
          <w:rFonts w:ascii="Times New Roman" w:hAnsi="Times New Roman" w:cs="Times New Roman"/>
          <w:sz w:val="26"/>
          <w:szCs w:val="26"/>
        </w:rPr>
        <w:t>требления наркотических средств и психотропных веществ», Приказом Министе</w:t>
      </w:r>
      <w:r w:rsidRPr="00513B8E">
        <w:rPr>
          <w:rFonts w:ascii="Times New Roman" w:hAnsi="Times New Roman" w:cs="Times New Roman"/>
          <w:sz w:val="26"/>
          <w:szCs w:val="26"/>
        </w:rPr>
        <w:t>р</w:t>
      </w:r>
      <w:r w:rsidRPr="00513B8E">
        <w:rPr>
          <w:rFonts w:ascii="Times New Roman" w:hAnsi="Times New Roman" w:cs="Times New Roman"/>
          <w:sz w:val="26"/>
          <w:szCs w:val="26"/>
        </w:rPr>
        <w:t>ства образования и науки РФ от 16.06.2014 № 658 «Об утверждении Порядка пр</w:t>
      </w:r>
      <w:r w:rsidRPr="00513B8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13B8E">
        <w:rPr>
          <w:rFonts w:ascii="Times New Roman" w:hAnsi="Times New Roman" w:cs="Times New Roman"/>
          <w:sz w:val="26"/>
          <w:szCs w:val="26"/>
        </w:rPr>
        <w:t>ведения социально-психологического тестирования лиц, обучающихся в общеобр</w:t>
      </w:r>
      <w:r w:rsidRPr="00513B8E">
        <w:rPr>
          <w:rFonts w:ascii="Times New Roman" w:hAnsi="Times New Roman" w:cs="Times New Roman"/>
          <w:sz w:val="26"/>
          <w:szCs w:val="26"/>
        </w:rPr>
        <w:t>а</w:t>
      </w:r>
      <w:r w:rsidRPr="00513B8E">
        <w:rPr>
          <w:rFonts w:ascii="Times New Roman" w:hAnsi="Times New Roman" w:cs="Times New Roman"/>
          <w:sz w:val="26"/>
          <w:szCs w:val="26"/>
        </w:rPr>
        <w:t>зовательных организациях и профессиональных образовательных организациях, а также в образовательных организациях высшего образования», направленного на раннее выявление  незаконного потребления наркотических средств и психотро</w:t>
      </w:r>
      <w:r w:rsidRPr="00513B8E">
        <w:rPr>
          <w:rFonts w:ascii="Times New Roman" w:hAnsi="Times New Roman" w:cs="Times New Roman"/>
          <w:sz w:val="26"/>
          <w:szCs w:val="26"/>
        </w:rPr>
        <w:t>п</w:t>
      </w:r>
      <w:r w:rsidRPr="00513B8E">
        <w:rPr>
          <w:rFonts w:ascii="Times New Roman" w:hAnsi="Times New Roman" w:cs="Times New Roman"/>
          <w:sz w:val="26"/>
          <w:szCs w:val="26"/>
        </w:rPr>
        <w:t xml:space="preserve">ных веществ </w:t>
      </w:r>
      <w:proofErr w:type="gramStart"/>
      <w:r w:rsidRPr="00513B8E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13B8E">
        <w:rPr>
          <w:rFonts w:ascii="Times New Roman" w:hAnsi="Times New Roman" w:cs="Times New Roman"/>
          <w:sz w:val="26"/>
          <w:szCs w:val="26"/>
        </w:rPr>
        <w:t xml:space="preserve"> обучающихся, проведено добровольное социально-психологическое тестирование в 13 образовательных учреждениях района. </w:t>
      </w:r>
    </w:p>
    <w:p w:rsidR="00513B8E" w:rsidRPr="00513B8E" w:rsidRDefault="002D2538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13B8E" w:rsidRPr="00513B8E">
        <w:rPr>
          <w:rFonts w:ascii="Times New Roman" w:hAnsi="Times New Roman" w:cs="Times New Roman"/>
          <w:sz w:val="26"/>
          <w:szCs w:val="26"/>
        </w:rPr>
        <w:t>Тестирование проводится анкетно - опросным методом по единой методике соци</w:t>
      </w:r>
      <w:r>
        <w:rPr>
          <w:rFonts w:ascii="Times New Roman" w:hAnsi="Times New Roman" w:cs="Times New Roman"/>
          <w:sz w:val="26"/>
          <w:szCs w:val="26"/>
        </w:rPr>
        <w:t xml:space="preserve">ально-психологического </w:t>
      </w:r>
      <w:r w:rsidR="00513B8E" w:rsidRPr="00513B8E">
        <w:rPr>
          <w:rFonts w:ascii="Times New Roman" w:hAnsi="Times New Roman" w:cs="Times New Roman"/>
          <w:sz w:val="26"/>
          <w:szCs w:val="26"/>
        </w:rPr>
        <w:t>тест</w:t>
      </w:r>
      <w:r>
        <w:rPr>
          <w:rFonts w:ascii="Times New Roman" w:hAnsi="Times New Roman" w:cs="Times New Roman"/>
          <w:sz w:val="26"/>
          <w:szCs w:val="26"/>
        </w:rPr>
        <w:t>ирования (ЕМ СПТ), разработанной</w:t>
      </w:r>
      <w:r w:rsidR="00513B8E" w:rsidRPr="00513B8E">
        <w:rPr>
          <w:rFonts w:ascii="Times New Roman" w:hAnsi="Times New Roman" w:cs="Times New Roman"/>
          <w:sz w:val="26"/>
          <w:szCs w:val="26"/>
        </w:rPr>
        <w:t xml:space="preserve"> специал</w:t>
      </w:r>
      <w:r w:rsidR="00513B8E" w:rsidRPr="00513B8E">
        <w:rPr>
          <w:rFonts w:ascii="Times New Roman" w:hAnsi="Times New Roman" w:cs="Times New Roman"/>
          <w:sz w:val="26"/>
          <w:szCs w:val="26"/>
        </w:rPr>
        <w:t>и</w:t>
      </w:r>
      <w:r w:rsidR="00513B8E" w:rsidRPr="00513B8E">
        <w:rPr>
          <w:rFonts w:ascii="Times New Roman" w:hAnsi="Times New Roman" w:cs="Times New Roman"/>
          <w:sz w:val="26"/>
          <w:szCs w:val="26"/>
        </w:rPr>
        <w:t xml:space="preserve">стами МГУ имени М.В. Ломоносова и ФГБНУ «Центр защиты прав и интересов детей». Цель исследования: выявление наиболее </w:t>
      </w:r>
      <w:proofErr w:type="gramStart"/>
      <w:r w:rsidR="00513B8E" w:rsidRPr="00513B8E">
        <w:rPr>
          <w:rFonts w:ascii="Times New Roman" w:hAnsi="Times New Roman" w:cs="Times New Roman"/>
          <w:sz w:val="26"/>
          <w:szCs w:val="26"/>
        </w:rPr>
        <w:t>действенных фактов</w:t>
      </w:r>
      <w:proofErr w:type="gramEnd"/>
      <w:r w:rsidR="00513B8E" w:rsidRPr="00513B8E">
        <w:rPr>
          <w:rFonts w:ascii="Times New Roman" w:hAnsi="Times New Roman" w:cs="Times New Roman"/>
          <w:sz w:val="26"/>
          <w:szCs w:val="26"/>
        </w:rPr>
        <w:t xml:space="preserve"> риска и з</w:t>
      </w:r>
      <w:r w:rsidR="00513B8E" w:rsidRPr="00513B8E">
        <w:rPr>
          <w:rFonts w:ascii="Times New Roman" w:hAnsi="Times New Roman" w:cs="Times New Roman"/>
          <w:sz w:val="26"/>
          <w:szCs w:val="26"/>
        </w:rPr>
        <w:t>а</w:t>
      </w:r>
      <w:r w:rsidR="00513B8E" w:rsidRPr="00513B8E">
        <w:rPr>
          <w:rFonts w:ascii="Times New Roman" w:hAnsi="Times New Roman" w:cs="Times New Roman"/>
          <w:sz w:val="26"/>
          <w:szCs w:val="26"/>
        </w:rPr>
        <w:t xml:space="preserve">щиты в проблеме злоупотребления наркотиками. </w:t>
      </w:r>
    </w:p>
    <w:p w:rsidR="00513B8E" w:rsidRPr="00513B8E" w:rsidRDefault="002D2538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13B8E" w:rsidRPr="00513B8E">
        <w:rPr>
          <w:rFonts w:ascii="Times New Roman" w:hAnsi="Times New Roman" w:cs="Times New Roman"/>
          <w:sz w:val="26"/>
          <w:szCs w:val="26"/>
        </w:rPr>
        <w:t>Общее число обучающихся подлежащих тестированию в образовательных учреждениях 1861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13B8E" w:rsidRPr="00513B8E">
        <w:rPr>
          <w:rFonts w:ascii="Times New Roman" w:hAnsi="Times New Roman" w:cs="Times New Roman"/>
          <w:sz w:val="26"/>
          <w:szCs w:val="26"/>
        </w:rPr>
        <w:t>, а участвовавших в тестировании 1858, из них в во</w:t>
      </w:r>
      <w:r w:rsidR="00513B8E" w:rsidRPr="00513B8E">
        <w:rPr>
          <w:rFonts w:ascii="Times New Roman" w:hAnsi="Times New Roman" w:cs="Times New Roman"/>
          <w:sz w:val="26"/>
          <w:szCs w:val="26"/>
        </w:rPr>
        <w:t>з</w:t>
      </w:r>
      <w:r w:rsidR="00513B8E" w:rsidRPr="00513B8E">
        <w:rPr>
          <w:rFonts w:ascii="Times New Roman" w:hAnsi="Times New Roman" w:cs="Times New Roman"/>
          <w:sz w:val="26"/>
          <w:szCs w:val="26"/>
        </w:rPr>
        <w:t>расте от 12 до 13 лет 190</w:t>
      </w:r>
      <w:r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513B8E" w:rsidRPr="00513B8E">
        <w:rPr>
          <w:rFonts w:ascii="Times New Roman" w:hAnsi="Times New Roman" w:cs="Times New Roman"/>
          <w:sz w:val="26"/>
          <w:szCs w:val="26"/>
        </w:rPr>
        <w:t xml:space="preserve">, в возрасте от 13 до 15 лет 828 </w:t>
      </w:r>
      <w:r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ся </w:t>
      </w:r>
      <w:r w:rsidR="00513B8E" w:rsidRPr="00513B8E">
        <w:rPr>
          <w:rFonts w:ascii="Times New Roman" w:hAnsi="Times New Roman" w:cs="Times New Roman"/>
          <w:sz w:val="26"/>
          <w:szCs w:val="26"/>
        </w:rPr>
        <w:t>и в возрасте от 15 лет и старше 840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13B8E" w:rsidRPr="00513B8E">
        <w:rPr>
          <w:rFonts w:ascii="Times New Roman" w:hAnsi="Times New Roman" w:cs="Times New Roman"/>
          <w:sz w:val="26"/>
          <w:szCs w:val="26"/>
        </w:rPr>
        <w:t>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D2538">
        <w:rPr>
          <w:rFonts w:ascii="Times New Roman" w:hAnsi="Times New Roman" w:cs="Times New Roman"/>
          <w:sz w:val="26"/>
          <w:szCs w:val="26"/>
        </w:rPr>
        <w:t xml:space="preserve">Трое </w:t>
      </w:r>
      <w:proofErr w:type="gramStart"/>
      <w:r w:rsidRPr="00513B8E">
        <w:rPr>
          <w:rFonts w:ascii="Times New Roman" w:hAnsi="Times New Roman" w:cs="Times New Roman"/>
          <w:sz w:val="26"/>
          <w:szCs w:val="26"/>
        </w:rPr>
        <w:t>обучающ</w:t>
      </w:r>
      <w:r w:rsidR="002D2538">
        <w:rPr>
          <w:rFonts w:ascii="Times New Roman" w:hAnsi="Times New Roman" w:cs="Times New Roman"/>
          <w:sz w:val="26"/>
          <w:szCs w:val="26"/>
        </w:rPr>
        <w:t>ихся</w:t>
      </w:r>
      <w:proofErr w:type="gramEnd"/>
      <w:r w:rsidR="002D2538">
        <w:rPr>
          <w:rFonts w:ascii="Times New Roman" w:hAnsi="Times New Roman" w:cs="Times New Roman"/>
          <w:sz w:val="26"/>
          <w:szCs w:val="26"/>
        </w:rPr>
        <w:t xml:space="preserve">, не прошедших тестирование, </w:t>
      </w:r>
      <w:r w:rsidRPr="00513B8E">
        <w:rPr>
          <w:rFonts w:ascii="Times New Roman" w:hAnsi="Times New Roman" w:cs="Times New Roman"/>
          <w:sz w:val="26"/>
          <w:szCs w:val="26"/>
        </w:rPr>
        <w:t xml:space="preserve">выбыли </w:t>
      </w:r>
      <w:r w:rsidR="002D2538">
        <w:rPr>
          <w:rFonts w:ascii="Times New Roman" w:hAnsi="Times New Roman" w:cs="Times New Roman"/>
          <w:sz w:val="26"/>
          <w:szCs w:val="26"/>
        </w:rPr>
        <w:t xml:space="preserve"> из образовател</w:t>
      </w:r>
      <w:r w:rsidR="002D2538">
        <w:rPr>
          <w:rFonts w:ascii="Times New Roman" w:hAnsi="Times New Roman" w:cs="Times New Roman"/>
          <w:sz w:val="26"/>
          <w:szCs w:val="26"/>
        </w:rPr>
        <w:t>ь</w:t>
      </w:r>
      <w:r w:rsidR="002D2538">
        <w:rPr>
          <w:rFonts w:ascii="Times New Roman" w:hAnsi="Times New Roman" w:cs="Times New Roman"/>
          <w:sz w:val="26"/>
          <w:szCs w:val="26"/>
        </w:rPr>
        <w:t>ного учреждения до процедуры тестирования</w:t>
      </w:r>
      <w:r w:rsidRPr="00513B8E">
        <w:rPr>
          <w:rFonts w:ascii="Times New Roman" w:hAnsi="Times New Roman" w:cs="Times New Roman"/>
          <w:sz w:val="26"/>
          <w:szCs w:val="26"/>
        </w:rPr>
        <w:t>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ab/>
        <w:t>Обработку и анализ результатов проводит АУ «Институт развития образов</w:t>
      </w:r>
      <w:r w:rsidRPr="00513B8E">
        <w:rPr>
          <w:rFonts w:ascii="Times New Roman" w:hAnsi="Times New Roman" w:cs="Times New Roman"/>
          <w:sz w:val="26"/>
          <w:szCs w:val="26"/>
        </w:rPr>
        <w:t>а</w:t>
      </w:r>
      <w:r w:rsidRPr="00513B8E">
        <w:rPr>
          <w:rFonts w:ascii="Times New Roman" w:hAnsi="Times New Roman" w:cs="Times New Roman"/>
          <w:sz w:val="26"/>
          <w:szCs w:val="26"/>
        </w:rPr>
        <w:t>ния», в случае выявления несовершеннолетних, попавших в группу риска, напра</w:t>
      </w:r>
      <w:r w:rsidRPr="00513B8E">
        <w:rPr>
          <w:rFonts w:ascii="Times New Roman" w:hAnsi="Times New Roman" w:cs="Times New Roman"/>
          <w:sz w:val="26"/>
          <w:szCs w:val="26"/>
        </w:rPr>
        <w:t>в</w:t>
      </w:r>
      <w:r w:rsidRPr="00513B8E">
        <w:rPr>
          <w:rFonts w:ascii="Times New Roman" w:hAnsi="Times New Roman" w:cs="Times New Roman"/>
          <w:sz w:val="26"/>
          <w:szCs w:val="26"/>
        </w:rPr>
        <w:t>ляет списки образовательных организаций, участвующих в проведение профила</w:t>
      </w:r>
      <w:r w:rsidRPr="00513B8E">
        <w:rPr>
          <w:rFonts w:ascii="Times New Roman" w:hAnsi="Times New Roman" w:cs="Times New Roman"/>
          <w:sz w:val="26"/>
          <w:szCs w:val="26"/>
        </w:rPr>
        <w:t>к</w:t>
      </w:r>
      <w:r w:rsidRPr="00513B8E">
        <w:rPr>
          <w:rFonts w:ascii="Times New Roman" w:hAnsi="Times New Roman" w:cs="Times New Roman"/>
          <w:sz w:val="26"/>
          <w:szCs w:val="26"/>
        </w:rPr>
        <w:t>тических медицинских осмотрах.</w:t>
      </w:r>
    </w:p>
    <w:p w:rsidR="00513B8E" w:rsidRPr="00513B8E" w:rsidRDefault="00513B8E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13B8E">
        <w:rPr>
          <w:rFonts w:ascii="Times New Roman" w:hAnsi="Times New Roman" w:cs="Times New Roman"/>
          <w:sz w:val="26"/>
          <w:szCs w:val="26"/>
        </w:rPr>
        <w:tab/>
        <w:t xml:space="preserve">По неофициальным данным выявлено </w:t>
      </w:r>
      <w:r w:rsidR="002D2538">
        <w:rPr>
          <w:rFonts w:ascii="Times New Roman" w:hAnsi="Times New Roman" w:cs="Times New Roman"/>
          <w:sz w:val="26"/>
          <w:szCs w:val="26"/>
        </w:rPr>
        <w:t>78 учащихся (</w:t>
      </w:r>
      <w:r w:rsidR="002D2538" w:rsidRPr="002D2538">
        <w:rPr>
          <w:rFonts w:ascii="Times New Roman" w:hAnsi="Times New Roman" w:cs="Times New Roman"/>
          <w:sz w:val="26"/>
          <w:szCs w:val="26"/>
        </w:rPr>
        <w:t>5%</w:t>
      </w:r>
      <w:r w:rsidR="002D2538">
        <w:rPr>
          <w:rFonts w:ascii="Times New Roman" w:hAnsi="Times New Roman" w:cs="Times New Roman"/>
          <w:sz w:val="26"/>
          <w:szCs w:val="26"/>
        </w:rPr>
        <w:t>)</w:t>
      </w:r>
      <w:r w:rsidRPr="00513B8E">
        <w:rPr>
          <w:rFonts w:ascii="Times New Roman" w:hAnsi="Times New Roman" w:cs="Times New Roman"/>
          <w:sz w:val="26"/>
          <w:szCs w:val="26"/>
        </w:rPr>
        <w:t xml:space="preserve">, входящих в группу риска. </w:t>
      </w:r>
      <w:r w:rsidR="002D2538">
        <w:rPr>
          <w:rFonts w:ascii="Times New Roman" w:hAnsi="Times New Roman" w:cs="Times New Roman"/>
          <w:sz w:val="26"/>
          <w:szCs w:val="26"/>
        </w:rPr>
        <w:t>Официальные данные на сегодняшний день не представлены в адрес Депа</w:t>
      </w:r>
      <w:r w:rsidR="002D2538">
        <w:rPr>
          <w:rFonts w:ascii="Times New Roman" w:hAnsi="Times New Roman" w:cs="Times New Roman"/>
          <w:sz w:val="26"/>
          <w:szCs w:val="26"/>
        </w:rPr>
        <w:t>р</w:t>
      </w:r>
      <w:r w:rsidR="002D2538">
        <w:rPr>
          <w:rFonts w:ascii="Times New Roman" w:hAnsi="Times New Roman" w:cs="Times New Roman"/>
          <w:sz w:val="26"/>
          <w:szCs w:val="26"/>
        </w:rPr>
        <w:t>тамента.</w:t>
      </w:r>
    </w:p>
    <w:p w:rsidR="00513B8E" w:rsidRDefault="002D2538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13B8E" w:rsidRPr="00513B8E">
        <w:rPr>
          <w:rFonts w:ascii="Times New Roman" w:hAnsi="Times New Roman" w:cs="Times New Roman"/>
          <w:sz w:val="26"/>
          <w:szCs w:val="26"/>
        </w:rPr>
        <w:t>В соответствии с приказом Департамента образования и молодёжной пол</w:t>
      </w:r>
      <w:r w:rsidR="00513B8E" w:rsidRPr="00513B8E">
        <w:rPr>
          <w:rFonts w:ascii="Times New Roman" w:hAnsi="Times New Roman" w:cs="Times New Roman"/>
          <w:sz w:val="26"/>
          <w:szCs w:val="26"/>
        </w:rPr>
        <w:t>и</w:t>
      </w:r>
      <w:r w:rsidR="00513B8E" w:rsidRPr="00513B8E">
        <w:rPr>
          <w:rFonts w:ascii="Times New Roman" w:hAnsi="Times New Roman" w:cs="Times New Roman"/>
          <w:sz w:val="26"/>
          <w:szCs w:val="26"/>
        </w:rPr>
        <w:t>тики Ханты-Мансийского автономного округа – Югры от 02.12.2019 № 1571 «Об утверждении государственного задания на оказание государственных услуг (в</w:t>
      </w:r>
      <w:r w:rsidR="00513B8E" w:rsidRPr="00513B8E">
        <w:rPr>
          <w:rFonts w:ascii="Times New Roman" w:hAnsi="Times New Roman" w:cs="Times New Roman"/>
          <w:sz w:val="26"/>
          <w:szCs w:val="26"/>
        </w:rPr>
        <w:t>ы</w:t>
      </w:r>
      <w:r w:rsidR="00513B8E" w:rsidRPr="00513B8E">
        <w:rPr>
          <w:rFonts w:ascii="Times New Roman" w:hAnsi="Times New Roman" w:cs="Times New Roman"/>
          <w:sz w:val="26"/>
          <w:szCs w:val="26"/>
        </w:rPr>
        <w:t>полнение работ) автономному учреждению дополнительного профессионального образования Ханты-Мансийского автономного округа – Югры «Институт развития образования» на 2019 год и на плановый период 2020 и 2021 годы» Региональный центр психолого-педагогической помощи и сопровождения АУ «Институт разв</w:t>
      </w:r>
      <w:r w:rsidR="00513B8E" w:rsidRPr="00513B8E">
        <w:rPr>
          <w:rFonts w:ascii="Times New Roman" w:hAnsi="Times New Roman" w:cs="Times New Roman"/>
          <w:sz w:val="26"/>
          <w:szCs w:val="26"/>
        </w:rPr>
        <w:t>и</w:t>
      </w:r>
      <w:r w:rsidR="00513B8E" w:rsidRPr="00513B8E">
        <w:rPr>
          <w:rFonts w:ascii="Times New Roman" w:hAnsi="Times New Roman" w:cs="Times New Roman"/>
          <w:sz w:val="26"/>
          <w:szCs w:val="26"/>
        </w:rPr>
        <w:t>тия образования» на</w:t>
      </w:r>
      <w:proofErr w:type="gramEnd"/>
      <w:r w:rsidR="00513B8E" w:rsidRPr="00513B8E">
        <w:rPr>
          <w:rFonts w:ascii="Times New Roman" w:hAnsi="Times New Roman" w:cs="Times New Roman"/>
          <w:sz w:val="26"/>
          <w:szCs w:val="26"/>
        </w:rPr>
        <w:t xml:space="preserve"> базе НРМБУ </w:t>
      </w:r>
      <w:proofErr w:type="gramStart"/>
      <w:r w:rsidR="00513B8E" w:rsidRPr="00513B8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13B8E" w:rsidRPr="00513B8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513B8E" w:rsidRPr="00513B8E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513B8E" w:rsidRPr="00513B8E">
        <w:rPr>
          <w:rFonts w:ascii="Times New Roman" w:hAnsi="Times New Roman" w:cs="Times New Roman"/>
          <w:sz w:val="26"/>
          <w:szCs w:val="26"/>
        </w:rPr>
        <w:t xml:space="preserve"> развития творчества детей и юнош</w:t>
      </w:r>
      <w:r w:rsidR="00513B8E" w:rsidRPr="00513B8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ства» </w:t>
      </w:r>
      <w:r w:rsidR="00513B8E" w:rsidRPr="00513B8E">
        <w:rPr>
          <w:rFonts w:ascii="Times New Roman" w:hAnsi="Times New Roman" w:cs="Times New Roman"/>
          <w:sz w:val="26"/>
          <w:szCs w:val="26"/>
        </w:rPr>
        <w:t xml:space="preserve">10 декабря 2019 года провёл </w:t>
      </w:r>
      <w:proofErr w:type="spellStart"/>
      <w:r w:rsidR="00513B8E" w:rsidRPr="00513B8E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="00513B8E" w:rsidRPr="00513B8E">
        <w:rPr>
          <w:rFonts w:ascii="Times New Roman" w:hAnsi="Times New Roman" w:cs="Times New Roman"/>
          <w:sz w:val="26"/>
          <w:szCs w:val="26"/>
        </w:rPr>
        <w:t>-семинар по теме: «Социально-психологическое тестирование: особенности использования результатов и их и</w:t>
      </w:r>
      <w:r w:rsidR="00513B8E" w:rsidRPr="00513B8E">
        <w:rPr>
          <w:rFonts w:ascii="Times New Roman" w:hAnsi="Times New Roman" w:cs="Times New Roman"/>
          <w:sz w:val="26"/>
          <w:szCs w:val="26"/>
        </w:rPr>
        <w:t>н</w:t>
      </w:r>
      <w:r w:rsidR="00513B8E" w:rsidRPr="00513B8E">
        <w:rPr>
          <w:rFonts w:ascii="Times New Roman" w:hAnsi="Times New Roman" w:cs="Times New Roman"/>
          <w:sz w:val="26"/>
          <w:szCs w:val="26"/>
        </w:rPr>
        <w:t>терпретация».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B8E" w:rsidRPr="00513B8E">
        <w:rPr>
          <w:rFonts w:ascii="Times New Roman" w:hAnsi="Times New Roman" w:cs="Times New Roman"/>
          <w:sz w:val="26"/>
          <w:szCs w:val="26"/>
        </w:rPr>
        <w:t>Для участия в семинаре было направлено 15 специалистов, курир</w:t>
      </w:r>
      <w:r w:rsidR="00513B8E" w:rsidRPr="00513B8E">
        <w:rPr>
          <w:rFonts w:ascii="Times New Roman" w:hAnsi="Times New Roman" w:cs="Times New Roman"/>
          <w:sz w:val="26"/>
          <w:szCs w:val="26"/>
        </w:rPr>
        <w:t>у</w:t>
      </w:r>
      <w:r w:rsidR="00513B8E" w:rsidRPr="00513B8E">
        <w:rPr>
          <w:rFonts w:ascii="Times New Roman" w:hAnsi="Times New Roman" w:cs="Times New Roman"/>
          <w:sz w:val="26"/>
          <w:szCs w:val="26"/>
        </w:rPr>
        <w:t>ющих работу по данному направлению в образовательных организациях Нефт</w:t>
      </w:r>
      <w:r w:rsidR="00513B8E" w:rsidRPr="00513B8E">
        <w:rPr>
          <w:rFonts w:ascii="Times New Roman" w:hAnsi="Times New Roman" w:cs="Times New Roman"/>
          <w:sz w:val="26"/>
          <w:szCs w:val="26"/>
        </w:rPr>
        <w:t>е</w:t>
      </w:r>
      <w:r w:rsidR="00513B8E" w:rsidRPr="00513B8E">
        <w:rPr>
          <w:rFonts w:ascii="Times New Roman" w:hAnsi="Times New Roman" w:cs="Times New Roman"/>
          <w:sz w:val="26"/>
          <w:szCs w:val="26"/>
        </w:rPr>
        <w:t>юганского района.</w:t>
      </w:r>
    </w:p>
    <w:p w:rsidR="003A6E7C" w:rsidRDefault="003A6E7C" w:rsidP="00513B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территории автономного округа наблюдается распространение среди несовершеннолетних новых видов табачных изделий, в том числе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>
        <w:rPr>
          <w:rFonts w:ascii="Times New Roman" w:hAnsi="Times New Roman" w:cs="Times New Roman"/>
          <w:sz w:val="26"/>
          <w:szCs w:val="26"/>
        </w:rPr>
        <w:t>. В связи с этим комитет</w:t>
      </w:r>
      <w:r w:rsidRPr="003A6E7C">
        <w:rPr>
          <w:rFonts w:ascii="Times New Roman" w:hAnsi="Times New Roman" w:cs="Times New Roman"/>
          <w:sz w:val="26"/>
          <w:szCs w:val="26"/>
        </w:rPr>
        <w:t xml:space="preserve"> по экономической политике и предпринимательству администрации Нефтеюганского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направил </w:t>
      </w:r>
      <w:r w:rsidRPr="003A6E7C">
        <w:rPr>
          <w:rFonts w:ascii="Times New Roman" w:hAnsi="Times New Roman" w:cs="Times New Roman"/>
          <w:sz w:val="26"/>
          <w:szCs w:val="26"/>
        </w:rPr>
        <w:t xml:space="preserve"> информа</w:t>
      </w:r>
      <w:r>
        <w:rPr>
          <w:rFonts w:ascii="Times New Roman" w:hAnsi="Times New Roman" w:cs="Times New Roman"/>
          <w:sz w:val="26"/>
          <w:szCs w:val="26"/>
        </w:rPr>
        <w:t>цию</w:t>
      </w:r>
      <w:r w:rsidRPr="003A6E7C">
        <w:rPr>
          <w:rFonts w:ascii="Times New Roman" w:hAnsi="Times New Roman" w:cs="Times New Roman"/>
          <w:sz w:val="26"/>
          <w:szCs w:val="26"/>
        </w:rPr>
        <w:t xml:space="preserve"> о соблюдении правил реализации табачной продукции несовершеннолетним в соответствии с ФЗ от 23.02.2013 №15-ФЗ «Об охране здоровья граждан от воздействия окружающего табачного дыма и последствий потребления табака»  в адрес руководителей торговых организаций и индивидуальных предпринимателей, осуществляющих деятельность на территории Нефтеюганского района.</w:t>
      </w:r>
    </w:p>
    <w:p w:rsidR="003A6E7C" w:rsidRPr="000F1CE4" w:rsidRDefault="003A6E7C" w:rsidP="003A6E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В целях обеспечения межведомственного взаимодействия при проведении мероприятий, направленных на профилактику</w:t>
      </w:r>
      <w:r w:rsidRPr="000517A0">
        <w:rPr>
          <w:rFonts w:ascii="Times New Roman" w:hAnsi="Times New Roman" w:cs="Times New Roman"/>
          <w:sz w:val="26"/>
          <w:szCs w:val="26"/>
        </w:rPr>
        <w:t xml:space="preserve"> употребления несовершеннолетни</w:t>
      </w:r>
      <w:r>
        <w:rPr>
          <w:rFonts w:ascii="Times New Roman" w:hAnsi="Times New Roman" w:cs="Times New Roman"/>
          <w:sz w:val="26"/>
          <w:szCs w:val="26"/>
        </w:rPr>
        <w:t>ми психоактивных веществ</w:t>
      </w:r>
      <w:r w:rsidRPr="000F1C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муниципальная</w:t>
      </w:r>
      <w:r w:rsidRPr="000F1CE4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 прав  Нефтеюганского района </w:t>
      </w:r>
      <w:proofErr w:type="gramStart"/>
      <w:r w:rsidRPr="000517A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517A0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A6E7C" w:rsidRPr="000F1CE4" w:rsidRDefault="003A6E7C" w:rsidP="003A6E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A6E7C" w:rsidRPr="003A6E7C" w:rsidRDefault="003A6E7C" w:rsidP="003A6E7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Pr="000F1CE4">
        <w:rPr>
          <w:rFonts w:ascii="Times New Roman" w:hAnsi="Times New Roman" w:cs="Times New Roman"/>
          <w:sz w:val="26"/>
          <w:szCs w:val="26"/>
        </w:rPr>
        <w:tab/>
      </w:r>
      <w:r w:rsidRPr="000517A0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3A6E7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3A6E7C">
        <w:rPr>
          <w:rFonts w:ascii="Times New Roman" w:eastAsia="Calibri" w:hAnsi="Times New Roman" w:cs="Times New Roman"/>
          <w:sz w:val="26"/>
          <w:szCs w:val="26"/>
        </w:rPr>
        <w:t xml:space="preserve">  Информацию о принимаемых мерах по профилактике употребления нес</w:t>
      </w:r>
      <w:r w:rsidRPr="003A6E7C">
        <w:rPr>
          <w:rFonts w:ascii="Times New Roman" w:eastAsia="Calibri" w:hAnsi="Times New Roman" w:cs="Times New Roman"/>
          <w:sz w:val="26"/>
          <w:szCs w:val="26"/>
        </w:rPr>
        <w:t>о</w:t>
      </w:r>
      <w:r w:rsidRPr="003A6E7C">
        <w:rPr>
          <w:rFonts w:ascii="Times New Roman" w:eastAsia="Calibri" w:hAnsi="Times New Roman" w:cs="Times New Roman"/>
          <w:sz w:val="26"/>
          <w:szCs w:val="26"/>
        </w:rPr>
        <w:t>вершеннолетними психоактивных веществ, в том числе о результатах проведения социально-психологического тестирования несовершеннолетних в 2019 году, пр</w:t>
      </w:r>
      <w:r w:rsidRPr="003A6E7C">
        <w:rPr>
          <w:rFonts w:ascii="Times New Roman" w:eastAsia="Calibri" w:hAnsi="Times New Roman" w:cs="Times New Roman"/>
          <w:sz w:val="26"/>
          <w:szCs w:val="26"/>
        </w:rPr>
        <w:t>и</w:t>
      </w:r>
      <w:r w:rsidRPr="003A6E7C">
        <w:rPr>
          <w:rFonts w:ascii="Times New Roman" w:eastAsia="Calibri" w:hAnsi="Times New Roman" w:cs="Times New Roman"/>
          <w:sz w:val="26"/>
          <w:szCs w:val="26"/>
        </w:rPr>
        <w:t>нять к сведению.</w:t>
      </w:r>
    </w:p>
    <w:p w:rsidR="00E32331" w:rsidRPr="003A6E7C" w:rsidRDefault="00ED51AC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6E7C">
        <w:rPr>
          <w:rFonts w:ascii="Times New Roman" w:hAnsi="Times New Roman" w:cs="Times New Roman"/>
          <w:sz w:val="26"/>
          <w:szCs w:val="26"/>
        </w:rPr>
        <w:tab/>
      </w:r>
      <w:r w:rsidRPr="003A6E7C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3A6E7C">
        <w:rPr>
          <w:rFonts w:ascii="Times New Roman" w:hAnsi="Times New Roman" w:cs="Times New Roman"/>
          <w:b/>
          <w:sz w:val="26"/>
          <w:szCs w:val="26"/>
          <w:u w:val="single"/>
        </w:rPr>
        <w:t>26 декабря 2019 года</w:t>
      </w:r>
      <w:r w:rsidRPr="003A6E7C">
        <w:rPr>
          <w:rFonts w:ascii="Times New Roman" w:hAnsi="Times New Roman" w:cs="Times New Roman"/>
          <w:b/>
          <w:sz w:val="26"/>
          <w:szCs w:val="26"/>
        </w:rPr>
        <w:t>.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6E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Департаменту образования и молодежной политики </w:t>
      </w:r>
      <w:r w:rsidR="003A6E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(Н.В.Котова) разраб</w:t>
      </w:r>
      <w:r w:rsidR="003A6E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3A6E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тать памятки «О вреде употребления несовершеннолетними снюсов и иных ник</w:t>
      </w:r>
      <w:r w:rsidR="003A6E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3A6E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тиносодержащих продуктов», а также 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в подведомстве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ных учреждениях разъяснительной работы с родителями (законными представит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лями) о вреде употребления никотиносодержащих продуктов несовершеннолетн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ми.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D2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D3725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 апреля 2020</w:t>
      </w:r>
      <w:bookmarkStart w:id="0" w:name="_GoBack"/>
      <w:bookmarkEnd w:id="0"/>
      <w:r w:rsidRPr="002D253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D2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Рекомендовать ОМВД России по Нефтеюганскому району (А.Ф. Осипов) во взаимодействии с представителями органов и учреждений системы профилакт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 безнадзорности и правонарушений несовершеннолетних провести рейдовые м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роприятия по торговым точкам в поселениях Нефтеюганского района с целью в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явления фактов реализации несовершеннолетним табачной продукции и  бестаба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никотиносодержащей продукции.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 ходе рейдов провести разъяснительную работу с предпринимателями о с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блюдении правил реализации данной продукции несовершеннолетним.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2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D2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2D253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10 января 2020 года</w:t>
      </w:r>
      <w:r w:rsidRPr="002D2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D2538" w:rsidRPr="002D2538" w:rsidRDefault="002D2538" w:rsidP="002D25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538">
        <w:rPr>
          <w:rFonts w:ascii="Times New Roman" w:eastAsia="Calibri" w:hAnsi="Times New Roman" w:cs="Times New Roman"/>
          <w:b/>
          <w:sz w:val="26"/>
          <w:szCs w:val="26"/>
        </w:rPr>
        <w:tab/>
        <w:t>4</w:t>
      </w:r>
      <w:r w:rsidRPr="002D2538">
        <w:rPr>
          <w:rFonts w:ascii="Times New Roman" w:eastAsia="Calibri" w:hAnsi="Times New Roman" w:cs="Times New Roman"/>
          <w:sz w:val="26"/>
          <w:szCs w:val="26"/>
        </w:rPr>
        <w:t>. Контроль за исполнением постановления возложить на заместителя пре</w:t>
      </w:r>
      <w:r w:rsidRPr="002D2538">
        <w:rPr>
          <w:rFonts w:ascii="Times New Roman" w:eastAsia="Calibri" w:hAnsi="Times New Roman" w:cs="Times New Roman"/>
          <w:sz w:val="26"/>
          <w:szCs w:val="26"/>
        </w:rPr>
        <w:t>д</w:t>
      </w:r>
      <w:r w:rsidRPr="002D2538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2D2538" w:rsidRP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1AC" w:rsidRPr="003A6E7C" w:rsidRDefault="003A6E7C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A6E7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2A22ABD" wp14:editId="524E81FB">
            <wp:simplePos x="0" y="0"/>
            <wp:positionH relativeFrom="column">
              <wp:posOffset>2720340</wp:posOffset>
            </wp:positionH>
            <wp:positionV relativeFrom="paragraph">
              <wp:posOffset>31115</wp:posOffset>
            </wp:positionV>
            <wp:extent cx="1109345" cy="1152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38" w:rsidRPr="003A6E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265C" w:rsidRPr="003A6E7C" w:rsidRDefault="00DF265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DF2" w:rsidRPr="003A6E7C" w:rsidRDefault="004F654A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A6E7C">
        <w:rPr>
          <w:rFonts w:ascii="Times New Roman" w:eastAsia="Calibri" w:hAnsi="Times New Roman" w:cs="Times New Roman"/>
          <w:sz w:val="26"/>
          <w:szCs w:val="26"/>
        </w:rPr>
        <w:tab/>
      </w:r>
    </w:p>
    <w:p w:rsidR="002B0B69" w:rsidRPr="003A6E7C" w:rsidRDefault="00ED51A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в заседании</w:t>
      </w:r>
      <w:r w:rsidR="002B0B69" w:rsidRPr="003A6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В.Г.Михалев</w:t>
      </w:r>
    </w:p>
    <w:sectPr w:rsidR="002B0B69" w:rsidRPr="003A6E7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4B63"/>
    <w:multiLevelType w:val="hybridMultilevel"/>
    <w:tmpl w:val="35B836DC"/>
    <w:lvl w:ilvl="0" w:tplc="0A221828">
      <w:start w:val="5"/>
      <w:numFmt w:val="decimal"/>
      <w:lvlText w:val="%1."/>
      <w:lvlJc w:val="left"/>
      <w:pPr>
        <w:ind w:left="1095" w:hanging="39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104D1C"/>
    <w:rsid w:val="001076C8"/>
    <w:rsid w:val="00116A20"/>
    <w:rsid w:val="00120866"/>
    <w:rsid w:val="0012208E"/>
    <w:rsid w:val="00134363"/>
    <w:rsid w:val="00142558"/>
    <w:rsid w:val="0014396A"/>
    <w:rsid w:val="00167F35"/>
    <w:rsid w:val="00172450"/>
    <w:rsid w:val="0018347E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A2886"/>
    <w:rsid w:val="002B0B69"/>
    <w:rsid w:val="002B654E"/>
    <w:rsid w:val="002D2538"/>
    <w:rsid w:val="002D5EA5"/>
    <w:rsid w:val="002E7FCB"/>
    <w:rsid w:val="0031520E"/>
    <w:rsid w:val="00326B75"/>
    <w:rsid w:val="00332528"/>
    <w:rsid w:val="003417C4"/>
    <w:rsid w:val="003435EB"/>
    <w:rsid w:val="00357C96"/>
    <w:rsid w:val="00372167"/>
    <w:rsid w:val="00387B9C"/>
    <w:rsid w:val="003900A0"/>
    <w:rsid w:val="00394F4E"/>
    <w:rsid w:val="003A6E7C"/>
    <w:rsid w:val="003C5FEC"/>
    <w:rsid w:val="003C6F6B"/>
    <w:rsid w:val="003F005C"/>
    <w:rsid w:val="004177FC"/>
    <w:rsid w:val="00417DC2"/>
    <w:rsid w:val="00424807"/>
    <w:rsid w:val="00460586"/>
    <w:rsid w:val="004968B2"/>
    <w:rsid w:val="004A342C"/>
    <w:rsid w:val="004B1D47"/>
    <w:rsid w:val="004B4D36"/>
    <w:rsid w:val="004C0E3B"/>
    <w:rsid w:val="004C4A20"/>
    <w:rsid w:val="004C622C"/>
    <w:rsid w:val="004E0CCD"/>
    <w:rsid w:val="004E6E55"/>
    <w:rsid w:val="004F654A"/>
    <w:rsid w:val="00513B8E"/>
    <w:rsid w:val="0052223C"/>
    <w:rsid w:val="00522242"/>
    <w:rsid w:val="00551A44"/>
    <w:rsid w:val="005E6FEE"/>
    <w:rsid w:val="00600142"/>
    <w:rsid w:val="00610E7F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57435"/>
    <w:rsid w:val="00795265"/>
    <w:rsid w:val="007A7D49"/>
    <w:rsid w:val="007F21C1"/>
    <w:rsid w:val="008105F1"/>
    <w:rsid w:val="0082001D"/>
    <w:rsid w:val="008221A6"/>
    <w:rsid w:val="00822D0F"/>
    <w:rsid w:val="00825703"/>
    <w:rsid w:val="00860B4F"/>
    <w:rsid w:val="008B777B"/>
    <w:rsid w:val="008D062B"/>
    <w:rsid w:val="008E0379"/>
    <w:rsid w:val="009045AC"/>
    <w:rsid w:val="00921993"/>
    <w:rsid w:val="009446F1"/>
    <w:rsid w:val="00945ABA"/>
    <w:rsid w:val="00953D21"/>
    <w:rsid w:val="009750ED"/>
    <w:rsid w:val="00985534"/>
    <w:rsid w:val="009C671A"/>
    <w:rsid w:val="009F2736"/>
    <w:rsid w:val="009F7549"/>
    <w:rsid w:val="00A6132A"/>
    <w:rsid w:val="00A97BA5"/>
    <w:rsid w:val="00AA23C3"/>
    <w:rsid w:val="00AB127A"/>
    <w:rsid w:val="00AC2DF2"/>
    <w:rsid w:val="00AD526F"/>
    <w:rsid w:val="00AD608E"/>
    <w:rsid w:val="00B10DAA"/>
    <w:rsid w:val="00B150BD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414E"/>
    <w:rsid w:val="00D368D0"/>
    <w:rsid w:val="00D37252"/>
    <w:rsid w:val="00D412E9"/>
    <w:rsid w:val="00D501BA"/>
    <w:rsid w:val="00D63C9F"/>
    <w:rsid w:val="00D920E8"/>
    <w:rsid w:val="00DA11F8"/>
    <w:rsid w:val="00DB5ABF"/>
    <w:rsid w:val="00DC0958"/>
    <w:rsid w:val="00DC358C"/>
    <w:rsid w:val="00DD404B"/>
    <w:rsid w:val="00DF265C"/>
    <w:rsid w:val="00E25B75"/>
    <w:rsid w:val="00E32331"/>
    <w:rsid w:val="00E43C05"/>
    <w:rsid w:val="00E51A7C"/>
    <w:rsid w:val="00E53097"/>
    <w:rsid w:val="00E62279"/>
    <w:rsid w:val="00E94AD6"/>
    <w:rsid w:val="00E971FB"/>
    <w:rsid w:val="00EB399E"/>
    <w:rsid w:val="00EB5922"/>
    <w:rsid w:val="00EB783D"/>
    <w:rsid w:val="00EC49A4"/>
    <w:rsid w:val="00ED51AC"/>
    <w:rsid w:val="00EE1DC8"/>
    <w:rsid w:val="00EE4143"/>
    <w:rsid w:val="00EF26A9"/>
    <w:rsid w:val="00F0167B"/>
    <w:rsid w:val="00F110FA"/>
    <w:rsid w:val="00F20716"/>
    <w:rsid w:val="00F21EE0"/>
    <w:rsid w:val="00F348B4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E0D4-86D7-45EC-B68E-B8BF6FEF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2018-10-29T08:43:00Z</cp:lastPrinted>
  <dcterms:created xsi:type="dcterms:W3CDTF">2019-12-29T11:20:00Z</dcterms:created>
  <dcterms:modified xsi:type="dcterms:W3CDTF">2020-01-18T11:00:00Z</dcterms:modified>
</cp:coreProperties>
</file>