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D5EA5">
        <w:rPr>
          <w:rFonts w:ascii="Times New Roman" w:eastAsia="Calibri" w:hAnsi="Times New Roman" w:cs="Times New Roman"/>
          <w:b/>
          <w:sz w:val="32"/>
          <w:szCs w:val="32"/>
        </w:rPr>
        <w:t>80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C8147F">
        <w:rPr>
          <w:rFonts w:ascii="Times New Roman" w:eastAsia="Calibri" w:hAnsi="Times New Roman" w:cs="Times New Roman"/>
          <w:sz w:val="24"/>
          <w:szCs w:val="24"/>
        </w:rPr>
        <w:t>1</w:t>
      </w:r>
      <w:r w:rsidR="00E43C05">
        <w:rPr>
          <w:rFonts w:ascii="Times New Roman" w:eastAsia="Calibri" w:hAnsi="Times New Roman" w:cs="Times New Roman"/>
          <w:sz w:val="24"/>
          <w:szCs w:val="24"/>
        </w:rPr>
        <w:t xml:space="preserve"> но</w:t>
      </w:r>
      <w:r w:rsidR="00DD404B">
        <w:rPr>
          <w:rFonts w:ascii="Times New Roman" w:eastAsia="Calibri" w:hAnsi="Times New Roman" w:cs="Times New Roman"/>
          <w:sz w:val="24"/>
          <w:szCs w:val="24"/>
        </w:rPr>
        <w:t>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47F">
        <w:rPr>
          <w:rFonts w:ascii="Times New Roman" w:eastAsia="Calibri" w:hAnsi="Times New Roman" w:cs="Times New Roman"/>
          <w:sz w:val="24"/>
          <w:szCs w:val="24"/>
        </w:rPr>
        <w:t>58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r w:rsidR="00616774">
        <w:rPr>
          <w:rFonts w:ascii="Times New Roman" w:eastAsia="Calibri" w:hAnsi="Times New Roman" w:cs="Times New Roman"/>
          <w:sz w:val="24"/>
          <w:szCs w:val="24"/>
        </w:rPr>
        <w:t xml:space="preserve"> мунципальной</w:t>
      </w:r>
      <w:bookmarkStart w:id="0" w:name="_GoBack"/>
      <w:bookmarkEnd w:id="0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D5EA5" w:rsidRPr="003C5FEC" w:rsidRDefault="002D5EA5" w:rsidP="00C8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вовлечению несовершеннолетних </w:t>
      </w:r>
    </w:p>
    <w:p w:rsidR="003C5FEC" w:rsidRPr="003C5FEC" w:rsidRDefault="002D5EA5" w:rsidP="00C8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C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дополнительную занятость (спортивные секции, </w:t>
      </w:r>
      <w:proofErr w:type="gramEnd"/>
    </w:p>
    <w:p w:rsidR="00690B43" w:rsidRPr="003C5FEC" w:rsidRDefault="002D5EA5" w:rsidP="00C8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творческие кружки, клубы по интересам)  </w:t>
      </w:r>
    </w:p>
    <w:p w:rsidR="00690B43" w:rsidRPr="003C5FEC" w:rsidRDefault="00690B43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3C05" w:rsidRPr="003C5FEC" w:rsidRDefault="00C8147F" w:rsidP="00C8147F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FEC">
        <w:rPr>
          <w:rFonts w:ascii="Times New Roman" w:eastAsia="Calibri" w:hAnsi="Times New Roman" w:cs="Times New Roman"/>
          <w:sz w:val="26"/>
          <w:szCs w:val="26"/>
        </w:rPr>
        <w:tab/>
      </w:r>
      <w:r w:rsidR="00E43C05" w:rsidRPr="003C5FE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6C309B" w:rsidRPr="003C5FEC">
        <w:rPr>
          <w:rFonts w:ascii="Times New Roman" w:eastAsia="Calibri" w:hAnsi="Times New Roman" w:cs="Times New Roman"/>
          <w:sz w:val="26"/>
          <w:szCs w:val="26"/>
        </w:rPr>
        <w:t>органов</w:t>
      </w:r>
      <w:r w:rsidR="002D5EA5" w:rsidRPr="003C5FEC">
        <w:rPr>
          <w:rFonts w:ascii="Times New Roman" w:eastAsia="Calibri" w:hAnsi="Times New Roman" w:cs="Times New Roman"/>
          <w:sz w:val="26"/>
          <w:szCs w:val="26"/>
        </w:rPr>
        <w:t xml:space="preserve"> системы профилактики безна</w:t>
      </w:r>
      <w:r w:rsidR="002D5EA5" w:rsidRPr="003C5FEC">
        <w:rPr>
          <w:rFonts w:ascii="Times New Roman" w:eastAsia="Calibri" w:hAnsi="Times New Roman" w:cs="Times New Roman"/>
          <w:sz w:val="26"/>
          <w:szCs w:val="26"/>
        </w:rPr>
        <w:t>д</w:t>
      </w:r>
      <w:r w:rsidR="002D5EA5" w:rsidRPr="003C5FEC">
        <w:rPr>
          <w:rFonts w:ascii="Times New Roman" w:eastAsia="Calibri" w:hAnsi="Times New Roman" w:cs="Times New Roman"/>
          <w:sz w:val="26"/>
          <w:szCs w:val="26"/>
        </w:rPr>
        <w:t>зорности и правонарушений несовершеннолетних по вопросу</w:t>
      </w:r>
      <w:r w:rsidR="00E43C05" w:rsidRPr="003C5FEC">
        <w:rPr>
          <w:rFonts w:ascii="Times New Roman" w:eastAsia="Calibri" w:hAnsi="Times New Roman" w:cs="Times New Roman"/>
          <w:sz w:val="26"/>
          <w:szCs w:val="26"/>
        </w:rPr>
        <w:t xml:space="preserve">, предусмотренному планом работы </w:t>
      </w:r>
      <w:r w:rsidRPr="003C5FE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E43C05" w:rsidRPr="003C5FE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</w:t>
      </w:r>
      <w:r w:rsidRPr="003C5FEC">
        <w:rPr>
          <w:rFonts w:ascii="Times New Roman" w:eastAsia="Calibri" w:hAnsi="Times New Roman" w:cs="Times New Roman"/>
          <w:sz w:val="26"/>
          <w:szCs w:val="26"/>
        </w:rPr>
        <w:t>юганского района на 2019</w:t>
      </w:r>
      <w:r w:rsidR="002D5EA5" w:rsidRPr="003C5FEC">
        <w:rPr>
          <w:rFonts w:ascii="Times New Roman" w:eastAsia="Calibri" w:hAnsi="Times New Roman" w:cs="Times New Roman"/>
          <w:sz w:val="26"/>
          <w:szCs w:val="26"/>
        </w:rPr>
        <w:t xml:space="preserve"> год,</w:t>
      </w:r>
      <w:r w:rsidRPr="003C5FEC">
        <w:rPr>
          <w:rFonts w:ascii="Times New Roman" w:eastAsia="Calibri" w:hAnsi="Times New Roman" w:cs="Times New Roman"/>
          <w:sz w:val="26"/>
          <w:szCs w:val="26"/>
        </w:rPr>
        <w:t xml:space="preserve"> муниципальная </w:t>
      </w:r>
      <w:r w:rsidR="00E43C05" w:rsidRPr="003C5FEC">
        <w:rPr>
          <w:rFonts w:ascii="Times New Roman" w:eastAsia="Calibri" w:hAnsi="Times New Roman" w:cs="Times New Roman"/>
          <w:sz w:val="26"/>
          <w:szCs w:val="26"/>
        </w:rPr>
        <w:t>комиссия установила:</w:t>
      </w:r>
    </w:p>
    <w:p w:rsidR="003C5FEC" w:rsidRPr="003C5FEC" w:rsidRDefault="003C5FEC" w:rsidP="00C8147F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5EA5" w:rsidRPr="003C5FEC" w:rsidRDefault="003C5FEC" w:rsidP="002D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организациях Нефтеюганского района ведется работа по 100% вовлечению учащихся в дополнительную занятость и внеурочную деятел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на весь учебный год. Систематически про</w:t>
      </w:r>
      <w:r w:rsidR="006C309B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водится мониторинг и контроль за посещаемостью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кружков и секций, факультативных и индивидуально-групповых занятий несовершеннолетними.</w:t>
      </w:r>
    </w:p>
    <w:p w:rsidR="002D5EA5" w:rsidRPr="003C5FEC" w:rsidRDefault="006C309B" w:rsidP="002D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действия приказа от 9 ноября 2018 г. N 196 «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рядка организации и осуществления образовательной деятельности по дополн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тельным общеобразовательным программам»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организованы следующие напр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дополнительного образования: техническое, естественнонаучное, физкульту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но-спортивное, художественное, туристско-краеведческое, социально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ское.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администрациями школ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мае проводится изучение потребностей и запросов учащихся и их родителей при формировании плана внеурочной деятел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и дополнительного образования на </w:t>
      </w:r>
      <w:proofErr w:type="gramStart"/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</w:t>
      </w:r>
      <w:proofErr w:type="gramEnd"/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</w:t>
      </w:r>
    </w:p>
    <w:p w:rsidR="002D5EA5" w:rsidRPr="003C5FEC" w:rsidRDefault="002D5EA5" w:rsidP="002D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мониторинга посещения дополнительного образования, можно выделить основные преобладающие их виды:</w:t>
      </w:r>
    </w:p>
    <w:p w:rsidR="002D5EA5" w:rsidRPr="003C5FEC" w:rsidRDefault="002D5EA5" w:rsidP="002D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- художественное,</w:t>
      </w:r>
    </w:p>
    <w:p w:rsidR="002D5EA5" w:rsidRPr="003C5FEC" w:rsidRDefault="002D5EA5" w:rsidP="002D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физкультурно – спортивное,</w:t>
      </w:r>
    </w:p>
    <w:p w:rsidR="002D5EA5" w:rsidRPr="003C5FEC" w:rsidRDefault="002D5EA5" w:rsidP="002D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 – педагогическое.</w:t>
      </w:r>
    </w:p>
    <w:p w:rsidR="002D5EA5" w:rsidRPr="003C5FEC" w:rsidRDefault="006C309B" w:rsidP="002D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работа с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родителями об информировании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се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тификата дополнительного образования, который даёт права посещать бесплатно или покрывает часть расходов родителей того или иного учреждения спорта, дос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га, культуры, которые предлагают платные виды услуг.  </w:t>
      </w:r>
    </w:p>
    <w:p w:rsidR="002D5EA5" w:rsidRPr="003C5FEC" w:rsidRDefault="006C309B" w:rsidP="006C3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состоянию н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а 10 ноября 2019 года охват детей до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полнительным образованием  с 5 до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</w:t>
      </w:r>
      <w:r w:rsid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(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6600 детей)  </w:t>
      </w:r>
      <w:r w:rsidR="003C5FEC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92,7 %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состоящих на профилактических учетах 15 несовершеннолетних и 28 детей, из семей находящихся в социально – опасном положении.</w:t>
      </w:r>
    </w:p>
    <w:p w:rsidR="002D5EA5" w:rsidRPr="003C5FEC" w:rsidRDefault="006C309B" w:rsidP="002D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текущем году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различным направлениям самодеятельного творчества в культурно-досуговых учреждениях работают 103 клубных формирования для детей и молодежи, с числом участников </w:t>
      </w:r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1130</w:t>
      </w:r>
      <w:r w:rsid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(2018 год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- 100 клубных формир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ваний и 1207 человек). По состоянию на 01 ноября текущего года специалистами было про</w:t>
      </w:r>
      <w:r w:rsid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ведено 1771  мероприятий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привлечением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83 несовершенно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летних,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дящихся в трудной жизненной ситуации, социально опасном поло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жении.</w:t>
      </w:r>
    </w:p>
    <w:p w:rsidR="002D5EA5" w:rsidRPr="003C5FEC" w:rsidRDefault="002D5EA5" w:rsidP="002D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в клубных формированиях способствуют не только развитию тво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способностей, но и включению в социально полезную деятельность. Это и концерты для ветеранов, тружеников тыла, концерты-поздравления с професси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нальными праздниками, событиями праздничного календаря России, чествования победителей конкурсов и т.п. Система работы культурно-досуговых и учреждений дополнительного образования детей направлена на развитие творческих способн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стей, воспитание здорового патриотизма, уважения к культурным традициям Ро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сии, понимания прекрасного в окружающем мире. </w:t>
      </w:r>
    </w:p>
    <w:p w:rsidR="002D5EA5" w:rsidRPr="003C5FEC" w:rsidRDefault="002D5EA5" w:rsidP="0046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и подростки активно принимают участие в культурно-развлекательных и досуговых мероприятиях, конкурсах, тематических игровых и познавательных программах, направленных на пропаганду здорового образа жизни, профилактику правонарушений.</w:t>
      </w:r>
      <w:r w:rsid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FEC">
        <w:rPr>
          <w:rFonts w:ascii="Times New Roman" w:eastAsia="Calibri" w:hAnsi="Times New Roman" w:cs="Times New Roman"/>
          <w:sz w:val="26"/>
          <w:szCs w:val="26"/>
        </w:rPr>
        <w:t>Ежегодно проводятся творческие районные конкурсы и фестив</w:t>
      </w:r>
      <w:r w:rsidRPr="003C5FEC">
        <w:rPr>
          <w:rFonts w:ascii="Times New Roman" w:eastAsia="Calibri" w:hAnsi="Times New Roman" w:cs="Times New Roman"/>
          <w:sz w:val="26"/>
          <w:szCs w:val="26"/>
        </w:rPr>
        <w:t>а</w:t>
      </w:r>
      <w:r w:rsidRPr="003C5FEC">
        <w:rPr>
          <w:rFonts w:ascii="Times New Roman" w:eastAsia="Calibri" w:hAnsi="Times New Roman" w:cs="Times New Roman"/>
          <w:sz w:val="26"/>
          <w:szCs w:val="26"/>
        </w:rPr>
        <w:t>ли для детей и подростков: «Веснушка» (2019</w:t>
      </w:r>
      <w:r w:rsidR="006C309B" w:rsidRPr="003C5F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5FEC">
        <w:rPr>
          <w:rFonts w:ascii="Times New Roman" w:eastAsia="Calibri" w:hAnsi="Times New Roman" w:cs="Times New Roman"/>
          <w:sz w:val="26"/>
          <w:szCs w:val="26"/>
        </w:rPr>
        <w:t>г.- 380 участников 2018- 217 учас</w:t>
      </w:r>
      <w:r w:rsidRPr="003C5FEC">
        <w:rPr>
          <w:rFonts w:ascii="Times New Roman" w:eastAsia="Calibri" w:hAnsi="Times New Roman" w:cs="Times New Roman"/>
          <w:sz w:val="26"/>
          <w:szCs w:val="26"/>
        </w:rPr>
        <w:t>т</w:t>
      </w:r>
      <w:r w:rsidRPr="003C5FEC">
        <w:rPr>
          <w:rFonts w:ascii="Times New Roman" w:eastAsia="Calibri" w:hAnsi="Times New Roman" w:cs="Times New Roman"/>
          <w:sz w:val="26"/>
          <w:szCs w:val="26"/>
        </w:rPr>
        <w:t>ников); «Театр без границ» (2019</w:t>
      </w:r>
      <w:r w:rsidR="006C309B" w:rsidRPr="003C5F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5FEC">
        <w:rPr>
          <w:rFonts w:ascii="Times New Roman" w:eastAsia="Calibri" w:hAnsi="Times New Roman" w:cs="Times New Roman"/>
          <w:sz w:val="26"/>
          <w:szCs w:val="26"/>
        </w:rPr>
        <w:t>г. – 130 участников, 2018 год- 117 участников) и другие.</w:t>
      </w:r>
    </w:p>
    <w:p w:rsidR="002D5EA5" w:rsidRPr="003C5FEC" w:rsidRDefault="002D5EA5" w:rsidP="002D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учреждениях дополнительного обр</w:t>
      </w:r>
      <w:r w:rsidR="00462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азования детей, расположенных в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г.п. Пойковский (Детская музыкальная школа) и с.п. Салым (Детская школа искусств им. Г.С. Райшева), обучается 580 детей. </w:t>
      </w:r>
      <w:proofErr w:type="gramStart"/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поддержки и продвижения детей, пр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явивших способности, и закрепления достигнутых результатов, начинающие арт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сты принимают участие в районных конкурсах, которые проводятся по наиболее популярным жанрам и видам искусства в рамках реализации мероприятий муниц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пальной программы «Развитие культуры Нефтеюганского района на 2019-2024 г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 и на период до 2030 года», в том числе мероприятия для воспитанников учр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ждений дополнительного образования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в сфере культуры.</w:t>
      </w:r>
      <w:proofErr w:type="gramEnd"/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которых: конкурс молодых исполнителей «Шаги к успеху», конкурс исполнителей на дух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 и ударных инструментах «Серебряные трели», конкурс вокальных и инстр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ментальных ансамблей «Ажурные гармонии», конкурс творческих достижений учащихся учреждений дополнительного образования «Стипендиат Главы Нефт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юганского района». </w:t>
      </w:r>
      <w:proofErr w:type="gramEnd"/>
    </w:p>
    <w:p w:rsidR="002D5EA5" w:rsidRDefault="002D5EA5" w:rsidP="002D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на 01 ноября 2019 года в поселенческих библиотеках Нефт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читателями являются 4612 нес</w:t>
      </w:r>
      <w:r w:rsid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овершеннолетних до 14 лет (2018 год -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4649 человек)</w:t>
      </w:r>
      <w:r w:rsid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234C" w:rsidRDefault="0046234C" w:rsidP="004623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Важным фактором для привлечения </w:t>
      </w:r>
      <w:r w:rsidR="005B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систематическим занятиям спортом, являются привлечение несовершен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 к выполнению норм ГТО.</w:t>
      </w: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 за 2018 год / 9 месяцев 2019 года:</w:t>
      </w:r>
    </w:p>
    <w:p w:rsidR="0046234C" w:rsidRDefault="0046234C" w:rsidP="004623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зарегистрировано детей</w:t>
      </w: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до 17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3003 чел. /3063 чел.;</w:t>
      </w:r>
    </w:p>
    <w:p w:rsidR="0046234C" w:rsidRDefault="0046234C" w:rsidP="004623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приняли участие в выполнении норм ГТО – 1621  / 874 чел.;</w:t>
      </w:r>
    </w:p>
    <w:p w:rsidR="0046234C" w:rsidRDefault="0046234C" w:rsidP="004623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присвоено знаков – 466 / 425;</w:t>
      </w:r>
    </w:p>
    <w:p w:rsidR="0046234C" w:rsidRDefault="0046234C" w:rsidP="004623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проведено мероприятий 23/ 25.</w:t>
      </w:r>
    </w:p>
    <w:p w:rsidR="0046234C" w:rsidRPr="0046234C" w:rsidRDefault="0046234C" w:rsidP="004623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Все учреждения спорта доступны для всех категорий граждан, в том числе и льготных категорий (многодетные семьи, лица с ограниченными возможностями, детей находящихся в социально опасном положении) для которых услуги учрежд</w:t>
      </w: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предоставляются на безвозмездной основе.</w:t>
      </w:r>
    </w:p>
    <w:p w:rsidR="002D5EA5" w:rsidRPr="003C5FEC" w:rsidRDefault="002D5EA5" w:rsidP="002D5EA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в октябре пр</w:t>
      </w:r>
      <w:r w:rsidR="00462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оводится «День открытых дверей»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ознако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r w:rsidR="005B60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деятельностью учреждений.</w:t>
      </w:r>
    </w:p>
    <w:p w:rsidR="002D5EA5" w:rsidRPr="003C5FEC" w:rsidRDefault="002D5EA5" w:rsidP="002D5EA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 семьи и несовершеннолетние информируются о запланирова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мероприятиях в спортивных комплексах посредством распространения и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формационных брошюр, индивидуальных звонков, также </w:t>
      </w:r>
      <w:proofErr w:type="gramStart"/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</w:t>
      </w:r>
      <w:proofErr w:type="gramEnd"/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ра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мещается на информационных стендах. Тренера также проводят регулярную раб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ту по набору детей в спортивные секции, размещая информацию в общеобразов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учреждениях, выступая на общешкольных родительских собраниях. При составлении графика работы секций для детей учитывается время обучения в о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щеобразовательных учреждениях и организованы занятия для учащихся первой и второй смены.</w:t>
      </w:r>
    </w:p>
    <w:p w:rsidR="002D5EA5" w:rsidRPr="003C5FEC" w:rsidRDefault="003C5FEC" w:rsidP="003C5FE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состоянию на ноябрь 2019 года учреждениями </w:t>
      </w:r>
      <w:proofErr w:type="gramStart"/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физической</w:t>
      </w:r>
      <w:proofErr w:type="gramEnd"/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культуры и спорта было организовано и проведено более 250 спортивно-массовых меропри</w:t>
      </w:r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тий с участием 2100 детей и подростков, в том числе 54 участника мероприя</w:t>
      </w:r>
      <w:r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тий из числа состоящих на учете</w:t>
      </w:r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в подведомственных учреждениях спорта зачислены в секции 1408 детей, из них 20 подростков из числа находящихся в социально опасном положении, которые систематически посещают тренирово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занятия. </w:t>
      </w:r>
      <w:r w:rsidR="002D5EA5" w:rsidRPr="003C5F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организации спортивно-массовых мероприятий в качестве помощников и волонтеров было привлечено 23 ребенка и подростков, из них 15 несовершеннолетних, находящихся в социально опасном положении.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нолетние</w:t>
      </w:r>
      <w:r w:rsidR="002D5EA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привлекались в качестве помощников судей и секретарей для проведения соревнований по различным видам спорта, посвященных Дню защиты детей, Дня России, а также в рамках мероприятий, организованных на дворовых площадках и площадках кратковременного пребывания детей Нефтеюганского района.</w:t>
      </w:r>
    </w:p>
    <w:p w:rsidR="00690B43" w:rsidRPr="003C5FEC" w:rsidRDefault="003C5FEC" w:rsidP="003C5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05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147F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76C8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</w:t>
      </w:r>
      <w:r w:rsidR="001076C8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076C8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летних» в целях повышения эффективности работы, м</w:t>
      </w:r>
      <w:r w:rsidR="00C8147F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</w:t>
      </w:r>
      <w:r w:rsidR="00690B43"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по делам несовершеннолетних и защите их прав  Нефтеюганского района </w:t>
      </w:r>
      <w:proofErr w:type="gramStart"/>
      <w:r w:rsidR="00690B43" w:rsidRPr="003C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690B43" w:rsidRPr="003C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3C5FEC" w:rsidRPr="003C5FEC" w:rsidRDefault="002D5EA5" w:rsidP="003C5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C" w:rsidRPr="003C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C5FEC" w:rsidRPr="003C5FEC" w:rsidRDefault="003C5FEC" w:rsidP="003C5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1.</w:t>
      </w:r>
      <w:r w:rsidRPr="003C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Pr="003C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Информацию о принимаемых мерах по вовлечению несовершеннолетних в дополнительную занятость (спортивные сек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ции,</w:t>
      </w:r>
      <w:r w:rsidRPr="003C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творческие кружки, клубы по интересам)  принять к сведению.</w:t>
      </w:r>
      <w:proofErr w:type="gramEnd"/>
    </w:p>
    <w:p w:rsidR="003C5FEC" w:rsidRPr="003C5FEC" w:rsidRDefault="003C5FEC" w:rsidP="003C5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C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3C5FE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21 ноября 2019 года</w:t>
      </w:r>
      <w:r w:rsidRPr="003C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C5FEC" w:rsidRPr="003C5FEC" w:rsidRDefault="003C5FEC" w:rsidP="003C5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5FEC" w:rsidRPr="003C5FEC" w:rsidRDefault="003C5FEC" w:rsidP="003C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C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C5FEC">
        <w:rPr>
          <w:rFonts w:ascii="Times New Roman" w:hAnsi="Times New Roman" w:cs="Times New Roman"/>
          <w:b/>
          <w:sz w:val="26"/>
          <w:szCs w:val="26"/>
        </w:rPr>
        <w:t>2.</w:t>
      </w:r>
      <w:r w:rsidRPr="003C5FEC">
        <w:rPr>
          <w:rFonts w:ascii="Times New Roman" w:hAnsi="Times New Roman" w:cs="Times New Roman"/>
          <w:sz w:val="26"/>
          <w:szCs w:val="26"/>
        </w:rPr>
        <w:t xml:space="preserve">   Департаменту образования и молодежной политики Нефтеюганского района (Н.В.Котова) с целью 100% вовлечения обучающихся в </w:t>
      </w:r>
      <w:proofErr w:type="gramStart"/>
      <w:r w:rsidRPr="003C5FEC">
        <w:rPr>
          <w:rFonts w:ascii="Times New Roman" w:hAnsi="Times New Roman" w:cs="Times New Roman"/>
          <w:sz w:val="26"/>
          <w:szCs w:val="26"/>
        </w:rPr>
        <w:t>дополнительную</w:t>
      </w:r>
      <w:proofErr w:type="gramEnd"/>
      <w:r w:rsidRPr="003C5FEC">
        <w:rPr>
          <w:rFonts w:ascii="Times New Roman" w:hAnsi="Times New Roman" w:cs="Times New Roman"/>
          <w:sz w:val="26"/>
          <w:szCs w:val="26"/>
        </w:rPr>
        <w:t xml:space="preserve"> занятость организовать проведение дней открытых дверей в учреждениях дополн</w:t>
      </w:r>
      <w:r w:rsidRPr="003C5FEC">
        <w:rPr>
          <w:rFonts w:ascii="Times New Roman" w:hAnsi="Times New Roman" w:cs="Times New Roman"/>
          <w:sz w:val="26"/>
          <w:szCs w:val="26"/>
        </w:rPr>
        <w:t>и</w:t>
      </w:r>
      <w:r w:rsidRPr="003C5FEC">
        <w:rPr>
          <w:rFonts w:ascii="Times New Roman" w:hAnsi="Times New Roman" w:cs="Times New Roman"/>
          <w:sz w:val="26"/>
          <w:szCs w:val="26"/>
        </w:rPr>
        <w:t>тельного образования детей.</w:t>
      </w:r>
    </w:p>
    <w:p w:rsidR="003C5FEC" w:rsidRPr="003C5FEC" w:rsidRDefault="003C5FEC" w:rsidP="003C5FE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EC">
        <w:rPr>
          <w:rFonts w:ascii="Times New Roman" w:hAnsi="Times New Roman" w:cs="Times New Roman"/>
          <w:sz w:val="26"/>
          <w:szCs w:val="26"/>
        </w:rPr>
        <w:t xml:space="preserve">  </w:t>
      </w:r>
      <w:r w:rsidRPr="003C5FEC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3C5FEC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 01 июня 2020 года.</w:t>
      </w:r>
    </w:p>
    <w:p w:rsidR="003C5FEC" w:rsidRPr="003C5FEC" w:rsidRDefault="003C5FEC" w:rsidP="003C5FE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5FEC" w:rsidRPr="003C5FEC" w:rsidRDefault="003C5FEC" w:rsidP="003C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EC">
        <w:rPr>
          <w:rFonts w:ascii="Times New Roman" w:hAnsi="Times New Roman" w:cs="Times New Roman"/>
          <w:sz w:val="26"/>
          <w:szCs w:val="26"/>
        </w:rPr>
        <w:t xml:space="preserve"> </w:t>
      </w:r>
      <w:r w:rsidRPr="003C5FEC">
        <w:rPr>
          <w:rFonts w:ascii="Times New Roman" w:hAnsi="Times New Roman" w:cs="Times New Roman"/>
          <w:sz w:val="26"/>
          <w:szCs w:val="26"/>
        </w:rPr>
        <w:tab/>
      </w:r>
      <w:r w:rsidRPr="003C5FEC">
        <w:rPr>
          <w:rFonts w:ascii="Times New Roman" w:hAnsi="Times New Roman" w:cs="Times New Roman"/>
          <w:b/>
          <w:sz w:val="26"/>
          <w:szCs w:val="26"/>
        </w:rPr>
        <w:t>3.</w:t>
      </w:r>
      <w:r w:rsidRPr="003C5FEC">
        <w:rPr>
          <w:rFonts w:ascii="Times New Roman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3C5FEC">
        <w:rPr>
          <w:rFonts w:ascii="Times New Roman" w:hAnsi="Times New Roman" w:cs="Times New Roman"/>
          <w:sz w:val="26"/>
          <w:szCs w:val="26"/>
        </w:rPr>
        <w:t>й</w:t>
      </w:r>
      <w:r w:rsidRPr="003C5FEC">
        <w:rPr>
          <w:rFonts w:ascii="Times New Roman" w:hAnsi="Times New Roman" w:cs="Times New Roman"/>
          <w:sz w:val="26"/>
          <w:szCs w:val="26"/>
        </w:rPr>
        <w:t>она (Н.В.Котова)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3C5FEC">
        <w:rPr>
          <w:rFonts w:ascii="Times New Roman" w:hAnsi="Times New Roman" w:cs="Times New Roman"/>
          <w:sz w:val="26"/>
          <w:szCs w:val="26"/>
        </w:rPr>
        <w:t>епартаменту культуры и спорта (А.Ю.Андреевский) подгот</w:t>
      </w:r>
      <w:r w:rsidRPr="003C5FEC">
        <w:rPr>
          <w:rFonts w:ascii="Times New Roman" w:hAnsi="Times New Roman" w:cs="Times New Roman"/>
          <w:sz w:val="26"/>
          <w:szCs w:val="26"/>
        </w:rPr>
        <w:t>о</w:t>
      </w:r>
      <w:r w:rsidRPr="003C5FEC">
        <w:rPr>
          <w:rFonts w:ascii="Times New Roman" w:hAnsi="Times New Roman" w:cs="Times New Roman"/>
          <w:sz w:val="26"/>
          <w:szCs w:val="26"/>
        </w:rPr>
        <w:t>вить информацию в разрезе поселений о вариантах организации отдыха и досуга несовершеннолетних в период зимних каникул с целью информирования родит</w:t>
      </w:r>
      <w:r w:rsidRPr="003C5FEC">
        <w:rPr>
          <w:rFonts w:ascii="Times New Roman" w:hAnsi="Times New Roman" w:cs="Times New Roman"/>
          <w:sz w:val="26"/>
          <w:szCs w:val="26"/>
        </w:rPr>
        <w:t>е</w:t>
      </w:r>
      <w:r w:rsidRPr="003C5FEC">
        <w:rPr>
          <w:rFonts w:ascii="Times New Roman" w:hAnsi="Times New Roman" w:cs="Times New Roman"/>
          <w:sz w:val="26"/>
          <w:szCs w:val="26"/>
        </w:rPr>
        <w:lastRenderedPageBreak/>
        <w:t>лей и несовершеннолетних, в том числе находящихся в социально опасном пол</w:t>
      </w:r>
      <w:r w:rsidRPr="003C5FEC">
        <w:rPr>
          <w:rFonts w:ascii="Times New Roman" w:hAnsi="Times New Roman" w:cs="Times New Roman"/>
          <w:sz w:val="26"/>
          <w:szCs w:val="26"/>
        </w:rPr>
        <w:t>о</w:t>
      </w:r>
      <w:r w:rsidRPr="003C5FEC">
        <w:rPr>
          <w:rFonts w:ascii="Times New Roman" w:hAnsi="Times New Roman" w:cs="Times New Roman"/>
          <w:sz w:val="26"/>
          <w:szCs w:val="26"/>
        </w:rPr>
        <w:t>жении.</w:t>
      </w:r>
    </w:p>
    <w:p w:rsidR="003C5FEC" w:rsidRPr="003C5FEC" w:rsidRDefault="003C5FEC" w:rsidP="003C5F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3C5FEC">
        <w:rPr>
          <w:rFonts w:ascii="Times New Roman" w:hAnsi="Times New Roman" w:cs="Times New Roman"/>
          <w:sz w:val="26"/>
          <w:szCs w:val="26"/>
        </w:rPr>
        <w:tab/>
      </w:r>
      <w:r w:rsidRPr="003C5FEC">
        <w:rPr>
          <w:rFonts w:ascii="Times New Roman" w:hAnsi="Times New Roman" w:cs="Times New Roman"/>
          <w:b/>
          <w:sz w:val="26"/>
          <w:szCs w:val="26"/>
        </w:rPr>
        <w:t xml:space="preserve">Срок </w:t>
      </w:r>
      <w:r w:rsidR="005B604B">
        <w:rPr>
          <w:rFonts w:ascii="Times New Roman" w:hAnsi="Times New Roman" w:cs="Times New Roman"/>
          <w:b/>
          <w:sz w:val="26"/>
          <w:szCs w:val="26"/>
          <w:u w:val="single"/>
        </w:rPr>
        <w:t>до 15</w:t>
      </w:r>
      <w:r w:rsidRPr="003C5FEC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декабря 2019 года</w:t>
      </w:r>
      <w:r w:rsidRPr="003C5FEC">
        <w:rPr>
          <w:rFonts w:ascii="Times New Roman" w:hAnsi="Times New Roman" w:cs="Times New Roman"/>
          <w:b/>
          <w:sz w:val="26"/>
          <w:szCs w:val="26"/>
        </w:rPr>
        <w:t>.</w:t>
      </w:r>
    </w:p>
    <w:p w:rsidR="003C5FEC" w:rsidRPr="003C5FEC" w:rsidRDefault="003C5FEC" w:rsidP="003C5FE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5FEC" w:rsidRPr="003C5FEC" w:rsidRDefault="003C5FEC" w:rsidP="003C5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EC">
        <w:rPr>
          <w:rFonts w:ascii="Times New Roman" w:hAnsi="Times New Roman" w:cs="Times New Roman"/>
          <w:sz w:val="26"/>
          <w:szCs w:val="26"/>
        </w:rPr>
        <w:tab/>
      </w:r>
      <w:r w:rsidRPr="003C5FEC">
        <w:rPr>
          <w:rFonts w:ascii="Times New Roman" w:hAnsi="Times New Roman" w:cs="Times New Roman"/>
          <w:b/>
          <w:sz w:val="26"/>
          <w:szCs w:val="26"/>
        </w:rPr>
        <w:t>4.</w:t>
      </w:r>
      <w:r w:rsidRPr="003C5FEC">
        <w:rPr>
          <w:rFonts w:ascii="Times New Roman" w:hAnsi="Times New Roman" w:cs="Times New Roman"/>
          <w:sz w:val="26"/>
          <w:szCs w:val="26"/>
        </w:rPr>
        <w:t xml:space="preserve">  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возложить на замест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муниципальной комиссии по делам несовершеннолетних и з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C5FE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</w:p>
    <w:p w:rsidR="00686B2D" w:rsidRPr="003C5FEC" w:rsidRDefault="00686B2D" w:rsidP="00690B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1AE" w:rsidRDefault="006461A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67B062B" wp14:editId="78A86C6B">
            <wp:simplePos x="0" y="0"/>
            <wp:positionH relativeFrom="column">
              <wp:posOffset>1967865</wp:posOffset>
            </wp:positionH>
            <wp:positionV relativeFrom="paragraph">
              <wp:posOffset>31750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BA" w:rsidRPr="003C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3C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461AE" w:rsidRDefault="006461A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1AE" w:rsidRDefault="006461A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4143" w:rsidRPr="006461AE" w:rsidRDefault="006461A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6E55" w:rsidRPr="003C5FEC">
        <w:rPr>
          <w:rFonts w:ascii="Times New Roman" w:hAnsi="Times New Roman" w:cs="Times New Roman"/>
          <w:sz w:val="26"/>
          <w:szCs w:val="26"/>
        </w:rPr>
        <w:t>редседатель</w:t>
      </w:r>
      <w:r w:rsidR="00860B4F" w:rsidRPr="003C5FEC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3C5FEC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3C5FE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E6C6A" w:rsidRPr="003C5FEC">
        <w:rPr>
          <w:rFonts w:ascii="Times New Roman" w:hAnsi="Times New Roman" w:cs="Times New Roman"/>
          <w:sz w:val="26"/>
          <w:szCs w:val="26"/>
        </w:rPr>
        <w:t xml:space="preserve">  </w:t>
      </w:r>
      <w:r w:rsidR="00C8147F" w:rsidRPr="003C5FEC">
        <w:rPr>
          <w:rFonts w:ascii="Times New Roman" w:hAnsi="Times New Roman" w:cs="Times New Roman"/>
          <w:sz w:val="26"/>
          <w:szCs w:val="26"/>
        </w:rPr>
        <w:t xml:space="preserve"> В.Г. Михалев</w:t>
      </w:r>
    </w:p>
    <w:p w:rsidR="003C5FEC" w:rsidRPr="003C5FEC" w:rsidRDefault="003C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FEC" w:rsidRPr="003C5FE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0B648D"/>
    <w:rsid w:val="00104D1C"/>
    <w:rsid w:val="001076C8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B654E"/>
    <w:rsid w:val="002D5EA5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5FEC"/>
    <w:rsid w:val="003C6F6B"/>
    <w:rsid w:val="003F005C"/>
    <w:rsid w:val="00417DC2"/>
    <w:rsid w:val="00424807"/>
    <w:rsid w:val="00460586"/>
    <w:rsid w:val="0046234C"/>
    <w:rsid w:val="004968B2"/>
    <w:rsid w:val="004A342C"/>
    <w:rsid w:val="004B1D47"/>
    <w:rsid w:val="004B4D36"/>
    <w:rsid w:val="004C4A20"/>
    <w:rsid w:val="004E0CCD"/>
    <w:rsid w:val="004E6E55"/>
    <w:rsid w:val="0052223C"/>
    <w:rsid w:val="00522242"/>
    <w:rsid w:val="00551A44"/>
    <w:rsid w:val="005B604B"/>
    <w:rsid w:val="00600142"/>
    <w:rsid w:val="00610E7F"/>
    <w:rsid w:val="00616774"/>
    <w:rsid w:val="006461AE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1519C"/>
    <w:rsid w:val="00740839"/>
    <w:rsid w:val="007442D9"/>
    <w:rsid w:val="0075034B"/>
    <w:rsid w:val="00795265"/>
    <w:rsid w:val="007F21C1"/>
    <w:rsid w:val="008105F1"/>
    <w:rsid w:val="0082001D"/>
    <w:rsid w:val="008221A6"/>
    <w:rsid w:val="00822D0F"/>
    <w:rsid w:val="00825703"/>
    <w:rsid w:val="00860B4F"/>
    <w:rsid w:val="008D062B"/>
    <w:rsid w:val="009045AC"/>
    <w:rsid w:val="009446F1"/>
    <w:rsid w:val="00945ABA"/>
    <w:rsid w:val="00953D21"/>
    <w:rsid w:val="00985534"/>
    <w:rsid w:val="009F2736"/>
    <w:rsid w:val="009F7549"/>
    <w:rsid w:val="00A6132A"/>
    <w:rsid w:val="00A97BA5"/>
    <w:rsid w:val="00AA23C3"/>
    <w:rsid w:val="00AB127A"/>
    <w:rsid w:val="00AD526F"/>
    <w:rsid w:val="00AD608E"/>
    <w:rsid w:val="00B10DAA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68D0"/>
    <w:rsid w:val="00D412E9"/>
    <w:rsid w:val="00D63C9F"/>
    <w:rsid w:val="00D920E8"/>
    <w:rsid w:val="00DA11F8"/>
    <w:rsid w:val="00DB5ABF"/>
    <w:rsid w:val="00DC358C"/>
    <w:rsid w:val="00DD404B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2C48-FBC0-422D-9D51-68C44677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2018-10-29T08:43:00Z</cp:lastPrinted>
  <dcterms:created xsi:type="dcterms:W3CDTF">2019-11-25T10:15:00Z</dcterms:created>
  <dcterms:modified xsi:type="dcterms:W3CDTF">2019-12-29T11:38:00Z</dcterms:modified>
</cp:coreProperties>
</file>