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F92BB4">
        <w:rPr>
          <w:rFonts w:ascii="Times New Roman" w:eastAsia="Calibri" w:hAnsi="Times New Roman" w:cs="Times New Roman"/>
          <w:b/>
          <w:sz w:val="32"/>
          <w:szCs w:val="32"/>
        </w:rPr>
        <w:t>74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2BB4">
        <w:rPr>
          <w:rFonts w:ascii="Times New Roman" w:eastAsia="Calibri" w:hAnsi="Times New Roman" w:cs="Times New Roman"/>
          <w:sz w:val="26"/>
          <w:szCs w:val="26"/>
        </w:rPr>
        <w:t>24 октября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FD4AA1">
        <w:rPr>
          <w:rFonts w:ascii="Times New Roman" w:eastAsia="Calibri" w:hAnsi="Times New Roman" w:cs="Times New Roman"/>
          <w:sz w:val="26"/>
          <w:szCs w:val="26"/>
        </w:rPr>
        <w:t>9</w:t>
      </w:r>
      <w:r w:rsidR="00045137">
        <w:rPr>
          <w:rFonts w:ascii="Times New Roman" w:eastAsia="Calibri" w:hAnsi="Times New Roman" w:cs="Times New Roman"/>
          <w:sz w:val="26"/>
          <w:szCs w:val="26"/>
        </w:rPr>
        <w:t xml:space="preserve"> года, 10 – 00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</w:t>
      </w:r>
      <w:r w:rsidR="008D79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>, каб.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BC1C90">
        <w:rPr>
          <w:rFonts w:ascii="Times New Roman" w:eastAsia="Calibri" w:hAnsi="Times New Roman" w:cs="Times New Roman"/>
          <w:sz w:val="26"/>
          <w:szCs w:val="26"/>
        </w:rPr>
        <w:t>з</w:t>
      </w:r>
      <w:r w:rsidR="00045137">
        <w:rPr>
          <w:rFonts w:ascii="Times New Roman" w:eastAsia="Calibri" w:hAnsi="Times New Roman" w:cs="Times New Roman"/>
          <w:sz w:val="26"/>
          <w:szCs w:val="26"/>
        </w:rPr>
        <w:t>аседания указаны в протоколе №</w:t>
      </w:r>
      <w:r w:rsidR="009C4DC1">
        <w:rPr>
          <w:rFonts w:ascii="Times New Roman" w:eastAsia="Calibri" w:hAnsi="Times New Roman" w:cs="Times New Roman"/>
          <w:sz w:val="26"/>
          <w:szCs w:val="26"/>
        </w:rPr>
        <w:t>55</w:t>
      </w:r>
      <w:r w:rsidR="008D79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92BB4" w:rsidRPr="00F92BB4" w:rsidRDefault="00F92BB4" w:rsidP="00F92BB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BB4">
        <w:rPr>
          <w:rFonts w:ascii="Times New Roman" w:hAnsi="Times New Roman" w:cs="Times New Roman"/>
          <w:b/>
          <w:sz w:val="26"/>
          <w:szCs w:val="26"/>
        </w:rPr>
        <w:t>О преступлениях и правонарушения, совершенных несовершеннолетними</w:t>
      </w:r>
    </w:p>
    <w:p w:rsidR="00F92BB4" w:rsidRDefault="00F92BB4" w:rsidP="00F92BB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BB4">
        <w:rPr>
          <w:rFonts w:ascii="Times New Roman" w:hAnsi="Times New Roman" w:cs="Times New Roman"/>
          <w:b/>
          <w:sz w:val="26"/>
          <w:szCs w:val="26"/>
        </w:rPr>
        <w:t xml:space="preserve">и в отношении них за 9 месяцев 2019 года на территории Нефтеюганского района, о принимаемых мерах по их профилактике. </w:t>
      </w:r>
    </w:p>
    <w:p w:rsidR="0087091B" w:rsidRDefault="00F92BB4" w:rsidP="00F92BB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BB4">
        <w:rPr>
          <w:rFonts w:ascii="Times New Roman" w:hAnsi="Times New Roman" w:cs="Times New Roman"/>
          <w:b/>
          <w:sz w:val="26"/>
          <w:szCs w:val="26"/>
        </w:rPr>
        <w:t xml:space="preserve">О проблемных вопросах, касающихся помещения несовершеннолетних </w:t>
      </w:r>
    </w:p>
    <w:p w:rsidR="0087091B" w:rsidRDefault="00F92BB4" w:rsidP="00F92BB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BB4">
        <w:rPr>
          <w:rFonts w:ascii="Times New Roman" w:hAnsi="Times New Roman" w:cs="Times New Roman"/>
          <w:b/>
          <w:sz w:val="26"/>
          <w:szCs w:val="26"/>
        </w:rPr>
        <w:t xml:space="preserve">правонарушителей в Центры временного содержания </w:t>
      </w:r>
      <w:proofErr w:type="gramStart"/>
      <w:r w:rsidRPr="00F92BB4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  <w:r w:rsidRPr="00F92BB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F054B" w:rsidRPr="00F92BB4" w:rsidRDefault="00F92BB4" w:rsidP="00F92BB4">
      <w:pPr>
        <w:pStyle w:val="a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92BB4">
        <w:rPr>
          <w:rFonts w:ascii="Times New Roman" w:hAnsi="Times New Roman" w:cs="Times New Roman"/>
          <w:b/>
          <w:sz w:val="26"/>
          <w:szCs w:val="26"/>
        </w:rPr>
        <w:t>несовершеннолетних правонарушителей органов внутренних дел</w:t>
      </w:r>
    </w:p>
    <w:p w:rsidR="0087091B" w:rsidRDefault="0087091B" w:rsidP="00A224C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46F1" w:rsidRPr="00F6172A" w:rsidRDefault="00FF054B" w:rsidP="00A224C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172A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F6172A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</w:t>
      </w:r>
      <w:r w:rsidR="00261986" w:rsidRPr="00F6172A"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 дел Ро</w:t>
      </w:r>
      <w:r w:rsidR="00261986" w:rsidRPr="00F6172A">
        <w:rPr>
          <w:rFonts w:ascii="Times New Roman" w:eastAsia="Calibri" w:hAnsi="Times New Roman" w:cs="Times New Roman"/>
          <w:sz w:val="26"/>
          <w:szCs w:val="26"/>
        </w:rPr>
        <w:t>с</w:t>
      </w:r>
      <w:r w:rsidR="00261986" w:rsidRPr="00F6172A">
        <w:rPr>
          <w:rFonts w:ascii="Times New Roman" w:eastAsia="Calibri" w:hAnsi="Times New Roman" w:cs="Times New Roman"/>
          <w:sz w:val="26"/>
          <w:szCs w:val="26"/>
        </w:rPr>
        <w:t>сии по Нефт</w:t>
      </w:r>
      <w:r w:rsidR="00372167" w:rsidRPr="00F6172A">
        <w:rPr>
          <w:rFonts w:ascii="Times New Roman" w:eastAsia="Calibri" w:hAnsi="Times New Roman" w:cs="Times New Roman"/>
          <w:sz w:val="26"/>
          <w:szCs w:val="26"/>
        </w:rPr>
        <w:t>еюганскому району (далее по тексту  – ОМВД</w:t>
      </w:r>
      <w:r w:rsidR="00261986" w:rsidRPr="00F6172A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F6172A">
        <w:rPr>
          <w:rFonts w:ascii="Times New Roman" w:eastAsia="Calibri" w:hAnsi="Times New Roman" w:cs="Times New Roman"/>
          <w:sz w:val="26"/>
          <w:szCs w:val="26"/>
        </w:rPr>
        <w:t>по вопросу, предусмо</w:t>
      </w:r>
      <w:r w:rsidRPr="00F6172A">
        <w:rPr>
          <w:rFonts w:ascii="Times New Roman" w:eastAsia="Calibri" w:hAnsi="Times New Roman" w:cs="Times New Roman"/>
          <w:sz w:val="26"/>
          <w:szCs w:val="26"/>
        </w:rPr>
        <w:t>т</w:t>
      </w:r>
      <w:r w:rsidRPr="00F6172A">
        <w:rPr>
          <w:rFonts w:ascii="Times New Roman" w:eastAsia="Calibri" w:hAnsi="Times New Roman" w:cs="Times New Roman"/>
          <w:sz w:val="26"/>
          <w:szCs w:val="26"/>
        </w:rPr>
        <w:t xml:space="preserve">ренному планом работы </w:t>
      </w:r>
      <w:r w:rsidR="00FD4AA1" w:rsidRPr="00F6172A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6172A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261986" w:rsidRPr="00F6172A">
        <w:rPr>
          <w:rFonts w:ascii="Times New Roman" w:eastAsia="Calibri" w:hAnsi="Times New Roman" w:cs="Times New Roman"/>
          <w:sz w:val="26"/>
          <w:szCs w:val="26"/>
        </w:rPr>
        <w:t xml:space="preserve"> на 201</w:t>
      </w:r>
      <w:r w:rsidR="00FD4AA1" w:rsidRPr="00F6172A">
        <w:rPr>
          <w:rFonts w:ascii="Times New Roman" w:eastAsia="Calibri" w:hAnsi="Times New Roman" w:cs="Times New Roman"/>
          <w:sz w:val="26"/>
          <w:szCs w:val="26"/>
        </w:rPr>
        <w:t>9</w:t>
      </w:r>
      <w:r w:rsidR="00DB5ABF" w:rsidRPr="00F6172A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F92BB4">
        <w:rPr>
          <w:rFonts w:ascii="Times New Roman" w:eastAsia="Calibri" w:hAnsi="Times New Roman" w:cs="Times New Roman"/>
          <w:sz w:val="26"/>
          <w:szCs w:val="26"/>
        </w:rPr>
        <w:t>а также в соответствии с ход</w:t>
      </w:r>
      <w:r w:rsidR="00F92BB4">
        <w:rPr>
          <w:rFonts w:ascii="Times New Roman" w:eastAsia="Calibri" w:hAnsi="Times New Roman" w:cs="Times New Roman"/>
          <w:sz w:val="26"/>
          <w:szCs w:val="26"/>
        </w:rPr>
        <w:t>а</w:t>
      </w:r>
      <w:r w:rsidR="00F92BB4">
        <w:rPr>
          <w:rFonts w:ascii="Times New Roman" w:eastAsia="Calibri" w:hAnsi="Times New Roman" w:cs="Times New Roman"/>
          <w:sz w:val="26"/>
          <w:szCs w:val="26"/>
        </w:rPr>
        <w:t xml:space="preserve">тайством ОМВД России по Нефтеюганскому району от 14.10.2019 №52/8/3-28350, </w:t>
      </w:r>
      <w:r w:rsidR="00FA1F2D" w:rsidRPr="00F6172A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DB5ABF" w:rsidRPr="00F6172A">
        <w:rPr>
          <w:rFonts w:ascii="Times New Roman" w:eastAsia="Calibri" w:hAnsi="Times New Roman" w:cs="Times New Roman"/>
          <w:sz w:val="26"/>
          <w:szCs w:val="26"/>
        </w:rPr>
        <w:t xml:space="preserve"> комиссия установила:</w:t>
      </w:r>
      <w:proofErr w:type="gramEnd"/>
    </w:p>
    <w:p w:rsidR="00FD4AA1" w:rsidRPr="00F6172A" w:rsidRDefault="00FD4AA1" w:rsidP="00A224C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10DC" w:rsidRDefault="00FD4AA1" w:rsidP="00A224C7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172A">
        <w:rPr>
          <w:rFonts w:ascii="Times New Roman" w:hAnsi="Times New Roman" w:cs="Times New Roman"/>
          <w:sz w:val="26"/>
          <w:szCs w:val="26"/>
        </w:rPr>
        <w:tab/>
      </w:r>
      <w:r w:rsidR="00AC053D" w:rsidRPr="00F6172A">
        <w:rPr>
          <w:rFonts w:ascii="Times New Roman" w:hAnsi="Times New Roman" w:cs="Times New Roman"/>
          <w:sz w:val="26"/>
          <w:szCs w:val="26"/>
        </w:rPr>
        <w:t xml:space="preserve">По статистическим данным </w:t>
      </w:r>
      <w:r w:rsidR="00F92BB4">
        <w:rPr>
          <w:rFonts w:ascii="Times New Roman" w:hAnsi="Times New Roman" w:cs="Times New Roman"/>
          <w:sz w:val="26"/>
          <w:szCs w:val="26"/>
        </w:rPr>
        <w:t xml:space="preserve">ОМВД за 9 месяцев </w:t>
      </w:r>
      <w:r w:rsidR="00C41EB0" w:rsidRPr="00F6172A">
        <w:rPr>
          <w:rFonts w:ascii="Times New Roman" w:hAnsi="Times New Roman" w:cs="Times New Roman"/>
          <w:color w:val="000000"/>
          <w:sz w:val="26"/>
          <w:szCs w:val="26"/>
        </w:rPr>
        <w:t xml:space="preserve">2019 года </w:t>
      </w:r>
      <w:r w:rsidR="00F92BB4">
        <w:rPr>
          <w:rFonts w:ascii="Times New Roman" w:hAnsi="Times New Roman" w:cs="Times New Roman"/>
          <w:color w:val="000000"/>
          <w:sz w:val="26"/>
          <w:szCs w:val="26"/>
        </w:rPr>
        <w:t xml:space="preserve"> на территории района  зарегистрировано 1 </w:t>
      </w:r>
      <w:r w:rsidR="00C41EB0" w:rsidRPr="00F6172A">
        <w:rPr>
          <w:rFonts w:ascii="Times New Roman" w:hAnsi="Times New Roman" w:cs="Times New Roman"/>
          <w:color w:val="000000"/>
          <w:sz w:val="26"/>
          <w:szCs w:val="26"/>
        </w:rPr>
        <w:t>пре</w:t>
      </w:r>
      <w:r w:rsidR="00F92BB4">
        <w:rPr>
          <w:rFonts w:ascii="Times New Roman" w:hAnsi="Times New Roman" w:cs="Times New Roman"/>
          <w:color w:val="000000"/>
          <w:sz w:val="26"/>
          <w:szCs w:val="26"/>
        </w:rPr>
        <w:t>ступление, совершенное 1</w:t>
      </w:r>
      <w:r w:rsidR="00C41EB0" w:rsidRPr="00F6172A">
        <w:rPr>
          <w:rFonts w:ascii="Times New Roman" w:hAnsi="Times New Roman" w:cs="Times New Roman"/>
          <w:color w:val="000000"/>
          <w:sz w:val="26"/>
          <w:szCs w:val="26"/>
        </w:rPr>
        <w:t xml:space="preserve"> несовершеннолетни</w:t>
      </w:r>
      <w:r w:rsidR="00F92BB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C41EB0" w:rsidRPr="00F6172A">
        <w:rPr>
          <w:rFonts w:ascii="Times New Roman" w:hAnsi="Times New Roman" w:cs="Times New Roman"/>
          <w:color w:val="000000"/>
          <w:sz w:val="26"/>
          <w:szCs w:val="26"/>
        </w:rPr>
        <w:t xml:space="preserve">  (</w:t>
      </w:r>
      <w:r w:rsidR="00A224C7" w:rsidRPr="00F6172A">
        <w:rPr>
          <w:rFonts w:ascii="Times New Roman" w:hAnsi="Times New Roman" w:cs="Times New Roman"/>
          <w:color w:val="000000"/>
          <w:sz w:val="26"/>
          <w:szCs w:val="26"/>
        </w:rPr>
        <w:t xml:space="preserve">аналогичный период прошлого года (далее – </w:t>
      </w:r>
      <w:r w:rsidR="00C41EB0" w:rsidRPr="00F6172A">
        <w:rPr>
          <w:rFonts w:ascii="Times New Roman" w:hAnsi="Times New Roman" w:cs="Times New Roman"/>
          <w:color w:val="000000"/>
          <w:sz w:val="26"/>
          <w:szCs w:val="26"/>
        </w:rPr>
        <w:t>АППГ</w:t>
      </w:r>
      <w:r w:rsidR="00A224C7" w:rsidRPr="00F6172A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F92BB4">
        <w:rPr>
          <w:rFonts w:ascii="Times New Roman" w:hAnsi="Times New Roman" w:cs="Times New Roman"/>
          <w:color w:val="000000"/>
          <w:sz w:val="26"/>
          <w:szCs w:val="26"/>
        </w:rPr>
        <w:t xml:space="preserve"> – 1/1) по ст. 163 УК РФ, кот</w:t>
      </w:r>
      <w:r w:rsidR="00F92BB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F92BB4">
        <w:rPr>
          <w:rFonts w:ascii="Times New Roman" w:hAnsi="Times New Roman" w:cs="Times New Roman"/>
          <w:color w:val="000000"/>
          <w:sz w:val="26"/>
          <w:szCs w:val="26"/>
        </w:rPr>
        <w:t xml:space="preserve">рое </w:t>
      </w:r>
      <w:r w:rsidR="006A10DC">
        <w:rPr>
          <w:rFonts w:ascii="Times New Roman" w:hAnsi="Times New Roman" w:cs="Times New Roman"/>
          <w:color w:val="000000"/>
          <w:sz w:val="26"/>
          <w:szCs w:val="26"/>
        </w:rPr>
        <w:t>совершил учащийся 10 класса Пойковской СОШ №2.</w:t>
      </w:r>
    </w:p>
    <w:p w:rsidR="006A10DC" w:rsidRPr="00F6172A" w:rsidRDefault="006A10DC" w:rsidP="00A224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D52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D526B" w:rsidRPr="008D526B">
        <w:rPr>
          <w:rFonts w:ascii="Times New Roman" w:hAnsi="Times New Roman" w:cs="Times New Roman"/>
          <w:color w:val="000000"/>
          <w:sz w:val="26"/>
          <w:szCs w:val="26"/>
        </w:rPr>
        <w:t xml:space="preserve">Проведя анализ причин совершения </w:t>
      </w:r>
      <w:r w:rsidR="00F92BB4">
        <w:rPr>
          <w:rFonts w:ascii="Times New Roman" w:hAnsi="Times New Roman" w:cs="Times New Roman"/>
          <w:color w:val="000000"/>
          <w:sz w:val="26"/>
          <w:szCs w:val="26"/>
        </w:rPr>
        <w:t>преступления несовершеннолетним</w:t>
      </w:r>
      <w:r w:rsidR="008D526B" w:rsidRPr="008D526B">
        <w:rPr>
          <w:rFonts w:ascii="Times New Roman" w:hAnsi="Times New Roman" w:cs="Times New Roman"/>
          <w:color w:val="000000"/>
          <w:sz w:val="26"/>
          <w:szCs w:val="26"/>
        </w:rPr>
        <w:t xml:space="preserve"> б</w:t>
      </w:r>
      <w:r w:rsidR="008D526B" w:rsidRPr="008D526B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8D526B" w:rsidRPr="008D526B">
        <w:rPr>
          <w:rFonts w:ascii="Times New Roman" w:hAnsi="Times New Roman" w:cs="Times New Roman"/>
          <w:color w:val="000000"/>
          <w:sz w:val="26"/>
          <w:szCs w:val="26"/>
        </w:rPr>
        <w:t>ло установ</w:t>
      </w:r>
      <w:r w:rsidR="00F92BB4">
        <w:rPr>
          <w:rFonts w:ascii="Times New Roman" w:hAnsi="Times New Roman" w:cs="Times New Roman"/>
          <w:color w:val="000000"/>
          <w:sz w:val="26"/>
          <w:szCs w:val="26"/>
        </w:rPr>
        <w:t>лено, что причинами преступления</w:t>
      </w:r>
      <w:r w:rsidR="008D526B" w:rsidRPr="008D526B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слабый контроль со стор</w:t>
      </w:r>
      <w:r w:rsidR="008D526B" w:rsidRPr="008D526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D526B" w:rsidRPr="008D526B">
        <w:rPr>
          <w:rFonts w:ascii="Times New Roman" w:hAnsi="Times New Roman" w:cs="Times New Roman"/>
          <w:color w:val="000000"/>
          <w:sz w:val="26"/>
          <w:szCs w:val="26"/>
        </w:rPr>
        <w:t>ны родителей з</w:t>
      </w:r>
      <w:r w:rsidR="00F92BB4">
        <w:rPr>
          <w:rFonts w:ascii="Times New Roman" w:hAnsi="Times New Roman" w:cs="Times New Roman"/>
          <w:color w:val="000000"/>
          <w:sz w:val="26"/>
          <w:szCs w:val="26"/>
        </w:rPr>
        <w:t>а свободным временем своего сына.</w:t>
      </w:r>
    </w:p>
    <w:p w:rsidR="00C41EB0" w:rsidRPr="00F6172A" w:rsidRDefault="00A224C7" w:rsidP="00A224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6172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41EB0" w:rsidRPr="00F6172A">
        <w:rPr>
          <w:rFonts w:ascii="Times New Roman" w:hAnsi="Times New Roman" w:cs="Times New Roman"/>
          <w:sz w:val="26"/>
          <w:szCs w:val="26"/>
        </w:rPr>
        <w:t xml:space="preserve">В </w:t>
      </w:r>
      <w:r w:rsidRPr="00F6172A">
        <w:rPr>
          <w:rFonts w:ascii="Times New Roman" w:hAnsi="Times New Roman" w:cs="Times New Roman"/>
          <w:sz w:val="26"/>
          <w:szCs w:val="26"/>
        </w:rPr>
        <w:t xml:space="preserve"> отчетном</w:t>
      </w:r>
      <w:r w:rsidR="00C41EB0" w:rsidRPr="00F6172A">
        <w:rPr>
          <w:rFonts w:ascii="Times New Roman" w:hAnsi="Times New Roman" w:cs="Times New Roman"/>
          <w:sz w:val="26"/>
          <w:szCs w:val="26"/>
        </w:rPr>
        <w:t xml:space="preserve"> периоде в отношении</w:t>
      </w:r>
      <w:r w:rsidR="00F92BB4">
        <w:rPr>
          <w:rFonts w:ascii="Times New Roman" w:hAnsi="Times New Roman" w:cs="Times New Roman"/>
          <w:sz w:val="26"/>
          <w:szCs w:val="26"/>
        </w:rPr>
        <w:t xml:space="preserve"> несовершеннолетних совершено 8</w:t>
      </w:r>
      <w:r w:rsidR="00C41EB0" w:rsidRPr="00F6172A">
        <w:rPr>
          <w:rFonts w:ascii="Times New Roman" w:hAnsi="Times New Roman" w:cs="Times New Roman"/>
          <w:sz w:val="26"/>
          <w:szCs w:val="26"/>
        </w:rPr>
        <w:t xml:space="preserve"> пр</w:t>
      </w:r>
      <w:r w:rsidR="00C41EB0" w:rsidRPr="00F6172A">
        <w:rPr>
          <w:rFonts w:ascii="Times New Roman" w:hAnsi="Times New Roman" w:cs="Times New Roman"/>
          <w:sz w:val="26"/>
          <w:szCs w:val="26"/>
        </w:rPr>
        <w:t>е</w:t>
      </w:r>
      <w:r w:rsidR="00C41EB0" w:rsidRPr="00F6172A">
        <w:rPr>
          <w:rFonts w:ascii="Times New Roman" w:hAnsi="Times New Roman" w:cs="Times New Roman"/>
          <w:sz w:val="26"/>
          <w:szCs w:val="26"/>
        </w:rPr>
        <w:t>ступ</w:t>
      </w:r>
      <w:r w:rsidR="00CF07F6">
        <w:rPr>
          <w:rFonts w:ascii="Times New Roman" w:hAnsi="Times New Roman" w:cs="Times New Roman"/>
          <w:sz w:val="26"/>
          <w:szCs w:val="26"/>
        </w:rPr>
        <w:t>лений  (ст. 151.1 УК РФ - 4</w:t>
      </w:r>
      <w:r w:rsidR="00C41EB0" w:rsidRPr="00F6172A">
        <w:rPr>
          <w:rFonts w:ascii="Times New Roman" w:hAnsi="Times New Roman" w:cs="Times New Roman"/>
          <w:sz w:val="26"/>
          <w:szCs w:val="26"/>
        </w:rPr>
        <w:t>, 264 УК РФ</w:t>
      </w:r>
      <w:r w:rsidR="00CF07F6">
        <w:rPr>
          <w:rFonts w:ascii="Times New Roman" w:hAnsi="Times New Roman" w:cs="Times New Roman"/>
          <w:sz w:val="26"/>
          <w:szCs w:val="26"/>
        </w:rPr>
        <w:t xml:space="preserve"> </w:t>
      </w:r>
      <w:r w:rsidR="00C41EB0" w:rsidRPr="00F6172A">
        <w:rPr>
          <w:rFonts w:ascii="Times New Roman" w:hAnsi="Times New Roman" w:cs="Times New Roman"/>
          <w:sz w:val="26"/>
          <w:szCs w:val="26"/>
        </w:rPr>
        <w:t>-</w:t>
      </w:r>
      <w:r w:rsidR="00CF07F6">
        <w:rPr>
          <w:rFonts w:ascii="Times New Roman" w:hAnsi="Times New Roman" w:cs="Times New Roman"/>
          <w:sz w:val="26"/>
          <w:szCs w:val="26"/>
        </w:rPr>
        <w:t xml:space="preserve"> </w:t>
      </w:r>
      <w:r w:rsidR="00C41EB0" w:rsidRPr="00F6172A">
        <w:rPr>
          <w:rFonts w:ascii="Times New Roman" w:hAnsi="Times New Roman" w:cs="Times New Roman"/>
          <w:sz w:val="26"/>
          <w:szCs w:val="26"/>
        </w:rPr>
        <w:t>1</w:t>
      </w:r>
      <w:r w:rsidR="00CF07F6">
        <w:rPr>
          <w:rFonts w:ascii="Times New Roman" w:hAnsi="Times New Roman" w:cs="Times New Roman"/>
          <w:sz w:val="26"/>
          <w:szCs w:val="26"/>
        </w:rPr>
        <w:t xml:space="preserve">, 119 УК РФ – 1, ч. 2 ст. 115 УК РФ </w:t>
      </w:r>
      <w:r w:rsidR="00F92BB4">
        <w:rPr>
          <w:rFonts w:ascii="Times New Roman" w:hAnsi="Times New Roman" w:cs="Times New Roman"/>
          <w:sz w:val="26"/>
          <w:szCs w:val="26"/>
        </w:rPr>
        <w:t>–</w:t>
      </w:r>
      <w:r w:rsidR="00CF07F6">
        <w:rPr>
          <w:rFonts w:ascii="Times New Roman" w:hAnsi="Times New Roman" w:cs="Times New Roman"/>
          <w:sz w:val="26"/>
          <w:szCs w:val="26"/>
        </w:rPr>
        <w:t xml:space="preserve"> 1</w:t>
      </w:r>
      <w:r w:rsidR="00F92BB4">
        <w:rPr>
          <w:rFonts w:ascii="Times New Roman" w:hAnsi="Times New Roman" w:cs="Times New Roman"/>
          <w:sz w:val="26"/>
          <w:szCs w:val="26"/>
        </w:rPr>
        <w:t>, 134 УК РФ - 1</w:t>
      </w:r>
      <w:r w:rsidR="00C41EB0" w:rsidRPr="00F6172A">
        <w:rPr>
          <w:rFonts w:ascii="Times New Roman" w:hAnsi="Times New Roman" w:cs="Times New Roman"/>
          <w:sz w:val="26"/>
          <w:szCs w:val="26"/>
        </w:rPr>
        <w:t>)</w:t>
      </w:r>
      <w:r w:rsidR="00C41EB0" w:rsidRPr="00F6172A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C41EB0" w:rsidRPr="00F6172A">
        <w:rPr>
          <w:rFonts w:ascii="Times New Roman" w:hAnsi="Times New Roman" w:cs="Times New Roman"/>
          <w:sz w:val="26"/>
          <w:szCs w:val="26"/>
        </w:rPr>
        <w:t>АППГ-</w:t>
      </w:r>
      <w:r w:rsidRPr="00F6172A">
        <w:rPr>
          <w:rFonts w:ascii="Times New Roman" w:hAnsi="Times New Roman" w:cs="Times New Roman"/>
          <w:sz w:val="26"/>
          <w:szCs w:val="26"/>
        </w:rPr>
        <w:t xml:space="preserve"> </w:t>
      </w:r>
      <w:r w:rsidR="007B4DEA">
        <w:rPr>
          <w:rFonts w:ascii="Times New Roman" w:hAnsi="Times New Roman" w:cs="Times New Roman"/>
          <w:sz w:val="26"/>
          <w:szCs w:val="26"/>
        </w:rPr>
        <w:t>12</w:t>
      </w:r>
      <w:r w:rsidR="00C41EB0" w:rsidRPr="00F6172A">
        <w:rPr>
          <w:rFonts w:ascii="Times New Roman" w:hAnsi="Times New Roman" w:cs="Times New Roman"/>
          <w:sz w:val="26"/>
          <w:szCs w:val="26"/>
        </w:rPr>
        <w:t xml:space="preserve"> (</w:t>
      </w:r>
      <w:r w:rsidR="00CF07F6">
        <w:rPr>
          <w:rFonts w:ascii="Times New Roman" w:hAnsi="Times New Roman" w:cs="Times New Roman"/>
          <w:sz w:val="26"/>
          <w:szCs w:val="26"/>
        </w:rPr>
        <w:t xml:space="preserve">ст. </w:t>
      </w:r>
      <w:r w:rsidR="007B4DEA">
        <w:rPr>
          <w:rFonts w:ascii="Times New Roman" w:hAnsi="Times New Roman" w:cs="Times New Roman"/>
          <w:sz w:val="26"/>
          <w:szCs w:val="26"/>
        </w:rPr>
        <w:t xml:space="preserve">109, </w:t>
      </w:r>
      <w:r w:rsidR="00C41EB0" w:rsidRPr="00F6172A">
        <w:rPr>
          <w:rFonts w:ascii="Times New Roman" w:hAnsi="Times New Roman" w:cs="Times New Roman"/>
          <w:sz w:val="26"/>
          <w:szCs w:val="26"/>
        </w:rPr>
        <w:t>132,</w:t>
      </w:r>
      <w:r w:rsidR="00CF07F6">
        <w:rPr>
          <w:rFonts w:ascii="Times New Roman" w:hAnsi="Times New Roman" w:cs="Times New Roman"/>
          <w:sz w:val="26"/>
          <w:szCs w:val="26"/>
        </w:rPr>
        <w:t xml:space="preserve"> </w:t>
      </w:r>
      <w:r w:rsidR="007B4DEA">
        <w:rPr>
          <w:rFonts w:ascii="Times New Roman" w:hAnsi="Times New Roman" w:cs="Times New Roman"/>
          <w:sz w:val="26"/>
          <w:szCs w:val="26"/>
        </w:rPr>
        <w:t xml:space="preserve">135, </w:t>
      </w:r>
      <w:r w:rsidR="00C41EB0" w:rsidRPr="00F6172A">
        <w:rPr>
          <w:rFonts w:ascii="Times New Roman" w:hAnsi="Times New Roman" w:cs="Times New Roman"/>
          <w:sz w:val="26"/>
          <w:szCs w:val="26"/>
        </w:rPr>
        <w:t>156</w:t>
      </w:r>
      <w:r w:rsidR="007B4DEA">
        <w:rPr>
          <w:rFonts w:ascii="Times New Roman" w:hAnsi="Times New Roman" w:cs="Times New Roman"/>
          <w:sz w:val="26"/>
          <w:szCs w:val="26"/>
        </w:rPr>
        <w:t xml:space="preserve">, </w:t>
      </w:r>
      <w:r w:rsidR="00CF07F6">
        <w:rPr>
          <w:rFonts w:ascii="Times New Roman" w:hAnsi="Times New Roman" w:cs="Times New Roman"/>
          <w:sz w:val="26"/>
          <w:szCs w:val="26"/>
        </w:rPr>
        <w:t xml:space="preserve"> </w:t>
      </w:r>
      <w:r w:rsidR="007B4DEA">
        <w:rPr>
          <w:rFonts w:ascii="Times New Roman" w:hAnsi="Times New Roman" w:cs="Times New Roman"/>
          <w:sz w:val="26"/>
          <w:szCs w:val="26"/>
        </w:rPr>
        <w:t xml:space="preserve">264, 293 </w:t>
      </w:r>
      <w:r w:rsidR="00CF07F6">
        <w:rPr>
          <w:rFonts w:ascii="Times New Roman" w:hAnsi="Times New Roman" w:cs="Times New Roman"/>
          <w:sz w:val="26"/>
          <w:szCs w:val="26"/>
        </w:rPr>
        <w:t>УК РФ – по 1 пр</w:t>
      </w:r>
      <w:r w:rsidR="00CF07F6">
        <w:rPr>
          <w:rFonts w:ascii="Times New Roman" w:hAnsi="Times New Roman" w:cs="Times New Roman"/>
          <w:sz w:val="26"/>
          <w:szCs w:val="26"/>
        </w:rPr>
        <w:t>е</w:t>
      </w:r>
      <w:r w:rsidR="00CF07F6">
        <w:rPr>
          <w:rFonts w:ascii="Times New Roman" w:hAnsi="Times New Roman" w:cs="Times New Roman"/>
          <w:sz w:val="26"/>
          <w:szCs w:val="26"/>
        </w:rPr>
        <w:t xml:space="preserve">ступлению, </w:t>
      </w:r>
      <w:r w:rsidR="007B4DEA" w:rsidRPr="007B4DEA">
        <w:rPr>
          <w:rFonts w:ascii="Times New Roman" w:hAnsi="Times New Roman" w:cs="Times New Roman"/>
          <w:sz w:val="26"/>
          <w:szCs w:val="26"/>
        </w:rPr>
        <w:t>119</w:t>
      </w:r>
      <w:r w:rsidR="007B4DEA">
        <w:rPr>
          <w:rFonts w:ascii="Times New Roman" w:hAnsi="Times New Roman" w:cs="Times New Roman"/>
          <w:sz w:val="26"/>
          <w:szCs w:val="26"/>
        </w:rPr>
        <w:t>,</w:t>
      </w:r>
      <w:r w:rsidR="007B4DEA" w:rsidRPr="007B4DEA">
        <w:rPr>
          <w:rFonts w:ascii="Times New Roman" w:hAnsi="Times New Roman" w:cs="Times New Roman"/>
          <w:sz w:val="26"/>
          <w:szCs w:val="26"/>
        </w:rPr>
        <w:t xml:space="preserve"> </w:t>
      </w:r>
      <w:r w:rsidR="00CF07F6">
        <w:rPr>
          <w:rFonts w:ascii="Times New Roman" w:hAnsi="Times New Roman" w:cs="Times New Roman"/>
          <w:sz w:val="26"/>
          <w:szCs w:val="26"/>
        </w:rPr>
        <w:t>134, 157</w:t>
      </w:r>
      <w:r w:rsidR="00C41EB0" w:rsidRPr="00F6172A">
        <w:rPr>
          <w:rFonts w:ascii="Times New Roman" w:hAnsi="Times New Roman" w:cs="Times New Roman"/>
          <w:sz w:val="26"/>
          <w:szCs w:val="26"/>
        </w:rPr>
        <w:t xml:space="preserve"> УК РФ</w:t>
      </w:r>
      <w:r w:rsidR="00CF07F6">
        <w:rPr>
          <w:rFonts w:ascii="Times New Roman" w:hAnsi="Times New Roman" w:cs="Times New Roman"/>
          <w:sz w:val="26"/>
          <w:szCs w:val="26"/>
        </w:rPr>
        <w:t xml:space="preserve"> - по 2</w:t>
      </w:r>
      <w:r w:rsidR="00C41EB0" w:rsidRPr="00F6172A">
        <w:rPr>
          <w:rFonts w:ascii="Times New Roman" w:hAnsi="Times New Roman" w:cs="Times New Roman"/>
          <w:sz w:val="26"/>
          <w:szCs w:val="26"/>
        </w:rPr>
        <w:t>)</w:t>
      </w:r>
      <w:r w:rsidR="001809B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B4DEA" w:rsidRPr="00F6172A" w:rsidRDefault="00A224C7" w:rsidP="00A224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6172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41EB0" w:rsidRPr="00F6172A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инспекторами </w:t>
      </w:r>
      <w:r w:rsidRPr="00F6172A">
        <w:rPr>
          <w:rFonts w:ascii="Times New Roman" w:hAnsi="Times New Roman" w:cs="Times New Roman"/>
          <w:sz w:val="26"/>
          <w:szCs w:val="26"/>
        </w:rPr>
        <w:t>по делам несоверше</w:t>
      </w:r>
      <w:r w:rsidRPr="00F6172A">
        <w:rPr>
          <w:rFonts w:ascii="Times New Roman" w:hAnsi="Times New Roman" w:cs="Times New Roman"/>
          <w:sz w:val="26"/>
          <w:szCs w:val="26"/>
        </w:rPr>
        <w:t>н</w:t>
      </w:r>
      <w:r w:rsidRPr="00F6172A">
        <w:rPr>
          <w:rFonts w:ascii="Times New Roman" w:hAnsi="Times New Roman" w:cs="Times New Roman"/>
          <w:sz w:val="26"/>
          <w:szCs w:val="26"/>
        </w:rPr>
        <w:t xml:space="preserve">нолетних </w:t>
      </w:r>
      <w:r w:rsidR="00547E05">
        <w:rPr>
          <w:rFonts w:ascii="Times New Roman" w:hAnsi="Times New Roman" w:cs="Times New Roman"/>
          <w:sz w:val="26"/>
          <w:szCs w:val="26"/>
        </w:rPr>
        <w:t xml:space="preserve"> привлечено 413</w:t>
      </w:r>
      <w:r w:rsidR="00C41EB0" w:rsidRPr="00F6172A">
        <w:rPr>
          <w:rFonts w:ascii="Times New Roman" w:hAnsi="Times New Roman" w:cs="Times New Roman"/>
          <w:sz w:val="26"/>
          <w:szCs w:val="26"/>
        </w:rPr>
        <w:t xml:space="preserve"> лиц</w:t>
      </w:r>
      <w:r w:rsidR="00547E05">
        <w:rPr>
          <w:rFonts w:ascii="Times New Roman" w:hAnsi="Times New Roman" w:cs="Times New Roman"/>
          <w:sz w:val="26"/>
          <w:szCs w:val="26"/>
        </w:rPr>
        <w:t xml:space="preserve"> (АППГ – 372</w:t>
      </w:r>
      <w:r w:rsidR="00C41EB0" w:rsidRPr="00F6172A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C41EB0" w:rsidRPr="00F6172A">
        <w:rPr>
          <w:rFonts w:ascii="Times New Roman" w:hAnsi="Times New Roman" w:cs="Times New Roman"/>
          <w:sz w:val="26"/>
          <w:szCs w:val="26"/>
        </w:rPr>
        <w:t>, из них:</w:t>
      </w:r>
    </w:p>
    <w:p w:rsidR="00C41EB0" w:rsidRPr="00F6172A" w:rsidRDefault="00547E05" w:rsidP="00A224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ст. 5.35 КоАП РФ – 114 (АППГ – 134</w:t>
      </w:r>
      <w:r w:rsidR="00C41EB0" w:rsidRPr="00F6172A">
        <w:rPr>
          <w:rFonts w:ascii="Times New Roman" w:hAnsi="Times New Roman" w:cs="Times New Roman"/>
          <w:sz w:val="26"/>
          <w:szCs w:val="26"/>
        </w:rPr>
        <w:t>);</w:t>
      </w:r>
    </w:p>
    <w:p w:rsidR="00C41EB0" w:rsidRDefault="00C41EB0" w:rsidP="00A224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6172A">
        <w:rPr>
          <w:rFonts w:ascii="Times New Roman" w:hAnsi="Times New Roman" w:cs="Times New Roman"/>
          <w:sz w:val="26"/>
          <w:szCs w:val="26"/>
        </w:rPr>
        <w:t>- по ст.20.22 КоАП РФ – 1</w:t>
      </w:r>
      <w:r w:rsidR="004D1AFA">
        <w:rPr>
          <w:rFonts w:ascii="Times New Roman" w:hAnsi="Times New Roman" w:cs="Times New Roman"/>
          <w:sz w:val="26"/>
          <w:szCs w:val="26"/>
        </w:rPr>
        <w:t>4</w:t>
      </w:r>
      <w:r w:rsidR="00547E05">
        <w:rPr>
          <w:rFonts w:ascii="Times New Roman" w:hAnsi="Times New Roman" w:cs="Times New Roman"/>
          <w:sz w:val="26"/>
          <w:szCs w:val="26"/>
        </w:rPr>
        <w:t xml:space="preserve"> (АППГ-3</w:t>
      </w:r>
      <w:r w:rsidR="004D1AFA">
        <w:rPr>
          <w:rFonts w:ascii="Times New Roman" w:hAnsi="Times New Roman" w:cs="Times New Roman"/>
          <w:sz w:val="26"/>
          <w:szCs w:val="26"/>
        </w:rPr>
        <w:t>0</w:t>
      </w:r>
      <w:r w:rsidRPr="00F6172A">
        <w:rPr>
          <w:rFonts w:ascii="Times New Roman" w:hAnsi="Times New Roman" w:cs="Times New Roman"/>
          <w:sz w:val="26"/>
          <w:szCs w:val="26"/>
        </w:rPr>
        <w:t>)</w:t>
      </w:r>
      <w:r w:rsidR="004D1AFA">
        <w:rPr>
          <w:rFonts w:ascii="Times New Roman" w:hAnsi="Times New Roman" w:cs="Times New Roman"/>
          <w:sz w:val="26"/>
          <w:szCs w:val="26"/>
        </w:rPr>
        <w:t>;</w:t>
      </w:r>
    </w:p>
    <w:p w:rsidR="004D1AFA" w:rsidRPr="00F6172A" w:rsidRDefault="00547E05" w:rsidP="00A224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ст. 6.10 КоАП РФ – 10 (АППГ – 6)</w:t>
      </w:r>
    </w:p>
    <w:p w:rsidR="00C41EB0" w:rsidRPr="00F6172A" w:rsidRDefault="00547E05" w:rsidP="00A224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по торговли – 91 (АППГ – 96</w:t>
      </w:r>
      <w:r w:rsidR="00A224C7" w:rsidRPr="00F6172A">
        <w:rPr>
          <w:rFonts w:ascii="Times New Roman" w:hAnsi="Times New Roman" w:cs="Times New Roman"/>
          <w:sz w:val="26"/>
          <w:szCs w:val="26"/>
        </w:rPr>
        <w:t xml:space="preserve">), в том числе </w:t>
      </w:r>
      <w:r w:rsidR="004D1AFA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ст. 14.2 КоАП РФ – 15 (АППГ-22</w:t>
      </w:r>
      <w:r w:rsidR="00C41EB0" w:rsidRPr="00F6172A">
        <w:rPr>
          <w:rFonts w:ascii="Times New Roman" w:hAnsi="Times New Roman" w:cs="Times New Roman"/>
          <w:sz w:val="26"/>
          <w:szCs w:val="26"/>
        </w:rPr>
        <w:t>);</w:t>
      </w:r>
    </w:p>
    <w:p w:rsidR="00C41EB0" w:rsidRDefault="00C41EB0" w:rsidP="00A224C7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172A">
        <w:rPr>
          <w:rFonts w:ascii="Times New Roman" w:hAnsi="Times New Roman" w:cs="Times New Roman"/>
          <w:sz w:val="26"/>
          <w:szCs w:val="26"/>
        </w:rPr>
        <w:t>п</w:t>
      </w:r>
      <w:r w:rsidR="00547E05">
        <w:rPr>
          <w:rFonts w:ascii="Times New Roman" w:hAnsi="Times New Roman" w:cs="Times New Roman"/>
          <w:sz w:val="26"/>
          <w:szCs w:val="26"/>
        </w:rPr>
        <w:t>о ст. 14.16  ч. 2.1 КоАП РФ – 26 (АППГ – 27</w:t>
      </w:r>
      <w:r w:rsidRPr="00F6172A">
        <w:rPr>
          <w:rFonts w:ascii="Times New Roman" w:hAnsi="Times New Roman" w:cs="Times New Roman"/>
          <w:sz w:val="26"/>
          <w:szCs w:val="26"/>
        </w:rPr>
        <w:t>)</w:t>
      </w:r>
      <w:r w:rsidR="00A224C7" w:rsidRPr="00F6172A">
        <w:rPr>
          <w:rFonts w:ascii="Times New Roman" w:hAnsi="Times New Roman" w:cs="Times New Roman"/>
          <w:sz w:val="26"/>
          <w:szCs w:val="26"/>
        </w:rPr>
        <w:t>.</w:t>
      </w:r>
      <w:r w:rsidRPr="00F6172A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345E9" w:rsidRDefault="00C345E9" w:rsidP="00C345E9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За отчетный период совершено 7 о</w:t>
      </w:r>
      <w:r w:rsidRPr="00F6172A">
        <w:rPr>
          <w:rFonts w:ascii="Times New Roman" w:hAnsi="Times New Roman" w:cs="Times New Roman"/>
          <w:color w:val="000000"/>
          <w:sz w:val="26"/>
          <w:szCs w:val="26"/>
        </w:rPr>
        <w:t xml:space="preserve">бщественно - опасных деяний </w:t>
      </w: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7B4DEA">
        <w:rPr>
          <w:rFonts w:ascii="Times New Roman" w:hAnsi="Times New Roman" w:cs="Times New Roman"/>
          <w:color w:val="000000"/>
          <w:sz w:val="26"/>
          <w:szCs w:val="26"/>
        </w:rPr>
        <w:t xml:space="preserve"> несове</w:t>
      </w:r>
      <w:r w:rsidRPr="007B4DEA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B4DEA">
        <w:rPr>
          <w:rFonts w:ascii="Times New Roman" w:hAnsi="Times New Roman" w:cs="Times New Roman"/>
          <w:color w:val="000000"/>
          <w:sz w:val="26"/>
          <w:szCs w:val="26"/>
        </w:rPr>
        <w:t xml:space="preserve">шеннолетними </w:t>
      </w:r>
      <w:r w:rsidRPr="00F6172A">
        <w:rPr>
          <w:rFonts w:ascii="Times New Roman" w:hAnsi="Times New Roman" w:cs="Times New Roman"/>
          <w:color w:val="000000"/>
          <w:sz w:val="26"/>
          <w:szCs w:val="26"/>
        </w:rPr>
        <w:t>до достижения возраста, с которого наступае</w:t>
      </w:r>
      <w:r>
        <w:rPr>
          <w:rFonts w:ascii="Times New Roman" w:hAnsi="Times New Roman" w:cs="Times New Roman"/>
          <w:color w:val="000000"/>
          <w:sz w:val="26"/>
          <w:szCs w:val="26"/>
        </w:rPr>
        <w:t>т уголовная отве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ственность</w:t>
      </w:r>
      <w:r w:rsidRPr="00F617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(АППГ-1/2</w:t>
      </w:r>
      <w:r w:rsidRPr="00F6172A"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091B" w:rsidRDefault="00C345E9" w:rsidP="00C345E9">
      <w:pPr>
        <w:pStyle w:val="a5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ab/>
        <w:t xml:space="preserve">Анализ </w:t>
      </w:r>
      <w:r w:rsidR="0087091B">
        <w:rPr>
          <w:rFonts w:ascii="Times New Roman" w:hAnsi="Times New Roman" w:cs="Times New Roman"/>
          <w:sz w:val="26"/>
          <w:szCs w:val="26"/>
          <w:lang w:bidi="en-US"/>
        </w:rPr>
        <w:t>причин и условий совершения несовершеннолетними общественно опасных деяний показал, что все они совершены детьми в возрасте до 11 лет,  пр</w:t>
      </w:r>
      <w:r w:rsidR="0087091B">
        <w:rPr>
          <w:rFonts w:ascii="Times New Roman" w:hAnsi="Times New Roman" w:cs="Times New Roman"/>
          <w:sz w:val="26"/>
          <w:szCs w:val="26"/>
          <w:lang w:bidi="en-US"/>
        </w:rPr>
        <w:t>и</w:t>
      </w:r>
      <w:r w:rsidR="0087091B">
        <w:rPr>
          <w:rFonts w:ascii="Times New Roman" w:hAnsi="Times New Roman" w:cs="Times New Roman"/>
          <w:sz w:val="26"/>
          <w:szCs w:val="26"/>
          <w:lang w:bidi="en-US"/>
        </w:rPr>
        <w:t>чинами явилось отсутствие контроля за свободным временем своих детей, а также несформированность у них законопослушного поведения. Ранее в поле зрения о</w:t>
      </w:r>
      <w:r w:rsidR="0087091B">
        <w:rPr>
          <w:rFonts w:ascii="Times New Roman" w:hAnsi="Times New Roman" w:cs="Times New Roman"/>
          <w:sz w:val="26"/>
          <w:szCs w:val="26"/>
          <w:lang w:bidi="en-US"/>
        </w:rPr>
        <w:t>р</w:t>
      </w:r>
      <w:r w:rsidR="0087091B">
        <w:rPr>
          <w:rFonts w:ascii="Times New Roman" w:hAnsi="Times New Roman" w:cs="Times New Roman"/>
          <w:sz w:val="26"/>
          <w:szCs w:val="26"/>
          <w:lang w:bidi="en-US"/>
        </w:rPr>
        <w:t>ганов и учреждений системы профилактики безнадзорности и правонарушений несовершеннолетних данные несовершеннолетние не попадали, совершили прот</w:t>
      </w:r>
      <w:r w:rsidR="0087091B">
        <w:rPr>
          <w:rFonts w:ascii="Times New Roman" w:hAnsi="Times New Roman" w:cs="Times New Roman"/>
          <w:sz w:val="26"/>
          <w:szCs w:val="26"/>
          <w:lang w:bidi="en-US"/>
        </w:rPr>
        <w:t>и</w:t>
      </w:r>
      <w:r w:rsidR="0087091B">
        <w:rPr>
          <w:rFonts w:ascii="Times New Roman" w:hAnsi="Times New Roman" w:cs="Times New Roman"/>
          <w:sz w:val="26"/>
          <w:szCs w:val="26"/>
          <w:lang w:bidi="en-US"/>
        </w:rPr>
        <w:t>воправные поступки впервые.</w:t>
      </w:r>
    </w:p>
    <w:p w:rsidR="007376B0" w:rsidRPr="007376B0" w:rsidRDefault="007376B0" w:rsidP="007376B0">
      <w:pPr>
        <w:pStyle w:val="a5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ab/>
        <w:t xml:space="preserve"> В 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Центры временного содержания для несовершеннолетних правонаруш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и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 xml:space="preserve">телей органов внутренних дел </w:t>
      </w:r>
      <w:r>
        <w:rPr>
          <w:rFonts w:ascii="Times New Roman" w:hAnsi="Times New Roman" w:cs="Times New Roman"/>
          <w:sz w:val="26"/>
          <w:szCs w:val="26"/>
          <w:lang w:bidi="en-US"/>
        </w:rPr>
        <w:t>(далее - ЦВСНП) в соответствии со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 xml:space="preserve"> ст. 22 Федерал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ь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ный за</w:t>
      </w:r>
      <w:r>
        <w:rPr>
          <w:rFonts w:ascii="Times New Roman" w:hAnsi="Times New Roman" w:cs="Times New Roman"/>
          <w:sz w:val="26"/>
          <w:szCs w:val="26"/>
          <w:lang w:bidi="en-US"/>
        </w:rPr>
        <w:t>кон от 24 июня 1999 г. №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120-ФЗ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"Об основах системы профилактики бе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з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надзорности и правонарушений несовершеннолетних"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могут быть помещены нес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вершеннолетние:</w:t>
      </w:r>
    </w:p>
    <w:p w:rsidR="007376B0" w:rsidRPr="007376B0" w:rsidRDefault="007376B0" w:rsidP="007376B0">
      <w:pPr>
        <w:pStyle w:val="a5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ab/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- направляемые по приговору суда или по постановлению судьи в специал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ь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ные учебно-воспитательные учреждения закрытого типа;</w:t>
      </w:r>
    </w:p>
    <w:p w:rsidR="007376B0" w:rsidRPr="007376B0" w:rsidRDefault="007376B0" w:rsidP="007376B0">
      <w:pPr>
        <w:pStyle w:val="a5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7376B0">
        <w:rPr>
          <w:rFonts w:ascii="Times New Roman" w:hAnsi="Times New Roman" w:cs="Times New Roman"/>
          <w:sz w:val="26"/>
          <w:szCs w:val="26"/>
          <w:lang w:bidi="en-US"/>
        </w:rPr>
        <w:t>- временно ожидающие рассмотрения судом вопроса о помещении их в специал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ь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ные учебно-воспитательные учреждения закрытого типа.</w:t>
      </w:r>
    </w:p>
    <w:p w:rsidR="007376B0" w:rsidRPr="007376B0" w:rsidRDefault="007376B0" w:rsidP="007376B0">
      <w:pPr>
        <w:pStyle w:val="a5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ab/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- самовольно ушедшие из специальных учебно-воспитательных учреждений закрытого типа;</w:t>
      </w:r>
    </w:p>
    <w:p w:rsidR="007376B0" w:rsidRPr="007376B0" w:rsidRDefault="007376B0" w:rsidP="007376B0">
      <w:pPr>
        <w:pStyle w:val="a5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ab/>
      </w:r>
      <w:proofErr w:type="gramStart"/>
      <w:r w:rsidRPr="007376B0">
        <w:rPr>
          <w:rFonts w:ascii="Times New Roman" w:hAnsi="Times New Roman" w:cs="Times New Roman"/>
          <w:sz w:val="26"/>
          <w:szCs w:val="26"/>
          <w:lang w:bidi="en-US"/>
        </w:rPr>
        <w:t>- совершившие общественно опасное деяние до достижения возраста, с кот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рого наступает уголовная ответственность за это деяние, в случаях, если необх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димо обеспечить защиту жизни или здоровья несовершеннолетних или предупр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е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дить совершение ими повторного общественно опасного деяния, а также в случаях, если их личность не установлена, либо если они не имеют места жительства, места пребывания или не проживают на территории субъекта Российской Федерации, где</w:t>
      </w:r>
      <w:proofErr w:type="gramEnd"/>
      <w:r w:rsidRPr="007376B0">
        <w:rPr>
          <w:rFonts w:ascii="Times New Roman" w:hAnsi="Times New Roman" w:cs="Times New Roman"/>
          <w:sz w:val="26"/>
          <w:szCs w:val="26"/>
          <w:lang w:bidi="en-US"/>
        </w:rPr>
        <w:t xml:space="preserve"> ими было совершено общественно опасное деяние, либо если они проживают на территории субъекта Российской Федерации, где ими было совершено обществе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н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но опасное деяние, однако вследствие удаленности места их проживания не могут быть переданы родителям или иным законным представителям.</w:t>
      </w:r>
    </w:p>
    <w:p w:rsidR="007376B0" w:rsidRPr="007376B0" w:rsidRDefault="007376B0" w:rsidP="007376B0">
      <w:pPr>
        <w:pStyle w:val="a5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ab/>
      </w:r>
      <w:proofErr w:type="gramStart"/>
      <w:r w:rsidRPr="007376B0">
        <w:rPr>
          <w:rFonts w:ascii="Times New Roman" w:hAnsi="Times New Roman" w:cs="Times New Roman"/>
          <w:sz w:val="26"/>
          <w:szCs w:val="26"/>
          <w:lang w:bidi="en-US"/>
        </w:rPr>
        <w:t>- совершившие правонарушение, влекущее административную ответстве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н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ность, до достижения возраста, с которого наступает административная отве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т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ственность, в случаях, если личности несовершеннолетних не установлены, либо если они не имеют места жительства, места пребывания или не проживают на те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р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ритории субъекта Российской Федерации, где ими было совершено правонаруш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е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ние, либо если они проживают на территории субъекта Российской Федерации, где ими было совершено правонарушение, однако вследствие удаленности места</w:t>
      </w:r>
      <w:proofErr w:type="gramEnd"/>
      <w:r w:rsidRPr="007376B0">
        <w:rPr>
          <w:rFonts w:ascii="Times New Roman" w:hAnsi="Times New Roman" w:cs="Times New Roman"/>
          <w:sz w:val="26"/>
          <w:szCs w:val="26"/>
          <w:lang w:bidi="en-US"/>
        </w:rPr>
        <w:t xml:space="preserve"> их проживания не могут быть переданы родителям или иным законным представит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е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лям.</w:t>
      </w:r>
    </w:p>
    <w:p w:rsidR="0087091B" w:rsidRDefault="007376B0" w:rsidP="007376B0">
      <w:pPr>
        <w:pStyle w:val="a5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ab/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 xml:space="preserve">- </w:t>
      </w:r>
      <w:proofErr w:type="gramStart"/>
      <w:r w:rsidRPr="007376B0">
        <w:rPr>
          <w:rFonts w:ascii="Times New Roman" w:hAnsi="Times New Roman" w:cs="Times New Roman"/>
          <w:sz w:val="26"/>
          <w:szCs w:val="26"/>
          <w:lang w:bidi="en-US"/>
        </w:rPr>
        <w:t>совершившие</w:t>
      </w:r>
      <w:proofErr w:type="gramEnd"/>
      <w:r w:rsidRPr="007376B0">
        <w:rPr>
          <w:rFonts w:ascii="Times New Roman" w:hAnsi="Times New Roman" w:cs="Times New Roman"/>
          <w:sz w:val="26"/>
          <w:szCs w:val="26"/>
          <w:lang w:bidi="en-US"/>
        </w:rPr>
        <w:t xml:space="preserve"> правонарушение, влекущее административную ответстве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н</w:t>
      </w:r>
      <w:proofErr w:type="gramStart"/>
      <w:r w:rsidRPr="007376B0">
        <w:rPr>
          <w:rFonts w:ascii="Times New Roman" w:hAnsi="Times New Roman" w:cs="Times New Roman"/>
          <w:sz w:val="26"/>
          <w:szCs w:val="26"/>
          <w:lang w:bidi="en-US"/>
        </w:rPr>
        <w:t>ность в случаях, если их личность не установлена, либо если они не имеют места жительства, места пребывания или не проживают на территории субъекта Росси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й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ской Федерации, где ими было совершено правонарушение, либо если они прож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и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вают на территории субъекта Российской Федерации, где ими было совершено правонарушение, однако вследствие удаленности места их проживания не могут быть переданы родителям или иным законным представителям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  <w:proofErr w:type="gramEnd"/>
    </w:p>
    <w:p w:rsidR="007376B0" w:rsidRPr="007376B0" w:rsidRDefault="007376B0" w:rsidP="007376B0">
      <w:pPr>
        <w:pStyle w:val="a5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7376B0">
        <w:rPr>
          <w:rFonts w:ascii="Times New Roman" w:hAnsi="Times New Roman" w:cs="Times New Roman"/>
          <w:sz w:val="26"/>
          <w:szCs w:val="26"/>
          <w:lang w:bidi="en-US"/>
        </w:rPr>
        <w:lastRenderedPageBreak/>
        <w:tab/>
        <w:t>По состоянию на сегодняшний день ни один несовершеннолетних не подп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а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>дает под основания помещения в ЦВСНП</w:t>
      </w:r>
      <w:r w:rsidR="007952AE">
        <w:rPr>
          <w:rFonts w:ascii="Times New Roman" w:hAnsi="Times New Roman" w:cs="Times New Roman"/>
          <w:sz w:val="26"/>
          <w:szCs w:val="26"/>
          <w:lang w:bidi="en-US"/>
        </w:rPr>
        <w:t>,</w:t>
      </w:r>
      <w:r w:rsidRPr="007376B0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gramStart"/>
      <w:r w:rsidRPr="007376B0">
        <w:rPr>
          <w:rFonts w:ascii="Times New Roman" w:hAnsi="Times New Roman" w:cs="Times New Roman"/>
          <w:sz w:val="26"/>
          <w:szCs w:val="26"/>
          <w:lang w:bidi="en-US"/>
        </w:rPr>
        <w:t>предусмотренных</w:t>
      </w:r>
      <w:proofErr w:type="gramEnd"/>
      <w:r w:rsidRPr="007376B0">
        <w:rPr>
          <w:rFonts w:ascii="Times New Roman" w:hAnsi="Times New Roman" w:cs="Times New Roman"/>
          <w:sz w:val="26"/>
          <w:szCs w:val="26"/>
          <w:lang w:bidi="en-US"/>
        </w:rPr>
        <w:t xml:space="preserve"> ст. 22  № 120-ФЗ.</w:t>
      </w:r>
    </w:p>
    <w:p w:rsidR="007376B0" w:rsidRPr="007376B0" w:rsidRDefault="00380B3B" w:rsidP="007376B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376B0">
        <w:rPr>
          <w:rFonts w:ascii="Times New Roman" w:hAnsi="Times New Roman" w:cs="Times New Roman"/>
          <w:sz w:val="26"/>
          <w:szCs w:val="26"/>
        </w:rPr>
        <w:t xml:space="preserve"> </w:t>
      </w:r>
      <w:r w:rsidR="007376B0" w:rsidRPr="007376B0">
        <w:rPr>
          <w:rFonts w:ascii="Times New Roman" w:hAnsi="Times New Roman" w:cs="Times New Roman"/>
          <w:sz w:val="26"/>
          <w:szCs w:val="26"/>
        </w:rPr>
        <w:tab/>
      </w:r>
      <w:r w:rsidR="00C41EB0" w:rsidRPr="007376B0">
        <w:rPr>
          <w:rFonts w:ascii="Times New Roman" w:hAnsi="Times New Roman" w:cs="Times New Roman"/>
          <w:sz w:val="26"/>
          <w:szCs w:val="26"/>
        </w:rPr>
        <w:t xml:space="preserve">На учете в </w:t>
      </w:r>
      <w:r w:rsidR="008D79F9" w:rsidRPr="007376B0">
        <w:rPr>
          <w:rFonts w:ascii="Times New Roman" w:hAnsi="Times New Roman" w:cs="Times New Roman"/>
          <w:sz w:val="26"/>
          <w:szCs w:val="26"/>
        </w:rPr>
        <w:t xml:space="preserve">подразделении по делам несовершеннолетних </w:t>
      </w:r>
      <w:r w:rsidR="00C41EB0" w:rsidRPr="007376B0">
        <w:rPr>
          <w:rFonts w:ascii="Times New Roman" w:hAnsi="Times New Roman" w:cs="Times New Roman"/>
          <w:sz w:val="26"/>
          <w:szCs w:val="26"/>
        </w:rPr>
        <w:t>ОМВД России по Нефтеюганскому району за совершение различных правонарушений состоит</w:t>
      </w:r>
      <w:r w:rsidR="00A224C7" w:rsidRPr="007376B0">
        <w:rPr>
          <w:rFonts w:ascii="Times New Roman" w:hAnsi="Times New Roman" w:cs="Times New Roman"/>
          <w:sz w:val="26"/>
          <w:szCs w:val="26"/>
        </w:rPr>
        <w:t>:</w:t>
      </w:r>
    </w:p>
    <w:p w:rsidR="00A224C7" w:rsidRPr="007376B0" w:rsidRDefault="007376B0" w:rsidP="007376B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224C7" w:rsidRPr="007376B0">
        <w:rPr>
          <w:rFonts w:ascii="Times New Roman" w:hAnsi="Times New Roman" w:cs="Times New Roman"/>
          <w:sz w:val="26"/>
          <w:szCs w:val="26"/>
        </w:rPr>
        <w:t xml:space="preserve">- </w:t>
      </w:r>
      <w:r w:rsidR="00547E05" w:rsidRPr="007376B0">
        <w:rPr>
          <w:rFonts w:ascii="Times New Roman" w:hAnsi="Times New Roman" w:cs="Times New Roman"/>
          <w:sz w:val="26"/>
          <w:szCs w:val="26"/>
        </w:rPr>
        <w:t xml:space="preserve"> 26</w:t>
      </w:r>
      <w:r w:rsidR="00C41EB0" w:rsidRPr="007376B0">
        <w:rPr>
          <w:rFonts w:ascii="Times New Roman" w:hAnsi="Times New Roman" w:cs="Times New Roman"/>
          <w:sz w:val="26"/>
          <w:szCs w:val="26"/>
        </w:rPr>
        <w:t xml:space="preserve"> несовершеннолетних; </w:t>
      </w:r>
    </w:p>
    <w:p w:rsidR="00A224C7" w:rsidRPr="007376B0" w:rsidRDefault="007376B0" w:rsidP="007376B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224C7" w:rsidRPr="007376B0">
        <w:rPr>
          <w:rFonts w:ascii="Times New Roman" w:hAnsi="Times New Roman" w:cs="Times New Roman"/>
          <w:sz w:val="26"/>
          <w:szCs w:val="26"/>
        </w:rPr>
        <w:t xml:space="preserve">- </w:t>
      </w:r>
      <w:r w:rsidR="00547E05" w:rsidRPr="007376B0">
        <w:rPr>
          <w:rFonts w:ascii="Times New Roman" w:hAnsi="Times New Roman" w:cs="Times New Roman"/>
          <w:sz w:val="26"/>
          <w:szCs w:val="26"/>
        </w:rPr>
        <w:t>5</w:t>
      </w:r>
      <w:r w:rsidR="00E62129" w:rsidRPr="007376B0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C41EB0" w:rsidRPr="007376B0">
        <w:rPr>
          <w:rFonts w:ascii="Times New Roman" w:hAnsi="Times New Roman" w:cs="Times New Roman"/>
          <w:sz w:val="26"/>
          <w:szCs w:val="26"/>
        </w:rPr>
        <w:t xml:space="preserve"> антиобщественной направленности, в состав кото</w:t>
      </w:r>
      <w:r w:rsidR="00E62129" w:rsidRPr="007376B0">
        <w:rPr>
          <w:rFonts w:ascii="Times New Roman" w:hAnsi="Times New Roman" w:cs="Times New Roman"/>
          <w:sz w:val="26"/>
          <w:szCs w:val="26"/>
        </w:rPr>
        <w:t>рых входи</w:t>
      </w:r>
      <w:r w:rsidR="00A224C7" w:rsidRPr="007376B0">
        <w:rPr>
          <w:rFonts w:ascii="Times New Roman" w:hAnsi="Times New Roman" w:cs="Times New Roman"/>
          <w:sz w:val="26"/>
          <w:szCs w:val="26"/>
        </w:rPr>
        <w:t xml:space="preserve">т </w:t>
      </w:r>
      <w:r w:rsidR="00547E05" w:rsidRPr="007376B0">
        <w:rPr>
          <w:rFonts w:ascii="Times New Roman" w:hAnsi="Times New Roman" w:cs="Times New Roman"/>
          <w:sz w:val="26"/>
          <w:szCs w:val="26"/>
        </w:rPr>
        <w:t>16</w:t>
      </w:r>
      <w:r w:rsidR="00A224C7" w:rsidRPr="007376B0">
        <w:rPr>
          <w:rFonts w:ascii="Times New Roman" w:hAnsi="Times New Roman" w:cs="Times New Roman"/>
          <w:sz w:val="26"/>
          <w:szCs w:val="26"/>
        </w:rPr>
        <w:t xml:space="preserve"> несо</w:t>
      </w:r>
      <w:r w:rsidR="00E62129" w:rsidRPr="007376B0">
        <w:rPr>
          <w:rFonts w:ascii="Times New Roman" w:hAnsi="Times New Roman" w:cs="Times New Roman"/>
          <w:sz w:val="26"/>
          <w:szCs w:val="26"/>
        </w:rPr>
        <w:t>вершеннолетний</w:t>
      </w:r>
      <w:r w:rsidR="00A224C7" w:rsidRPr="007376B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41EB0" w:rsidRPr="007376B0" w:rsidRDefault="007376B0" w:rsidP="007376B0">
      <w:pPr>
        <w:pStyle w:val="a5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224C7" w:rsidRPr="007376B0">
        <w:rPr>
          <w:rFonts w:ascii="Times New Roman" w:hAnsi="Times New Roman" w:cs="Times New Roman"/>
          <w:sz w:val="26"/>
          <w:szCs w:val="26"/>
        </w:rPr>
        <w:t xml:space="preserve">- </w:t>
      </w:r>
      <w:r w:rsidR="00547E05" w:rsidRPr="007376B0">
        <w:rPr>
          <w:rFonts w:ascii="Times New Roman" w:hAnsi="Times New Roman" w:cs="Times New Roman"/>
          <w:sz w:val="26"/>
          <w:szCs w:val="26"/>
        </w:rPr>
        <w:t>31 родитель, отрицательно влияющий</w:t>
      </w:r>
      <w:r w:rsidR="00A224C7" w:rsidRPr="007376B0">
        <w:rPr>
          <w:rFonts w:ascii="Times New Roman" w:hAnsi="Times New Roman" w:cs="Times New Roman"/>
          <w:sz w:val="26"/>
          <w:szCs w:val="26"/>
        </w:rPr>
        <w:t xml:space="preserve"> на </w:t>
      </w:r>
      <w:proofErr w:type="gramStart"/>
      <w:r w:rsidR="00A224C7" w:rsidRPr="007376B0">
        <w:rPr>
          <w:rFonts w:ascii="Times New Roman" w:hAnsi="Times New Roman" w:cs="Times New Roman"/>
          <w:sz w:val="26"/>
          <w:szCs w:val="26"/>
        </w:rPr>
        <w:t>своих</w:t>
      </w:r>
      <w:proofErr w:type="gramEnd"/>
      <w:r w:rsidR="00A224C7" w:rsidRPr="007376B0">
        <w:rPr>
          <w:rFonts w:ascii="Times New Roman" w:hAnsi="Times New Roman" w:cs="Times New Roman"/>
          <w:sz w:val="26"/>
          <w:szCs w:val="26"/>
        </w:rPr>
        <w:t xml:space="preserve"> детей.</w:t>
      </w:r>
    </w:p>
    <w:p w:rsidR="00C41EB0" w:rsidRPr="007376B0" w:rsidRDefault="007376B0" w:rsidP="007376B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41EB0" w:rsidRPr="007376B0">
        <w:rPr>
          <w:rFonts w:ascii="Times New Roman" w:hAnsi="Times New Roman" w:cs="Times New Roman"/>
          <w:sz w:val="26"/>
          <w:szCs w:val="26"/>
        </w:rPr>
        <w:t>За истек</w:t>
      </w:r>
      <w:r w:rsidR="00547E05" w:rsidRPr="007376B0">
        <w:rPr>
          <w:rFonts w:ascii="Times New Roman" w:hAnsi="Times New Roman" w:cs="Times New Roman"/>
          <w:sz w:val="26"/>
          <w:szCs w:val="26"/>
        </w:rPr>
        <w:t>ший период поставлено на учет 24 родителя</w:t>
      </w:r>
      <w:r w:rsidR="00C41EB0" w:rsidRPr="007376B0">
        <w:rPr>
          <w:rFonts w:ascii="Times New Roman" w:hAnsi="Times New Roman" w:cs="Times New Roman"/>
          <w:sz w:val="26"/>
          <w:szCs w:val="26"/>
        </w:rPr>
        <w:t xml:space="preserve"> по причине отр</w:t>
      </w:r>
      <w:r w:rsidR="00E62129" w:rsidRPr="007376B0">
        <w:rPr>
          <w:rFonts w:ascii="Times New Roman" w:hAnsi="Times New Roman" w:cs="Times New Roman"/>
          <w:sz w:val="26"/>
          <w:szCs w:val="26"/>
        </w:rPr>
        <w:t>ицател</w:t>
      </w:r>
      <w:r w:rsidR="00E62129" w:rsidRPr="007376B0">
        <w:rPr>
          <w:rFonts w:ascii="Times New Roman" w:hAnsi="Times New Roman" w:cs="Times New Roman"/>
          <w:sz w:val="26"/>
          <w:szCs w:val="26"/>
        </w:rPr>
        <w:t>ь</w:t>
      </w:r>
      <w:r w:rsidR="00547E05" w:rsidRPr="007376B0">
        <w:rPr>
          <w:rFonts w:ascii="Times New Roman" w:hAnsi="Times New Roman" w:cs="Times New Roman"/>
          <w:sz w:val="26"/>
          <w:szCs w:val="26"/>
        </w:rPr>
        <w:t>ного влияния на детей и 30</w:t>
      </w:r>
      <w:r w:rsidR="00C41EB0" w:rsidRPr="007376B0">
        <w:rPr>
          <w:rFonts w:ascii="Times New Roman" w:hAnsi="Times New Roman" w:cs="Times New Roman"/>
          <w:sz w:val="26"/>
          <w:szCs w:val="26"/>
        </w:rPr>
        <w:t xml:space="preserve"> несовершеннолетних.</w:t>
      </w:r>
    </w:p>
    <w:p w:rsidR="00C41EB0" w:rsidRPr="007376B0" w:rsidRDefault="007376B0" w:rsidP="007376B0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41EB0" w:rsidRPr="007376B0">
        <w:rPr>
          <w:rFonts w:ascii="Times New Roman" w:hAnsi="Times New Roman" w:cs="Times New Roman"/>
          <w:sz w:val="26"/>
          <w:szCs w:val="26"/>
        </w:rPr>
        <w:t xml:space="preserve"> профилактического учета снято </w:t>
      </w:r>
      <w:r w:rsidR="00A224C7" w:rsidRPr="007376B0">
        <w:rPr>
          <w:rFonts w:ascii="Times New Roman" w:hAnsi="Times New Roman" w:cs="Times New Roman"/>
          <w:sz w:val="26"/>
          <w:szCs w:val="26"/>
        </w:rPr>
        <w:t xml:space="preserve">по исправлению </w:t>
      </w:r>
      <w:r w:rsidR="00547E05" w:rsidRPr="007376B0">
        <w:rPr>
          <w:rFonts w:ascii="Times New Roman" w:hAnsi="Times New Roman" w:cs="Times New Roman"/>
          <w:sz w:val="26"/>
          <w:szCs w:val="26"/>
        </w:rPr>
        <w:t xml:space="preserve"> 34</w:t>
      </w:r>
      <w:r w:rsidR="00E62129" w:rsidRPr="007376B0">
        <w:rPr>
          <w:rFonts w:ascii="Times New Roman" w:hAnsi="Times New Roman" w:cs="Times New Roman"/>
          <w:sz w:val="26"/>
          <w:szCs w:val="26"/>
        </w:rPr>
        <w:t xml:space="preserve"> </w:t>
      </w:r>
      <w:r w:rsidR="00547E05" w:rsidRPr="007376B0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A224C7" w:rsidRPr="007376B0">
        <w:rPr>
          <w:rFonts w:ascii="Times New Roman" w:hAnsi="Times New Roman" w:cs="Times New Roman"/>
          <w:sz w:val="26"/>
          <w:szCs w:val="26"/>
        </w:rPr>
        <w:t xml:space="preserve"> (АППГ </w:t>
      </w:r>
      <w:r w:rsidR="00C41EB0" w:rsidRPr="007376B0">
        <w:rPr>
          <w:rFonts w:ascii="Times New Roman" w:hAnsi="Times New Roman" w:cs="Times New Roman"/>
          <w:sz w:val="26"/>
          <w:szCs w:val="26"/>
        </w:rPr>
        <w:t>-</w:t>
      </w:r>
      <w:r w:rsidR="00A224C7" w:rsidRPr="007376B0">
        <w:rPr>
          <w:rFonts w:ascii="Times New Roman" w:hAnsi="Times New Roman" w:cs="Times New Roman"/>
          <w:sz w:val="26"/>
          <w:szCs w:val="26"/>
        </w:rPr>
        <w:t xml:space="preserve"> </w:t>
      </w:r>
      <w:r w:rsidR="00547E05" w:rsidRPr="007376B0">
        <w:rPr>
          <w:rFonts w:ascii="Times New Roman" w:hAnsi="Times New Roman" w:cs="Times New Roman"/>
          <w:sz w:val="26"/>
          <w:szCs w:val="26"/>
        </w:rPr>
        <w:t>21</w:t>
      </w:r>
      <w:r w:rsidR="00C41EB0" w:rsidRPr="007376B0">
        <w:rPr>
          <w:rFonts w:ascii="Times New Roman" w:hAnsi="Times New Roman" w:cs="Times New Roman"/>
          <w:sz w:val="26"/>
          <w:szCs w:val="26"/>
        </w:rPr>
        <w:t>)</w:t>
      </w:r>
      <w:r w:rsidR="008D79F9" w:rsidRPr="007376B0">
        <w:rPr>
          <w:rFonts w:ascii="Times New Roman" w:hAnsi="Times New Roman" w:cs="Times New Roman"/>
          <w:sz w:val="26"/>
          <w:szCs w:val="26"/>
        </w:rPr>
        <w:t xml:space="preserve"> и </w:t>
      </w:r>
      <w:r w:rsidR="00547E05" w:rsidRPr="007376B0">
        <w:rPr>
          <w:rFonts w:ascii="Times New Roman" w:hAnsi="Times New Roman" w:cs="Times New Roman"/>
          <w:color w:val="000000"/>
          <w:sz w:val="26"/>
          <w:szCs w:val="26"/>
        </w:rPr>
        <w:t xml:space="preserve">30 </w:t>
      </w:r>
      <w:r w:rsidR="00B724B8" w:rsidRPr="007376B0">
        <w:rPr>
          <w:rFonts w:ascii="Times New Roman" w:hAnsi="Times New Roman" w:cs="Times New Roman"/>
          <w:color w:val="000000"/>
          <w:sz w:val="26"/>
          <w:szCs w:val="26"/>
        </w:rPr>
        <w:t xml:space="preserve">родителей </w:t>
      </w:r>
      <w:r w:rsidR="00A224C7" w:rsidRPr="007376B0">
        <w:rPr>
          <w:rFonts w:ascii="Times New Roman" w:hAnsi="Times New Roman" w:cs="Times New Roman"/>
          <w:color w:val="000000"/>
          <w:sz w:val="26"/>
          <w:szCs w:val="26"/>
        </w:rPr>
        <w:t xml:space="preserve">(АППГ - </w:t>
      </w:r>
      <w:r w:rsidR="00547E05" w:rsidRPr="007376B0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1809B7" w:rsidRPr="007376B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547E05" w:rsidRPr="007376B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41EB0" w:rsidRPr="007376B0" w:rsidRDefault="007376B0" w:rsidP="007376B0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809B7" w:rsidRPr="007376B0">
        <w:rPr>
          <w:rFonts w:ascii="Times New Roman" w:hAnsi="Times New Roman" w:cs="Times New Roman"/>
          <w:color w:val="000000"/>
          <w:sz w:val="26"/>
          <w:szCs w:val="26"/>
        </w:rPr>
        <w:t>В отчетном</w:t>
      </w:r>
      <w:r w:rsidR="00C41EB0" w:rsidRPr="007376B0">
        <w:rPr>
          <w:rFonts w:ascii="Times New Roman" w:hAnsi="Times New Roman" w:cs="Times New Roman"/>
          <w:color w:val="000000"/>
          <w:sz w:val="26"/>
          <w:szCs w:val="26"/>
        </w:rPr>
        <w:t xml:space="preserve"> период</w:t>
      </w:r>
      <w:r w:rsidR="001809B7" w:rsidRPr="007376B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C41EB0" w:rsidRPr="007376B0">
        <w:rPr>
          <w:rFonts w:ascii="Times New Roman" w:hAnsi="Times New Roman" w:cs="Times New Roman"/>
          <w:color w:val="000000"/>
          <w:sz w:val="26"/>
          <w:szCs w:val="26"/>
        </w:rPr>
        <w:t xml:space="preserve"> в д</w:t>
      </w:r>
      <w:r w:rsidR="00E62129" w:rsidRPr="007376B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547E05" w:rsidRPr="007376B0">
        <w:rPr>
          <w:rFonts w:ascii="Times New Roman" w:hAnsi="Times New Roman" w:cs="Times New Roman"/>
          <w:color w:val="000000"/>
          <w:sz w:val="26"/>
          <w:szCs w:val="26"/>
        </w:rPr>
        <w:t>журную часть и ПДН доставлено 13</w:t>
      </w:r>
      <w:r w:rsidR="00C41EB0" w:rsidRPr="007376B0">
        <w:rPr>
          <w:rFonts w:ascii="Times New Roman" w:hAnsi="Times New Roman" w:cs="Times New Roman"/>
          <w:color w:val="000000"/>
          <w:sz w:val="26"/>
          <w:szCs w:val="26"/>
        </w:rPr>
        <w:t xml:space="preserve"> несовершенн</w:t>
      </w:r>
      <w:r w:rsidR="00C41EB0" w:rsidRPr="007376B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A224C7" w:rsidRPr="007376B0">
        <w:rPr>
          <w:rFonts w:ascii="Times New Roman" w:hAnsi="Times New Roman" w:cs="Times New Roman"/>
          <w:color w:val="000000"/>
          <w:sz w:val="26"/>
          <w:szCs w:val="26"/>
        </w:rPr>
        <w:t xml:space="preserve">летних (АППГ </w:t>
      </w:r>
      <w:r w:rsidR="00C41EB0" w:rsidRPr="007376B0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224C7" w:rsidRPr="007376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47E05" w:rsidRPr="007376B0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C41EB0" w:rsidRPr="007376B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B724B8" w:rsidRPr="007376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224C7" w:rsidRPr="007376B0">
        <w:rPr>
          <w:rFonts w:ascii="Times New Roman" w:hAnsi="Times New Roman" w:cs="Times New Roman"/>
          <w:color w:val="000000"/>
          <w:sz w:val="26"/>
          <w:szCs w:val="26"/>
        </w:rPr>
        <w:t>из которых</w:t>
      </w:r>
      <w:r w:rsidR="00C41EB0" w:rsidRPr="007376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47E05" w:rsidRPr="007376B0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1809B7" w:rsidRPr="007376B0">
        <w:rPr>
          <w:rFonts w:ascii="Times New Roman" w:hAnsi="Times New Roman" w:cs="Times New Roman"/>
          <w:color w:val="000000"/>
          <w:sz w:val="26"/>
          <w:szCs w:val="26"/>
        </w:rPr>
        <w:t xml:space="preserve"> человек </w:t>
      </w:r>
      <w:r w:rsidR="00C41EB0" w:rsidRPr="007376B0">
        <w:rPr>
          <w:rFonts w:ascii="Times New Roman" w:hAnsi="Times New Roman" w:cs="Times New Roman"/>
          <w:color w:val="000000"/>
          <w:sz w:val="26"/>
          <w:szCs w:val="26"/>
        </w:rPr>
        <w:t>по причине на</w:t>
      </w:r>
      <w:r w:rsidR="00E62129" w:rsidRPr="007376B0">
        <w:rPr>
          <w:rFonts w:ascii="Times New Roman" w:hAnsi="Times New Roman" w:cs="Times New Roman"/>
          <w:color w:val="000000"/>
          <w:sz w:val="26"/>
          <w:szCs w:val="26"/>
        </w:rPr>
        <w:t>хождения на улице без надзора, 4</w:t>
      </w:r>
      <w:r w:rsidR="00C41EB0" w:rsidRPr="007376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809B7" w:rsidRPr="007376B0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41EB0" w:rsidRPr="007376B0">
        <w:rPr>
          <w:rFonts w:ascii="Times New Roman" w:hAnsi="Times New Roman" w:cs="Times New Roman"/>
          <w:color w:val="000000"/>
          <w:sz w:val="26"/>
          <w:szCs w:val="26"/>
        </w:rPr>
        <w:t xml:space="preserve">по причине употребления алкоголя.    </w:t>
      </w:r>
    </w:p>
    <w:p w:rsidR="00B724B8" w:rsidRPr="007376B0" w:rsidRDefault="00E62129" w:rsidP="007376B0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76B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376B0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="00B724B8" w:rsidRPr="007376B0">
        <w:rPr>
          <w:rFonts w:ascii="Times New Roman" w:hAnsi="Times New Roman" w:cs="Times New Roman"/>
          <w:color w:val="000000"/>
          <w:sz w:val="26"/>
          <w:szCs w:val="26"/>
        </w:rPr>
        <w:t>В целях снижения уровня подростковой преступности в общеобразовател</w:t>
      </w:r>
      <w:r w:rsidR="00B724B8" w:rsidRPr="007376B0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B724B8" w:rsidRPr="007376B0">
        <w:rPr>
          <w:rFonts w:ascii="Times New Roman" w:hAnsi="Times New Roman" w:cs="Times New Roman"/>
          <w:color w:val="000000"/>
          <w:sz w:val="26"/>
          <w:szCs w:val="26"/>
        </w:rPr>
        <w:t xml:space="preserve">ных учреждениях района инспекторами </w:t>
      </w:r>
      <w:r w:rsidR="001809B7" w:rsidRPr="007376B0">
        <w:rPr>
          <w:rFonts w:ascii="Times New Roman" w:hAnsi="Times New Roman" w:cs="Times New Roman"/>
          <w:color w:val="000000"/>
          <w:sz w:val="26"/>
          <w:szCs w:val="26"/>
        </w:rPr>
        <w:t>по делам несовершеннолетних (</w:t>
      </w:r>
      <w:r w:rsidR="00B724B8" w:rsidRPr="007376B0">
        <w:rPr>
          <w:rFonts w:ascii="Times New Roman" w:hAnsi="Times New Roman" w:cs="Times New Roman"/>
          <w:color w:val="000000"/>
          <w:sz w:val="26"/>
          <w:szCs w:val="26"/>
        </w:rPr>
        <w:t>ПДН</w:t>
      </w:r>
      <w:r w:rsidR="001809B7" w:rsidRPr="007376B0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547E05" w:rsidRPr="007376B0"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проведено 296</w:t>
      </w:r>
      <w:r w:rsidRPr="007376B0">
        <w:rPr>
          <w:rFonts w:ascii="Times New Roman" w:hAnsi="Times New Roman" w:cs="Times New Roman"/>
          <w:color w:val="000000"/>
          <w:sz w:val="26"/>
          <w:szCs w:val="26"/>
        </w:rPr>
        <w:t xml:space="preserve"> лекций и бесед.</w:t>
      </w:r>
    </w:p>
    <w:p w:rsidR="00C41EB0" w:rsidRPr="007376B0" w:rsidRDefault="007376B0" w:rsidP="007376B0">
      <w:pPr>
        <w:pStyle w:val="a5"/>
        <w:jc w:val="both"/>
        <w:rPr>
          <w:rFonts w:ascii="Times New Roman" w:hAnsi="Times New Roman" w:cs="Times New Roman"/>
          <w:bCs/>
          <w:color w:val="000000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62129" w:rsidRPr="007376B0">
        <w:rPr>
          <w:rFonts w:ascii="Times New Roman" w:hAnsi="Times New Roman" w:cs="Times New Roman"/>
          <w:sz w:val="26"/>
          <w:szCs w:val="26"/>
        </w:rPr>
        <w:t>В течение  отчетного периода на территории района во взаимодействии с о</w:t>
      </w:r>
      <w:r w:rsidR="00E62129" w:rsidRPr="007376B0">
        <w:rPr>
          <w:rFonts w:ascii="Times New Roman" w:hAnsi="Times New Roman" w:cs="Times New Roman"/>
          <w:sz w:val="26"/>
          <w:szCs w:val="26"/>
        </w:rPr>
        <w:t>р</w:t>
      </w:r>
      <w:r w:rsidR="00E62129" w:rsidRPr="007376B0">
        <w:rPr>
          <w:rFonts w:ascii="Times New Roman" w:hAnsi="Times New Roman" w:cs="Times New Roman"/>
          <w:sz w:val="26"/>
          <w:szCs w:val="26"/>
        </w:rPr>
        <w:t xml:space="preserve">ганами и учреждениями системы профилактики безнадзорности и правонарушений несовершеннолетних были проведены оперативно профилактические мероприятия </w:t>
      </w:r>
      <w:r w:rsidR="008D79F9" w:rsidRPr="007376B0">
        <w:rPr>
          <w:rFonts w:ascii="Times New Roman" w:hAnsi="Times New Roman" w:cs="Times New Roman"/>
          <w:sz w:val="26"/>
          <w:szCs w:val="26"/>
        </w:rPr>
        <w:t xml:space="preserve"> </w:t>
      </w:r>
      <w:r w:rsidR="00E62129" w:rsidRPr="007376B0">
        <w:rPr>
          <w:rFonts w:ascii="Times New Roman" w:hAnsi="Times New Roman" w:cs="Times New Roman"/>
          <w:sz w:val="26"/>
          <w:szCs w:val="26"/>
        </w:rPr>
        <w:t xml:space="preserve"> </w:t>
      </w:r>
      <w:r w:rsidR="008D79F9" w:rsidRPr="007376B0">
        <w:rPr>
          <w:rFonts w:ascii="Times New Roman" w:hAnsi="Times New Roman" w:cs="Times New Roman"/>
          <w:sz w:val="26"/>
          <w:szCs w:val="26"/>
        </w:rPr>
        <w:t xml:space="preserve"> </w:t>
      </w:r>
      <w:r w:rsidR="00E62129" w:rsidRPr="007376B0">
        <w:rPr>
          <w:rFonts w:ascii="Times New Roman" w:hAnsi="Times New Roman" w:cs="Times New Roman"/>
          <w:sz w:val="26"/>
          <w:szCs w:val="26"/>
        </w:rPr>
        <w:t xml:space="preserve"> </w:t>
      </w:r>
      <w:r w:rsidR="00547E05" w:rsidRPr="007376B0">
        <w:rPr>
          <w:rFonts w:ascii="Times New Roman" w:hAnsi="Times New Roman" w:cs="Times New Roman"/>
          <w:sz w:val="26"/>
          <w:szCs w:val="26"/>
        </w:rPr>
        <w:t xml:space="preserve"> </w:t>
      </w:r>
      <w:r w:rsidR="00E62129" w:rsidRPr="007376B0">
        <w:rPr>
          <w:rFonts w:ascii="Times New Roman" w:hAnsi="Times New Roman" w:cs="Times New Roman"/>
          <w:sz w:val="26"/>
          <w:szCs w:val="26"/>
        </w:rPr>
        <w:t xml:space="preserve"> </w:t>
      </w:r>
      <w:r w:rsidR="008D79F9" w:rsidRPr="007376B0">
        <w:rPr>
          <w:rFonts w:ascii="Times New Roman" w:hAnsi="Times New Roman" w:cs="Times New Roman"/>
          <w:sz w:val="26"/>
          <w:szCs w:val="26"/>
        </w:rPr>
        <w:t xml:space="preserve"> </w:t>
      </w:r>
      <w:r w:rsidR="00E62129" w:rsidRPr="007376B0">
        <w:rPr>
          <w:rFonts w:ascii="Times New Roman" w:hAnsi="Times New Roman" w:cs="Times New Roman"/>
          <w:sz w:val="26"/>
          <w:szCs w:val="26"/>
        </w:rPr>
        <w:t>«Здоровье»</w:t>
      </w:r>
      <w:r w:rsidR="00547E05" w:rsidRPr="007376B0">
        <w:rPr>
          <w:rFonts w:ascii="Times New Roman" w:hAnsi="Times New Roman" w:cs="Times New Roman"/>
          <w:sz w:val="26"/>
          <w:szCs w:val="26"/>
        </w:rPr>
        <w:t xml:space="preserve"> (с 18 по 25 марта)</w:t>
      </w:r>
      <w:r w:rsidR="00E62129" w:rsidRPr="007376B0">
        <w:rPr>
          <w:rFonts w:ascii="Times New Roman" w:hAnsi="Times New Roman" w:cs="Times New Roman"/>
          <w:sz w:val="26"/>
          <w:szCs w:val="26"/>
        </w:rPr>
        <w:t xml:space="preserve">, </w:t>
      </w:r>
      <w:r w:rsidR="008D79F9" w:rsidRPr="007376B0">
        <w:rPr>
          <w:rFonts w:ascii="Times New Roman" w:hAnsi="Times New Roman" w:cs="Times New Roman"/>
          <w:sz w:val="26"/>
          <w:szCs w:val="26"/>
        </w:rPr>
        <w:t xml:space="preserve"> </w:t>
      </w:r>
      <w:r w:rsidR="00E62129" w:rsidRPr="007376B0">
        <w:rPr>
          <w:rFonts w:ascii="Times New Roman" w:hAnsi="Times New Roman" w:cs="Times New Roman"/>
          <w:sz w:val="26"/>
          <w:szCs w:val="26"/>
        </w:rPr>
        <w:t xml:space="preserve"> </w:t>
      </w:r>
      <w:r w:rsidR="00547E05" w:rsidRPr="007376B0">
        <w:rPr>
          <w:rFonts w:ascii="Times New Roman" w:hAnsi="Times New Roman" w:cs="Times New Roman"/>
          <w:sz w:val="26"/>
          <w:szCs w:val="26"/>
        </w:rPr>
        <w:t xml:space="preserve">«Твой выбор» (с 13 по 20 мая), </w:t>
      </w:r>
      <w:r w:rsidR="008D79F9" w:rsidRPr="007376B0">
        <w:rPr>
          <w:rFonts w:ascii="Times New Roman" w:hAnsi="Times New Roman" w:cs="Times New Roman"/>
          <w:sz w:val="26"/>
          <w:szCs w:val="26"/>
        </w:rPr>
        <w:t xml:space="preserve">«Подросток» </w:t>
      </w:r>
      <w:r w:rsidR="00547E05" w:rsidRPr="007376B0">
        <w:rPr>
          <w:rFonts w:ascii="Times New Roman" w:hAnsi="Times New Roman" w:cs="Times New Roman"/>
          <w:sz w:val="26"/>
          <w:szCs w:val="26"/>
        </w:rPr>
        <w:t xml:space="preserve"> (с 3 по 7 июня, с</w:t>
      </w:r>
      <w:r w:rsidR="00817AA0" w:rsidRPr="007376B0">
        <w:rPr>
          <w:rFonts w:ascii="Times New Roman" w:hAnsi="Times New Roman" w:cs="Times New Roman"/>
          <w:sz w:val="26"/>
          <w:szCs w:val="26"/>
        </w:rPr>
        <w:t xml:space="preserve"> </w:t>
      </w:r>
      <w:r w:rsidR="00547E05" w:rsidRPr="007376B0">
        <w:rPr>
          <w:rFonts w:ascii="Times New Roman" w:hAnsi="Times New Roman" w:cs="Times New Roman"/>
          <w:sz w:val="26"/>
          <w:szCs w:val="26"/>
        </w:rPr>
        <w:t>1 по 5 июля, с 5 по 9 августа, с 2 по 6 сентября)</w:t>
      </w:r>
      <w:r w:rsidR="00817AA0" w:rsidRPr="007376B0">
        <w:rPr>
          <w:rFonts w:ascii="Times New Roman" w:hAnsi="Times New Roman" w:cs="Times New Roman"/>
          <w:sz w:val="26"/>
          <w:szCs w:val="26"/>
        </w:rPr>
        <w:t>, а также</w:t>
      </w:r>
      <w:proofErr w:type="gramEnd"/>
      <w:r w:rsidR="00817AA0" w:rsidRPr="007376B0">
        <w:rPr>
          <w:rFonts w:ascii="Times New Roman" w:hAnsi="Times New Roman" w:cs="Times New Roman"/>
          <w:sz w:val="26"/>
          <w:szCs w:val="26"/>
        </w:rPr>
        <w:t xml:space="preserve"> акции «Соо</w:t>
      </w:r>
      <w:r w:rsidR="00817AA0" w:rsidRPr="007376B0">
        <w:rPr>
          <w:rFonts w:ascii="Times New Roman" w:hAnsi="Times New Roman" w:cs="Times New Roman"/>
          <w:sz w:val="26"/>
          <w:szCs w:val="26"/>
        </w:rPr>
        <w:t>б</w:t>
      </w:r>
      <w:r w:rsidR="00817AA0" w:rsidRPr="007376B0">
        <w:rPr>
          <w:rFonts w:ascii="Times New Roman" w:hAnsi="Times New Roman" w:cs="Times New Roman"/>
          <w:sz w:val="26"/>
          <w:szCs w:val="26"/>
        </w:rPr>
        <w:t>щи, где торгуют смертью», «Дети России – 2019».</w:t>
      </w:r>
    </w:p>
    <w:p w:rsidR="00F6172A" w:rsidRPr="007376B0" w:rsidRDefault="00C41EB0" w:rsidP="007376B0">
      <w:pPr>
        <w:pStyle w:val="a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376B0">
        <w:rPr>
          <w:rFonts w:ascii="Times New Roman" w:hAnsi="Times New Roman" w:cs="Times New Roman"/>
          <w:sz w:val="26"/>
          <w:szCs w:val="26"/>
        </w:rPr>
        <w:tab/>
      </w:r>
      <w:r w:rsidR="00E95115" w:rsidRPr="007376B0">
        <w:rPr>
          <w:rFonts w:ascii="Times New Roman" w:hAnsi="Times New Roman" w:cs="Times New Roman"/>
          <w:sz w:val="26"/>
          <w:szCs w:val="26"/>
        </w:rPr>
        <w:t xml:space="preserve">  </w:t>
      </w:r>
      <w:r w:rsidR="00817AA0" w:rsidRPr="007376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172A" w:rsidRPr="007376B0">
        <w:rPr>
          <w:rFonts w:ascii="Times New Roman" w:hAnsi="Times New Roman" w:cs="Times New Roman"/>
          <w:bCs/>
          <w:sz w:val="26"/>
          <w:szCs w:val="26"/>
        </w:rPr>
        <w:t>По состоянию на</w:t>
      </w:r>
      <w:r w:rsidR="00F6172A" w:rsidRPr="007376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6172A" w:rsidRPr="007376B0">
        <w:rPr>
          <w:rFonts w:ascii="Times New Roman" w:hAnsi="Times New Roman" w:cs="Times New Roman"/>
          <w:sz w:val="26"/>
          <w:szCs w:val="26"/>
        </w:rPr>
        <w:t xml:space="preserve">отчетную дату на профилактическом </w:t>
      </w:r>
      <w:proofErr w:type="gramStart"/>
      <w:r w:rsidR="00F6172A" w:rsidRPr="007376B0">
        <w:rPr>
          <w:rFonts w:ascii="Times New Roman" w:hAnsi="Times New Roman" w:cs="Times New Roman"/>
          <w:sz w:val="26"/>
          <w:szCs w:val="26"/>
        </w:rPr>
        <w:t>учете</w:t>
      </w:r>
      <w:proofErr w:type="gramEnd"/>
      <w:r w:rsidR="00F6172A" w:rsidRPr="007376B0">
        <w:rPr>
          <w:rFonts w:ascii="Times New Roman" w:hAnsi="Times New Roman" w:cs="Times New Roman"/>
          <w:sz w:val="26"/>
          <w:szCs w:val="26"/>
        </w:rPr>
        <w:t xml:space="preserve"> в образов</w:t>
      </w:r>
      <w:r w:rsidR="00F6172A" w:rsidRPr="007376B0">
        <w:rPr>
          <w:rFonts w:ascii="Times New Roman" w:hAnsi="Times New Roman" w:cs="Times New Roman"/>
          <w:sz w:val="26"/>
          <w:szCs w:val="26"/>
        </w:rPr>
        <w:t>а</w:t>
      </w:r>
      <w:r w:rsidR="00F6172A" w:rsidRPr="007376B0">
        <w:rPr>
          <w:rFonts w:ascii="Times New Roman" w:hAnsi="Times New Roman" w:cs="Times New Roman"/>
          <w:sz w:val="26"/>
          <w:szCs w:val="26"/>
        </w:rPr>
        <w:t>тельны</w:t>
      </w:r>
      <w:r w:rsidR="00817AA0" w:rsidRPr="007376B0">
        <w:rPr>
          <w:rFonts w:ascii="Times New Roman" w:hAnsi="Times New Roman" w:cs="Times New Roman"/>
          <w:sz w:val="26"/>
          <w:szCs w:val="26"/>
        </w:rPr>
        <w:t>х организациях района состоит 12</w:t>
      </w:r>
      <w:r w:rsidR="00F6172A" w:rsidRPr="007376B0">
        <w:rPr>
          <w:rFonts w:ascii="Times New Roman" w:hAnsi="Times New Roman" w:cs="Times New Roman"/>
          <w:sz w:val="26"/>
          <w:szCs w:val="26"/>
        </w:rPr>
        <w:t xml:space="preserve"> несовершеннолетних, склонных к сове</w:t>
      </w:r>
      <w:r w:rsidR="00F6172A" w:rsidRPr="007376B0">
        <w:rPr>
          <w:rFonts w:ascii="Times New Roman" w:hAnsi="Times New Roman" w:cs="Times New Roman"/>
          <w:sz w:val="26"/>
          <w:szCs w:val="26"/>
        </w:rPr>
        <w:t>р</w:t>
      </w:r>
      <w:r w:rsidR="00F6172A" w:rsidRPr="007376B0">
        <w:rPr>
          <w:rFonts w:ascii="Times New Roman" w:hAnsi="Times New Roman" w:cs="Times New Roman"/>
          <w:sz w:val="26"/>
          <w:szCs w:val="26"/>
        </w:rPr>
        <w:t>шен</w:t>
      </w:r>
      <w:r w:rsidR="00817AA0" w:rsidRPr="007376B0">
        <w:rPr>
          <w:rFonts w:ascii="Times New Roman" w:hAnsi="Times New Roman" w:cs="Times New Roman"/>
          <w:sz w:val="26"/>
          <w:szCs w:val="26"/>
        </w:rPr>
        <w:t>ию противоправных действий, и 30 детей</w:t>
      </w:r>
      <w:r w:rsidR="00F6172A" w:rsidRPr="007376B0">
        <w:rPr>
          <w:rFonts w:ascii="Times New Roman" w:hAnsi="Times New Roman" w:cs="Times New Roman"/>
          <w:sz w:val="26"/>
          <w:szCs w:val="26"/>
        </w:rPr>
        <w:t xml:space="preserve"> из </w:t>
      </w:r>
      <w:r w:rsidR="00817AA0" w:rsidRPr="007376B0">
        <w:rPr>
          <w:rFonts w:ascii="Times New Roman" w:hAnsi="Times New Roman" w:cs="Times New Roman"/>
          <w:sz w:val="26"/>
          <w:szCs w:val="26"/>
        </w:rPr>
        <w:t xml:space="preserve"> 15</w:t>
      </w:r>
      <w:r w:rsidR="00E62129" w:rsidRPr="007376B0">
        <w:rPr>
          <w:rFonts w:ascii="Times New Roman" w:hAnsi="Times New Roman" w:cs="Times New Roman"/>
          <w:sz w:val="26"/>
          <w:szCs w:val="26"/>
        </w:rPr>
        <w:t xml:space="preserve"> </w:t>
      </w:r>
      <w:r w:rsidR="00F6172A" w:rsidRPr="007376B0">
        <w:rPr>
          <w:rFonts w:ascii="Times New Roman" w:hAnsi="Times New Roman" w:cs="Times New Roman"/>
          <w:sz w:val="26"/>
          <w:szCs w:val="26"/>
        </w:rPr>
        <w:t>семей</w:t>
      </w:r>
      <w:r w:rsidR="008D79F9" w:rsidRPr="007376B0">
        <w:rPr>
          <w:rFonts w:ascii="Times New Roman" w:hAnsi="Times New Roman" w:cs="Times New Roman"/>
          <w:sz w:val="26"/>
          <w:szCs w:val="26"/>
        </w:rPr>
        <w:t>,</w:t>
      </w:r>
      <w:r w:rsidR="00F6172A" w:rsidRPr="007376B0">
        <w:rPr>
          <w:rFonts w:ascii="Times New Roman" w:hAnsi="Times New Roman" w:cs="Times New Roman"/>
          <w:sz w:val="26"/>
          <w:szCs w:val="26"/>
        </w:rPr>
        <w:t xml:space="preserve"> находящихся в соц</w:t>
      </w:r>
      <w:r w:rsidR="00F6172A" w:rsidRPr="007376B0">
        <w:rPr>
          <w:rFonts w:ascii="Times New Roman" w:hAnsi="Times New Roman" w:cs="Times New Roman"/>
          <w:sz w:val="26"/>
          <w:szCs w:val="26"/>
        </w:rPr>
        <w:t>и</w:t>
      </w:r>
      <w:r w:rsidR="00F6172A" w:rsidRPr="007376B0">
        <w:rPr>
          <w:rFonts w:ascii="Times New Roman" w:hAnsi="Times New Roman" w:cs="Times New Roman"/>
          <w:sz w:val="26"/>
          <w:szCs w:val="26"/>
        </w:rPr>
        <w:t xml:space="preserve">ально – опасном положении. </w:t>
      </w:r>
      <w:r w:rsidR="00F6172A" w:rsidRPr="007376B0">
        <w:rPr>
          <w:rFonts w:ascii="Times New Roman" w:hAnsi="Times New Roman" w:cs="Times New Roman"/>
          <w:sz w:val="26"/>
          <w:szCs w:val="26"/>
          <w:lang w:bidi="ru-RU"/>
        </w:rPr>
        <w:t>Объединения дополнительного образования и вн</w:t>
      </w:r>
      <w:r w:rsidR="00F6172A" w:rsidRPr="007376B0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="00F6172A" w:rsidRPr="007376B0">
        <w:rPr>
          <w:rFonts w:ascii="Times New Roman" w:hAnsi="Times New Roman" w:cs="Times New Roman"/>
          <w:sz w:val="26"/>
          <w:szCs w:val="26"/>
          <w:lang w:bidi="ru-RU"/>
        </w:rPr>
        <w:t>урочной деятельности (кружки и секции) посещают 100 % несовершеннолетних, указанной категории.</w:t>
      </w:r>
    </w:p>
    <w:p w:rsidR="00274578" w:rsidRPr="007376B0" w:rsidRDefault="00F6172A" w:rsidP="007376B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76B0">
        <w:rPr>
          <w:rFonts w:ascii="Times New Roman" w:hAnsi="Times New Roman" w:cs="Times New Roman"/>
          <w:bCs/>
          <w:sz w:val="26"/>
          <w:szCs w:val="26"/>
        </w:rPr>
        <w:tab/>
      </w:r>
      <w:r w:rsidR="00274578" w:rsidRPr="007376B0">
        <w:rPr>
          <w:rFonts w:ascii="Times New Roman" w:hAnsi="Times New Roman" w:cs="Times New Roman"/>
          <w:bCs/>
          <w:sz w:val="26"/>
          <w:szCs w:val="26"/>
        </w:rPr>
        <w:t>В целях обеспечения межведомственного взаимодействия по выявлению и пресечению правонарушений и антиобщественных действий среди несовершенн</w:t>
      </w:r>
      <w:r w:rsidR="00274578" w:rsidRPr="007376B0">
        <w:rPr>
          <w:rFonts w:ascii="Times New Roman" w:hAnsi="Times New Roman" w:cs="Times New Roman"/>
          <w:bCs/>
          <w:sz w:val="26"/>
          <w:szCs w:val="26"/>
        </w:rPr>
        <w:t>о</w:t>
      </w:r>
      <w:r w:rsidR="00274578" w:rsidRPr="007376B0">
        <w:rPr>
          <w:rFonts w:ascii="Times New Roman" w:hAnsi="Times New Roman" w:cs="Times New Roman"/>
          <w:bCs/>
          <w:sz w:val="26"/>
          <w:szCs w:val="26"/>
        </w:rPr>
        <w:t>летних, устранению причин и условий, способствовавших совершению несове</w:t>
      </w:r>
      <w:r w:rsidR="00274578" w:rsidRPr="007376B0">
        <w:rPr>
          <w:rFonts w:ascii="Times New Roman" w:hAnsi="Times New Roman" w:cs="Times New Roman"/>
          <w:bCs/>
          <w:sz w:val="26"/>
          <w:szCs w:val="26"/>
        </w:rPr>
        <w:t>р</w:t>
      </w:r>
      <w:r w:rsidR="00274578" w:rsidRPr="007376B0">
        <w:rPr>
          <w:rFonts w:ascii="Times New Roman" w:hAnsi="Times New Roman" w:cs="Times New Roman"/>
          <w:bCs/>
          <w:sz w:val="26"/>
          <w:szCs w:val="26"/>
        </w:rPr>
        <w:t xml:space="preserve">шеннолетними противоправных и антиобщественных действий, муниципальная комиссия по делам несовершеннолетних и защите их прав Нефтеюганского района </w:t>
      </w:r>
      <w:proofErr w:type="gramStart"/>
      <w:r w:rsidR="00274578" w:rsidRPr="007376B0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274578" w:rsidRPr="007376B0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и л а:</w:t>
      </w:r>
    </w:p>
    <w:p w:rsidR="00E36815" w:rsidRPr="007376B0" w:rsidRDefault="00E36815" w:rsidP="007376B0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74578" w:rsidRPr="00E36815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68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1.</w:t>
      </w: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Информацию о состоянии преступности и правонарушений среди нес</w:t>
      </w: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вершеннолетних и в отношении них на тер</w:t>
      </w:r>
      <w:r w:rsidR="007376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ритории Нефтеюганского района за 9 месяцев </w:t>
      </w:r>
      <w:r w:rsidR="000C1ADD"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2019 года</w:t>
      </w: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о принимаемых мерах по их предупреждению</w:t>
      </w:r>
      <w:r w:rsidR="007376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7376B0" w:rsidRPr="007376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проблемных вопросах, касающихся помещения несовершеннолетних правонарушителей в Це</w:t>
      </w:r>
      <w:r w:rsidR="007376B0" w:rsidRPr="007376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="007376B0" w:rsidRPr="007376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тры временного содержания для несовершеннолетних правонарушителей органов внутренних дел</w:t>
      </w:r>
      <w:r w:rsidR="007376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принять к сведению.</w:t>
      </w:r>
    </w:p>
    <w:p w:rsidR="00274578" w:rsidRPr="00E36815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6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368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="007376B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24 октября</w:t>
      </w:r>
      <w:r w:rsidRPr="00E368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2019 года</w:t>
      </w:r>
      <w:r w:rsidRPr="00E368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8D526B" w:rsidRPr="00E36815" w:rsidRDefault="008D526B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238F9" w:rsidRPr="005238F9" w:rsidRDefault="008D526B" w:rsidP="005238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68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2.  </w:t>
      </w:r>
      <w:r w:rsidR="005238F9" w:rsidRPr="005238F9">
        <w:rPr>
          <w:rFonts w:ascii="Times New Roman" w:eastAsia="Calibri" w:hAnsi="Times New Roman" w:cs="Times New Roman"/>
          <w:sz w:val="26"/>
          <w:szCs w:val="26"/>
        </w:rPr>
        <w:t xml:space="preserve"> Департаменту образования и молодежной политики (Н.В.Котова) орган</w:t>
      </w:r>
      <w:r w:rsidR="005238F9" w:rsidRPr="005238F9">
        <w:rPr>
          <w:rFonts w:ascii="Times New Roman" w:eastAsia="Calibri" w:hAnsi="Times New Roman" w:cs="Times New Roman"/>
          <w:sz w:val="26"/>
          <w:szCs w:val="26"/>
        </w:rPr>
        <w:t>и</w:t>
      </w:r>
      <w:r w:rsidR="005238F9" w:rsidRPr="005238F9">
        <w:rPr>
          <w:rFonts w:ascii="Times New Roman" w:eastAsia="Calibri" w:hAnsi="Times New Roman" w:cs="Times New Roman"/>
          <w:sz w:val="26"/>
          <w:szCs w:val="26"/>
        </w:rPr>
        <w:t>зовать проведение:</w:t>
      </w:r>
    </w:p>
    <w:p w:rsidR="005238F9" w:rsidRPr="005238F9" w:rsidRDefault="005238F9" w:rsidP="005238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38F9"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Pr="005238F9">
        <w:rPr>
          <w:rFonts w:ascii="Times New Roman" w:eastAsia="Calibri" w:hAnsi="Times New Roman" w:cs="Times New Roman"/>
          <w:b/>
          <w:sz w:val="26"/>
          <w:szCs w:val="26"/>
        </w:rPr>
        <w:t>2.1.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Во взаимодействии с представителями органов и учреждений системы профилактики д</w:t>
      </w:r>
      <w:r w:rsidRPr="005238F9">
        <w:rPr>
          <w:rFonts w:ascii="Times New Roman" w:eastAsia="Calibri" w:hAnsi="Times New Roman" w:cs="Times New Roman"/>
          <w:sz w:val="26"/>
          <w:szCs w:val="26"/>
        </w:rPr>
        <w:t>ополнительных мероприятий с учащимися начальных классов и их родителями по формированию законопослушного поведения обучающихся.</w:t>
      </w:r>
    </w:p>
    <w:p w:rsidR="005238F9" w:rsidRPr="005238F9" w:rsidRDefault="005238F9" w:rsidP="005238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238F9">
        <w:rPr>
          <w:rFonts w:ascii="Times New Roman" w:eastAsia="Calibri" w:hAnsi="Times New Roman" w:cs="Times New Roman"/>
          <w:sz w:val="26"/>
          <w:szCs w:val="26"/>
        </w:rPr>
        <w:tab/>
      </w:r>
      <w:r w:rsidRPr="005238F9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5238F9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1 марта 2020 года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5238F9" w:rsidRPr="005238F9" w:rsidRDefault="005238F9" w:rsidP="005238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238F9" w:rsidRPr="005238F9" w:rsidRDefault="005238F9" w:rsidP="005238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38F9">
        <w:rPr>
          <w:rFonts w:ascii="Times New Roman" w:eastAsia="Calibri" w:hAnsi="Times New Roman" w:cs="Times New Roman"/>
          <w:b/>
          <w:sz w:val="26"/>
          <w:szCs w:val="26"/>
        </w:rPr>
        <w:tab/>
        <w:t>2.2</w:t>
      </w:r>
      <w:r>
        <w:rPr>
          <w:rFonts w:ascii="Times New Roman" w:eastAsia="Calibri" w:hAnsi="Times New Roman" w:cs="Times New Roman"/>
          <w:sz w:val="26"/>
          <w:szCs w:val="26"/>
        </w:rPr>
        <w:t>.  Т</w:t>
      </w:r>
      <w:r w:rsidRPr="005238F9">
        <w:rPr>
          <w:rFonts w:ascii="Times New Roman" w:eastAsia="Calibri" w:hAnsi="Times New Roman" w:cs="Times New Roman"/>
          <w:sz w:val="26"/>
          <w:szCs w:val="26"/>
        </w:rPr>
        <w:t>ворческого конкурса рисунков среди обучающихся  образовательных организаций Нефтеюганского района «Я – ребенок. У меня есть права и обязанн</w:t>
      </w:r>
      <w:r w:rsidRPr="005238F9">
        <w:rPr>
          <w:rFonts w:ascii="Times New Roman" w:eastAsia="Calibri" w:hAnsi="Times New Roman" w:cs="Times New Roman"/>
          <w:sz w:val="26"/>
          <w:szCs w:val="26"/>
        </w:rPr>
        <w:t>о</w:t>
      </w:r>
      <w:r w:rsidRPr="005238F9">
        <w:rPr>
          <w:rFonts w:ascii="Times New Roman" w:eastAsia="Calibri" w:hAnsi="Times New Roman" w:cs="Times New Roman"/>
          <w:sz w:val="26"/>
          <w:szCs w:val="26"/>
        </w:rPr>
        <w:t>сти»</w:t>
      </w:r>
    </w:p>
    <w:p w:rsidR="005238F9" w:rsidRPr="005238F9" w:rsidRDefault="005238F9" w:rsidP="005238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238F9">
        <w:rPr>
          <w:rFonts w:ascii="Times New Roman" w:eastAsia="Calibri" w:hAnsi="Times New Roman" w:cs="Times New Roman"/>
          <w:sz w:val="26"/>
          <w:szCs w:val="26"/>
        </w:rPr>
        <w:tab/>
      </w:r>
      <w:r w:rsidRPr="005238F9">
        <w:rPr>
          <w:rFonts w:ascii="Times New Roman" w:eastAsia="Calibri" w:hAnsi="Times New Roman" w:cs="Times New Roman"/>
          <w:b/>
          <w:sz w:val="26"/>
          <w:szCs w:val="26"/>
        </w:rPr>
        <w:t xml:space="preserve">Срок:  </w:t>
      </w:r>
      <w:r w:rsidRPr="005238F9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01 декабря 2019 года</w:t>
      </w:r>
      <w:r w:rsidRPr="005238F9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5238F9" w:rsidRPr="005238F9" w:rsidRDefault="005238F9" w:rsidP="005238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38F9">
        <w:rPr>
          <w:rFonts w:ascii="Times New Roman" w:eastAsia="Calibri" w:hAnsi="Times New Roman" w:cs="Times New Roman"/>
          <w:sz w:val="26"/>
          <w:szCs w:val="26"/>
        </w:rPr>
        <w:tab/>
      </w:r>
    </w:p>
    <w:p w:rsidR="005238F9" w:rsidRPr="005238F9" w:rsidRDefault="005238F9" w:rsidP="005238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38F9">
        <w:rPr>
          <w:rFonts w:ascii="Times New Roman" w:eastAsia="Calibri" w:hAnsi="Times New Roman" w:cs="Times New Roman"/>
          <w:sz w:val="26"/>
          <w:szCs w:val="26"/>
        </w:rPr>
        <w:tab/>
      </w:r>
      <w:r w:rsidRPr="005238F9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5238F9">
        <w:rPr>
          <w:rFonts w:ascii="Times New Roman" w:eastAsia="Calibri" w:hAnsi="Times New Roman" w:cs="Times New Roman"/>
          <w:sz w:val="26"/>
          <w:szCs w:val="26"/>
        </w:rPr>
        <w:t xml:space="preserve">  Бюджетному учреждению Х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анты-Мансийского автономного округа - </w:t>
      </w:r>
      <w:r w:rsidRPr="005238F9">
        <w:rPr>
          <w:rFonts w:ascii="Times New Roman" w:eastAsia="Calibri" w:hAnsi="Times New Roman" w:cs="Times New Roman"/>
          <w:sz w:val="26"/>
          <w:szCs w:val="26"/>
        </w:rPr>
        <w:t>Югры «Нефтеюганский районный комплексный центр социального обслуживания населения» (О.В.Гущо) организовать проведение профилактических мероприятий с несовершеннолетними, находящимися в социально опасном положении, с участ</w:t>
      </w:r>
      <w:r w:rsidRPr="005238F9">
        <w:rPr>
          <w:rFonts w:ascii="Times New Roman" w:eastAsia="Calibri" w:hAnsi="Times New Roman" w:cs="Times New Roman"/>
          <w:sz w:val="26"/>
          <w:szCs w:val="26"/>
        </w:rPr>
        <w:t>и</w:t>
      </w:r>
      <w:r w:rsidRPr="005238F9">
        <w:rPr>
          <w:rFonts w:ascii="Times New Roman" w:eastAsia="Calibri" w:hAnsi="Times New Roman" w:cs="Times New Roman"/>
          <w:sz w:val="26"/>
          <w:szCs w:val="26"/>
        </w:rPr>
        <w:t>ем волонтеров «Серебряного возраста».</w:t>
      </w:r>
    </w:p>
    <w:p w:rsidR="005238F9" w:rsidRPr="005238F9" w:rsidRDefault="005238F9" w:rsidP="005238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238F9">
        <w:rPr>
          <w:rFonts w:ascii="Times New Roman" w:eastAsia="Calibri" w:hAnsi="Times New Roman" w:cs="Times New Roman"/>
          <w:sz w:val="26"/>
          <w:szCs w:val="26"/>
        </w:rPr>
        <w:tab/>
      </w:r>
      <w:r w:rsidRPr="005238F9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5238F9">
        <w:rPr>
          <w:rFonts w:ascii="Times New Roman" w:eastAsia="Calibri" w:hAnsi="Times New Roman" w:cs="Times New Roman"/>
          <w:b/>
          <w:sz w:val="26"/>
          <w:szCs w:val="26"/>
          <w:u w:val="single"/>
        </w:rPr>
        <w:t>не позднее 25 ноября 2019 года</w:t>
      </w:r>
      <w:r w:rsidRPr="005238F9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5238F9" w:rsidRPr="005238F9" w:rsidRDefault="005238F9" w:rsidP="005238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79D9" w:rsidRDefault="005238F9" w:rsidP="005238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38F9">
        <w:rPr>
          <w:rFonts w:ascii="Times New Roman" w:eastAsia="Calibri" w:hAnsi="Times New Roman" w:cs="Times New Roman"/>
          <w:sz w:val="26"/>
          <w:szCs w:val="26"/>
        </w:rPr>
        <w:tab/>
      </w:r>
      <w:r w:rsidRPr="003279D9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3279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6848" w:rsidRPr="003279D9">
        <w:rPr>
          <w:rFonts w:ascii="Times New Roman" w:eastAsia="Calibri" w:hAnsi="Times New Roman" w:cs="Times New Roman"/>
          <w:sz w:val="26"/>
          <w:szCs w:val="26"/>
        </w:rPr>
        <w:t xml:space="preserve">Рекомендовать ОМВД России по Нефтеюганскому району (И.В. Жуков) </w:t>
      </w:r>
      <w:r w:rsidR="003279D9" w:rsidRPr="003279D9">
        <w:rPr>
          <w:rFonts w:ascii="Times New Roman" w:eastAsia="Calibri" w:hAnsi="Times New Roman" w:cs="Times New Roman"/>
          <w:sz w:val="26"/>
          <w:szCs w:val="26"/>
        </w:rPr>
        <w:t>с целью профилактики семейного насилия провести п</w:t>
      </w:r>
      <w:r w:rsidR="00FA6848" w:rsidRPr="003279D9">
        <w:rPr>
          <w:rFonts w:ascii="Times New Roman" w:eastAsia="Calibri" w:hAnsi="Times New Roman" w:cs="Times New Roman"/>
          <w:sz w:val="26"/>
          <w:szCs w:val="26"/>
        </w:rPr>
        <w:t>роверку</w:t>
      </w:r>
      <w:r w:rsidR="003279D9" w:rsidRPr="003279D9">
        <w:rPr>
          <w:rFonts w:ascii="Times New Roman" w:eastAsia="Calibri" w:hAnsi="Times New Roman" w:cs="Times New Roman"/>
          <w:sz w:val="26"/>
          <w:szCs w:val="26"/>
        </w:rPr>
        <w:t xml:space="preserve"> лиц, совершающих бы</w:t>
      </w:r>
      <w:r w:rsidR="003279D9">
        <w:rPr>
          <w:rFonts w:ascii="Times New Roman" w:eastAsia="Calibri" w:hAnsi="Times New Roman" w:cs="Times New Roman"/>
          <w:sz w:val="26"/>
          <w:szCs w:val="26"/>
        </w:rPr>
        <w:t>товые правонарушения (</w:t>
      </w:r>
      <w:r w:rsidR="00FA6848" w:rsidRPr="003279D9">
        <w:rPr>
          <w:rFonts w:ascii="Times New Roman" w:eastAsia="Calibri" w:hAnsi="Times New Roman" w:cs="Times New Roman"/>
          <w:sz w:val="26"/>
          <w:szCs w:val="26"/>
        </w:rPr>
        <w:t>семей</w:t>
      </w:r>
      <w:r w:rsidR="003279D9">
        <w:rPr>
          <w:rFonts w:ascii="Times New Roman" w:eastAsia="Calibri" w:hAnsi="Times New Roman" w:cs="Times New Roman"/>
          <w:sz w:val="26"/>
          <w:szCs w:val="26"/>
        </w:rPr>
        <w:t>ных</w:t>
      </w:r>
      <w:r w:rsidR="00FA6848" w:rsidRPr="003279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FA6848" w:rsidRPr="003279D9">
        <w:rPr>
          <w:rFonts w:ascii="Times New Roman" w:eastAsia="Calibri" w:hAnsi="Times New Roman" w:cs="Times New Roman"/>
          <w:sz w:val="26"/>
          <w:szCs w:val="26"/>
        </w:rPr>
        <w:t>дебоши</w:t>
      </w:r>
      <w:r w:rsidR="003279D9">
        <w:rPr>
          <w:rFonts w:ascii="Times New Roman" w:eastAsia="Calibri" w:hAnsi="Times New Roman" w:cs="Times New Roman"/>
          <w:sz w:val="26"/>
          <w:szCs w:val="26"/>
        </w:rPr>
        <w:t>ров</w:t>
      </w:r>
      <w:proofErr w:type="gramEnd"/>
      <w:r w:rsidR="003279D9">
        <w:rPr>
          <w:rFonts w:ascii="Times New Roman" w:eastAsia="Calibri" w:hAnsi="Times New Roman" w:cs="Times New Roman"/>
          <w:sz w:val="26"/>
          <w:szCs w:val="26"/>
        </w:rPr>
        <w:t>), проживающих с несовершенн</w:t>
      </w:r>
      <w:r w:rsidR="003279D9">
        <w:rPr>
          <w:rFonts w:ascii="Times New Roman" w:eastAsia="Calibri" w:hAnsi="Times New Roman" w:cs="Times New Roman"/>
          <w:sz w:val="26"/>
          <w:szCs w:val="26"/>
        </w:rPr>
        <w:t>о</w:t>
      </w:r>
      <w:r w:rsidR="003279D9">
        <w:rPr>
          <w:rFonts w:ascii="Times New Roman" w:eastAsia="Calibri" w:hAnsi="Times New Roman" w:cs="Times New Roman"/>
          <w:sz w:val="26"/>
          <w:szCs w:val="26"/>
        </w:rPr>
        <w:t>летними детьми.</w:t>
      </w:r>
    </w:p>
    <w:p w:rsidR="003279D9" w:rsidRDefault="003279D9" w:rsidP="005238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При выявлении семей (детей), находящихся в </w:t>
      </w:r>
      <w:r w:rsidR="00F75FCA">
        <w:rPr>
          <w:rFonts w:ascii="Times New Roman" w:eastAsia="Calibri" w:hAnsi="Times New Roman" w:cs="Times New Roman"/>
          <w:sz w:val="26"/>
          <w:szCs w:val="26"/>
        </w:rPr>
        <w:t>социально опасном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полож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F75FCA">
        <w:rPr>
          <w:rFonts w:ascii="Times New Roman" w:eastAsia="Calibri" w:hAnsi="Times New Roman" w:cs="Times New Roman"/>
          <w:sz w:val="26"/>
          <w:szCs w:val="26"/>
        </w:rPr>
        <w:t xml:space="preserve">нии,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информацию </w:t>
      </w:r>
      <w:r w:rsidR="00F75FCA">
        <w:rPr>
          <w:rFonts w:ascii="Times New Roman" w:eastAsia="Calibri" w:hAnsi="Times New Roman" w:cs="Times New Roman"/>
          <w:sz w:val="26"/>
          <w:szCs w:val="26"/>
        </w:rPr>
        <w:t xml:space="preserve">незамедлительно </w:t>
      </w:r>
      <w:r>
        <w:rPr>
          <w:rFonts w:ascii="Times New Roman" w:eastAsia="Calibri" w:hAnsi="Times New Roman" w:cs="Times New Roman"/>
          <w:sz w:val="26"/>
          <w:szCs w:val="26"/>
        </w:rPr>
        <w:t>направлять в муниципальную комиссию по д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лам несовершеннолетних и защите их прав и отдел по опеке и по</w:t>
      </w:r>
      <w:r w:rsidR="00F75FCA">
        <w:rPr>
          <w:rFonts w:ascii="Times New Roman" w:eastAsia="Calibri" w:hAnsi="Times New Roman" w:cs="Times New Roman"/>
          <w:sz w:val="26"/>
          <w:szCs w:val="26"/>
        </w:rPr>
        <w:t>печительству а</w:t>
      </w:r>
      <w:r w:rsidR="00F75FCA">
        <w:rPr>
          <w:rFonts w:ascii="Times New Roman" w:eastAsia="Calibri" w:hAnsi="Times New Roman" w:cs="Times New Roman"/>
          <w:sz w:val="26"/>
          <w:szCs w:val="26"/>
        </w:rPr>
        <w:t>д</w:t>
      </w:r>
      <w:r w:rsidR="00F75FCA">
        <w:rPr>
          <w:rFonts w:ascii="Times New Roman" w:eastAsia="Calibri" w:hAnsi="Times New Roman" w:cs="Times New Roman"/>
          <w:sz w:val="26"/>
          <w:szCs w:val="26"/>
        </w:rPr>
        <w:t>министрации Нефтеюганского района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FA6848" w:rsidRPr="003279D9" w:rsidRDefault="003279D9" w:rsidP="005238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3279D9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3279D9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15 ноября 2019 года</w:t>
      </w:r>
      <w:r w:rsidRPr="003279D9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</w:p>
    <w:p w:rsidR="00FA6848" w:rsidRDefault="00FA6848" w:rsidP="005238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38F9" w:rsidRPr="005238F9" w:rsidRDefault="00FA6848" w:rsidP="005238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FA6848">
        <w:rPr>
          <w:rFonts w:ascii="Times New Roman" w:eastAsia="Calibri" w:hAnsi="Times New Roman" w:cs="Times New Roman"/>
          <w:b/>
          <w:sz w:val="26"/>
          <w:szCs w:val="26"/>
        </w:rPr>
        <w:t>5.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38F9" w:rsidRPr="005238F9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возложить на заместителя пре</w:t>
      </w:r>
      <w:r w:rsidR="005238F9" w:rsidRPr="005238F9">
        <w:rPr>
          <w:rFonts w:ascii="Times New Roman" w:eastAsia="Calibri" w:hAnsi="Times New Roman" w:cs="Times New Roman"/>
          <w:sz w:val="26"/>
          <w:szCs w:val="26"/>
        </w:rPr>
        <w:t>д</w:t>
      </w:r>
      <w:r w:rsidR="005238F9" w:rsidRPr="005238F9">
        <w:rPr>
          <w:rFonts w:ascii="Times New Roman" w:eastAsia="Calibri" w:hAnsi="Times New Roman" w:cs="Times New Roman"/>
          <w:sz w:val="26"/>
          <w:szCs w:val="26"/>
        </w:rPr>
        <w:t>седателя муниципальной комиссии по делам несовершеннолетних и защите их прав Нефтеюганского района.</w:t>
      </w:r>
    </w:p>
    <w:p w:rsidR="00274578" w:rsidRPr="00E36815" w:rsidRDefault="00274578" w:rsidP="00523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4578" w:rsidRPr="00E36815" w:rsidRDefault="00274578" w:rsidP="00274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36815" w:rsidRDefault="00E52369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7A29F4E8" wp14:editId="36A55EF8">
            <wp:simplePos x="0" y="0"/>
            <wp:positionH relativeFrom="column">
              <wp:posOffset>2141220</wp:posOffset>
            </wp:positionH>
            <wp:positionV relativeFrom="paragraph">
              <wp:posOffset>109220</wp:posOffset>
            </wp:positionV>
            <wp:extent cx="1000125" cy="8191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815" w:rsidRDefault="00E36815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143" w:rsidRPr="00E36815" w:rsidRDefault="00274578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</w:t>
      </w:r>
      <w:r w:rsidR="00AC053D"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тельствующий</w:t>
      </w:r>
      <w:r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8D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23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 Малтакова </w:t>
      </w:r>
    </w:p>
    <w:p w:rsidR="002641AD" w:rsidRPr="00E36815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1AD" w:rsidRPr="00E36815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1AD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1AD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sectPr w:rsidR="00F6172A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45137"/>
    <w:rsid w:val="000864C3"/>
    <w:rsid w:val="000C1ADD"/>
    <w:rsid w:val="000D440C"/>
    <w:rsid w:val="0010188C"/>
    <w:rsid w:val="00104D1C"/>
    <w:rsid w:val="00116530"/>
    <w:rsid w:val="0014396A"/>
    <w:rsid w:val="00167F35"/>
    <w:rsid w:val="00172450"/>
    <w:rsid w:val="00177C15"/>
    <w:rsid w:val="001809B7"/>
    <w:rsid w:val="001D256D"/>
    <w:rsid w:val="00225993"/>
    <w:rsid w:val="002355AE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B654E"/>
    <w:rsid w:val="002E7FCB"/>
    <w:rsid w:val="0031520E"/>
    <w:rsid w:val="00326B75"/>
    <w:rsid w:val="003279D9"/>
    <w:rsid w:val="00332528"/>
    <w:rsid w:val="003417C4"/>
    <w:rsid w:val="00357C96"/>
    <w:rsid w:val="0036332E"/>
    <w:rsid w:val="00372167"/>
    <w:rsid w:val="00380B3B"/>
    <w:rsid w:val="00387B9C"/>
    <w:rsid w:val="003900A0"/>
    <w:rsid w:val="003C6F6B"/>
    <w:rsid w:val="003F005C"/>
    <w:rsid w:val="00424807"/>
    <w:rsid w:val="0043178A"/>
    <w:rsid w:val="00432202"/>
    <w:rsid w:val="00477EFF"/>
    <w:rsid w:val="004B4D36"/>
    <w:rsid w:val="004D1AFA"/>
    <w:rsid w:val="004E6E55"/>
    <w:rsid w:val="004F174B"/>
    <w:rsid w:val="0052223C"/>
    <w:rsid w:val="005238F9"/>
    <w:rsid w:val="00547E05"/>
    <w:rsid w:val="00551A44"/>
    <w:rsid w:val="00600142"/>
    <w:rsid w:val="00610E7F"/>
    <w:rsid w:val="00680054"/>
    <w:rsid w:val="006873D0"/>
    <w:rsid w:val="006A10DC"/>
    <w:rsid w:val="006C36DF"/>
    <w:rsid w:val="006F4772"/>
    <w:rsid w:val="007376B0"/>
    <w:rsid w:val="00740839"/>
    <w:rsid w:val="0075591C"/>
    <w:rsid w:val="00795265"/>
    <w:rsid w:val="007952AE"/>
    <w:rsid w:val="007B4DEA"/>
    <w:rsid w:val="007D0B91"/>
    <w:rsid w:val="007E7E1A"/>
    <w:rsid w:val="008105F1"/>
    <w:rsid w:val="00817AA0"/>
    <w:rsid w:val="0082001D"/>
    <w:rsid w:val="00825703"/>
    <w:rsid w:val="0087091B"/>
    <w:rsid w:val="008D526B"/>
    <w:rsid w:val="008D79F9"/>
    <w:rsid w:val="009045AC"/>
    <w:rsid w:val="00943914"/>
    <w:rsid w:val="009446F1"/>
    <w:rsid w:val="00953D21"/>
    <w:rsid w:val="0095695A"/>
    <w:rsid w:val="00985534"/>
    <w:rsid w:val="009A18E1"/>
    <w:rsid w:val="009C4DC1"/>
    <w:rsid w:val="00A224C7"/>
    <w:rsid w:val="00A9080D"/>
    <w:rsid w:val="00A97BA5"/>
    <w:rsid w:val="00AC053D"/>
    <w:rsid w:val="00AD608E"/>
    <w:rsid w:val="00B10DAA"/>
    <w:rsid w:val="00B57E9E"/>
    <w:rsid w:val="00B724B8"/>
    <w:rsid w:val="00B93667"/>
    <w:rsid w:val="00BC1C90"/>
    <w:rsid w:val="00BC2D4D"/>
    <w:rsid w:val="00BE3EBB"/>
    <w:rsid w:val="00C23439"/>
    <w:rsid w:val="00C26F9F"/>
    <w:rsid w:val="00C345E9"/>
    <w:rsid w:val="00C41EB0"/>
    <w:rsid w:val="00C53392"/>
    <w:rsid w:val="00C84EEA"/>
    <w:rsid w:val="00C877CA"/>
    <w:rsid w:val="00C97812"/>
    <w:rsid w:val="00CF07F6"/>
    <w:rsid w:val="00D412E9"/>
    <w:rsid w:val="00D920E8"/>
    <w:rsid w:val="00DB5ABF"/>
    <w:rsid w:val="00E36815"/>
    <w:rsid w:val="00E51A7C"/>
    <w:rsid w:val="00E52369"/>
    <w:rsid w:val="00E53097"/>
    <w:rsid w:val="00E62129"/>
    <w:rsid w:val="00E62279"/>
    <w:rsid w:val="00E7605E"/>
    <w:rsid w:val="00E95115"/>
    <w:rsid w:val="00E971FB"/>
    <w:rsid w:val="00EB5922"/>
    <w:rsid w:val="00EB783D"/>
    <w:rsid w:val="00EE4143"/>
    <w:rsid w:val="00EF26A9"/>
    <w:rsid w:val="00F6172A"/>
    <w:rsid w:val="00F6797E"/>
    <w:rsid w:val="00F75FCA"/>
    <w:rsid w:val="00F81AA7"/>
    <w:rsid w:val="00F92BB4"/>
    <w:rsid w:val="00FA1F2D"/>
    <w:rsid w:val="00FA6848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FAB1-468C-48CD-A935-B6F6229F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2019-04-29T07:03:00Z</cp:lastPrinted>
  <dcterms:created xsi:type="dcterms:W3CDTF">2019-10-25T06:36:00Z</dcterms:created>
  <dcterms:modified xsi:type="dcterms:W3CDTF">2019-10-28T10:25:00Z</dcterms:modified>
</cp:coreProperties>
</file>