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Default="009446F1" w:rsidP="00B16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94AB6">
        <w:rPr>
          <w:rFonts w:ascii="Times New Roman" w:eastAsia="Calibri" w:hAnsi="Times New Roman" w:cs="Times New Roman"/>
          <w:b/>
          <w:sz w:val="32"/>
          <w:szCs w:val="32"/>
        </w:rPr>
        <w:t>45</w:t>
      </w:r>
    </w:p>
    <w:p w:rsidR="00B1642D" w:rsidRPr="004E6E55" w:rsidRDefault="00B1642D" w:rsidP="00B16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B1642D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AB6">
        <w:rPr>
          <w:rFonts w:ascii="Times New Roman" w:eastAsia="Calibri" w:hAnsi="Times New Roman" w:cs="Times New Roman"/>
          <w:sz w:val="24"/>
          <w:szCs w:val="24"/>
        </w:rPr>
        <w:t>27 июня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D4AA1" w:rsidRPr="00B1642D">
        <w:rPr>
          <w:rFonts w:ascii="Times New Roman" w:eastAsia="Calibri" w:hAnsi="Times New Roman" w:cs="Times New Roman"/>
          <w:sz w:val="24"/>
          <w:szCs w:val="24"/>
        </w:rPr>
        <w:t>9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 xml:space="preserve"> года, 10 – 15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B1642D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B164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>з</w:t>
      </w:r>
      <w:r w:rsidR="00794AB6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№34</w:t>
      </w:r>
      <w:proofErr w:type="gramEnd"/>
    </w:p>
    <w:p w:rsidR="009446F1" w:rsidRPr="00B1642D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D7AC2" w:rsidRDefault="00794AB6" w:rsidP="001D7A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94AB6" w:rsidRPr="00EE2FB7" w:rsidRDefault="00794AB6" w:rsidP="0079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FB7">
        <w:rPr>
          <w:rFonts w:ascii="Times New Roman" w:eastAsia="Times New Roman" w:hAnsi="Times New Roman"/>
          <w:b/>
          <w:sz w:val="24"/>
          <w:szCs w:val="24"/>
        </w:rPr>
        <w:t>Об обеспечении жилыми помещениями детей-сирот и детей, оставшихся без попеч</w:t>
      </w:r>
      <w:r w:rsidRPr="00EE2FB7">
        <w:rPr>
          <w:rFonts w:ascii="Times New Roman" w:eastAsia="Times New Roman" w:hAnsi="Times New Roman"/>
          <w:b/>
          <w:sz w:val="24"/>
          <w:szCs w:val="24"/>
        </w:rPr>
        <w:t>е</w:t>
      </w:r>
      <w:r w:rsidRPr="00EE2FB7">
        <w:rPr>
          <w:rFonts w:ascii="Times New Roman" w:eastAsia="Times New Roman" w:hAnsi="Times New Roman"/>
          <w:b/>
          <w:sz w:val="24"/>
          <w:szCs w:val="24"/>
        </w:rPr>
        <w:t>ния родителей, лиц из числа детей-сирот и детей, оставшихся без попечения родит</w:t>
      </w:r>
      <w:r w:rsidRPr="00EE2FB7">
        <w:rPr>
          <w:rFonts w:ascii="Times New Roman" w:eastAsia="Times New Roman" w:hAnsi="Times New Roman"/>
          <w:b/>
          <w:sz w:val="24"/>
          <w:szCs w:val="24"/>
        </w:rPr>
        <w:t>е</w:t>
      </w:r>
      <w:r w:rsidRPr="00EE2FB7">
        <w:rPr>
          <w:rFonts w:ascii="Times New Roman" w:eastAsia="Times New Roman" w:hAnsi="Times New Roman"/>
          <w:b/>
          <w:sz w:val="24"/>
          <w:szCs w:val="24"/>
        </w:rPr>
        <w:t>лей, в том числе об исполнении исполнительных документов о предоставлении ж</w:t>
      </w:r>
      <w:r w:rsidRPr="00EE2FB7">
        <w:rPr>
          <w:rFonts w:ascii="Times New Roman" w:eastAsia="Times New Roman" w:hAnsi="Times New Roman"/>
          <w:b/>
          <w:sz w:val="24"/>
          <w:szCs w:val="24"/>
        </w:rPr>
        <w:t>и</w:t>
      </w:r>
      <w:r w:rsidRPr="00EE2FB7">
        <w:rPr>
          <w:rFonts w:ascii="Times New Roman" w:eastAsia="Times New Roman" w:hAnsi="Times New Roman"/>
          <w:b/>
          <w:sz w:val="24"/>
          <w:szCs w:val="24"/>
        </w:rPr>
        <w:t>лья детям - сирот и детям, оставшимся без попечения родителей, лицам из числа д</w:t>
      </w:r>
      <w:r w:rsidRPr="00EE2FB7">
        <w:rPr>
          <w:rFonts w:ascii="Times New Roman" w:eastAsia="Times New Roman" w:hAnsi="Times New Roman"/>
          <w:b/>
          <w:sz w:val="24"/>
          <w:szCs w:val="24"/>
        </w:rPr>
        <w:t>е</w:t>
      </w:r>
      <w:r w:rsidRPr="00EE2FB7">
        <w:rPr>
          <w:rFonts w:ascii="Times New Roman" w:eastAsia="Times New Roman" w:hAnsi="Times New Roman"/>
          <w:b/>
          <w:sz w:val="24"/>
          <w:szCs w:val="24"/>
        </w:rPr>
        <w:t>тей-сирот и детей, оставшихся без попечения родителей</w:t>
      </w:r>
    </w:p>
    <w:p w:rsidR="00794AB6" w:rsidRPr="00EE2FB7" w:rsidRDefault="00794AB6" w:rsidP="0079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7F0A" w:rsidRPr="001D7AC2" w:rsidRDefault="00E37F0A" w:rsidP="001D7A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7F0A" w:rsidRDefault="00FF054B" w:rsidP="00E37F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а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боты муниципальной комиссии по делам несовершеннолетних и защите их прав Неф</w:t>
      </w:r>
      <w:r w:rsidR="00E37F0A">
        <w:rPr>
          <w:rFonts w:ascii="Times New Roman" w:eastAsia="Calibri" w:hAnsi="Times New Roman" w:cs="Times New Roman"/>
          <w:sz w:val="26"/>
          <w:szCs w:val="26"/>
        </w:rPr>
        <w:t>теюганского района на 2019 год,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 xml:space="preserve"> муниципальная комиссия установила:</w:t>
      </w:r>
    </w:p>
    <w:p w:rsidR="00B1642D" w:rsidRDefault="00B1642D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4AB6" w:rsidRPr="00794AB6" w:rsidRDefault="00794AB6" w:rsidP="00794AB6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По состоянию на 27</w:t>
      </w:r>
      <w:r w:rsidRPr="00794AB6">
        <w:rPr>
          <w:rFonts w:ascii="Times New Roman" w:eastAsia="Calibri" w:hAnsi="Times New Roman" w:cs="Times New Roman"/>
          <w:sz w:val="26"/>
          <w:szCs w:val="26"/>
        </w:rPr>
        <w:t xml:space="preserve"> июня 2019 года в отделе по опеке и попечительству а</w:t>
      </w:r>
      <w:r w:rsidRPr="00794AB6">
        <w:rPr>
          <w:rFonts w:ascii="Times New Roman" w:eastAsia="Calibri" w:hAnsi="Times New Roman" w:cs="Times New Roman"/>
          <w:sz w:val="26"/>
          <w:szCs w:val="26"/>
        </w:rPr>
        <w:t>д</w:t>
      </w:r>
      <w:r w:rsidRPr="00794AB6">
        <w:rPr>
          <w:rFonts w:ascii="Times New Roman" w:eastAsia="Calibri" w:hAnsi="Times New Roman" w:cs="Times New Roman"/>
          <w:sz w:val="26"/>
          <w:szCs w:val="26"/>
        </w:rPr>
        <w:t>министрации Нефтеюганского района в списке детей-сирот и детей, оставшихся без попечения родителей, лиц из числа детей-сирот и детей, оставшихся без поп</w:t>
      </w:r>
      <w:r w:rsidRPr="00794AB6">
        <w:rPr>
          <w:rFonts w:ascii="Times New Roman" w:eastAsia="Calibri" w:hAnsi="Times New Roman" w:cs="Times New Roman"/>
          <w:sz w:val="26"/>
          <w:szCs w:val="26"/>
        </w:rPr>
        <w:t>е</w:t>
      </w:r>
      <w:r w:rsidRPr="00794AB6">
        <w:rPr>
          <w:rFonts w:ascii="Times New Roman" w:eastAsia="Calibri" w:hAnsi="Times New Roman" w:cs="Times New Roman"/>
          <w:sz w:val="26"/>
          <w:szCs w:val="26"/>
        </w:rPr>
        <w:t>чения родителей, которые подлежат обеспечению жилыми помещениями специ</w:t>
      </w:r>
      <w:r w:rsidRPr="00794AB6">
        <w:rPr>
          <w:rFonts w:ascii="Times New Roman" w:eastAsia="Calibri" w:hAnsi="Times New Roman" w:cs="Times New Roman"/>
          <w:sz w:val="26"/>
          <w:szCs w:val="26"/>
        </w:rPr>
        <w:t>а</w:t>
      </w:r>
      <w:r w:rsidRPr="00794AB6">
        <w:rPr>
          <w:rFonts w:ascii="Times New Roman" w:eastAsia="Calibri" w:hAnsi="Times New Roman" w:cs="Times New Roman"/>
          <w:sz w:val="26"/>
          <w:szCs w:val="26"/>
        </w:rPr>
        <w:t xml:space="preserve">лизированного жилищного фонда по договорам найма специализированных жилых помещений на территории Нефтеюганского района в 2019 году состоит 7 человек. </w:t>
      </w:r>
      <w:proofErr w:type="gramEnd"/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Всего в  отделе по опеке и попечительству в списке детей-сирот и детей, оставшихся без попечения родителей, лиц из их числа  состоит  28 человека (от 14 лет), из них: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- 2019 г. -  7 человек,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- 2020 г. -  6 человек,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- 2021 г. - 10 человек, 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- 2022 г. -  5 человек. 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 рамках реализации мероприятий муниципальной программы «Социальная поддержка жителей Нефтеюганского района на 2017-2020 годы» из средств окру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ж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ного бюджета выделено 11 813 802,00 рублей на приобретение 7  жилых помещ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ний. </w:t>
      </w:r>
      <w:proofErr w:type="gramStart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Размер окружных бюджетных ассигнований рассчитан в соответствии с пун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том 5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статьи 5 Закона Х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анты –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ансийского автономного округа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- Югры от 09.06.2009 № 86-оз "О дополнительных гарантиях и дополнительных мерах соц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альной поддержки д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тей-сирот и детей, оставшихся без попечения родителей, лиц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из числа детей-сирот и детей, оставшихся без попечения родителей, усыновителей, прие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ных родителей в Ханты - Мансийском автономном округе - Югре", исходя из нормы предоставления площади</w:t>
      </w:r>
      <w:proofErr w:type="gramEnd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жилого помещения 33 квадратных метра и норм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тива (показателя) средней рыночной стоимости 1 кв. м. общей площади жилого пом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щения в капитальном исполнении по Нефтеюганскому району составляющему 51142,00 рублей за один квадратный метр утверждённому Приказом Региональной службы по тарифам Х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анты –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ансийского автономного округа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Югры от 26.06.2018 №37-нп "Об утверждении нормативов (показателей) средней рыночной стоимости 1 квадратного метра общей площади жилого помещения по</w:t>
      </w:r>
      <w:proofErr w:type="gramEnd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Ханты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Мансийскому а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тономному округу - Югре и муниципальным образованиям Ханты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F55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Мансийского а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тономного округа - Югры на третий квартал 2018 года".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марте - мае 2019 года уполномоченным органом – Департаментом имущ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ственных отношений администрации Нефтеюганского района, были размещены извещения о проведен</w:t>
      </w:r>
      <w:proofErr w:type="gramStart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ии ау</w:t>
      </w:r>
      <w:proofErr w:type="gramEnd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кционов на приобретение жилых помещений детям – сиротам и детям, оставшимся без попечения родителей, лицам из их числа по дог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ворам найма специализированных жилых помещений в гп.Пойковский, сп. Куть-Ях, сп.Салым. Заявок на участие в аукционах не поступило. Аукционы признаны несостоявшимися, на </w:t>
      </w:r>
      <w:proofErr w:type="gramStart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основании</w:t>
      </w:r>
      <w:proofErr w:type="gramEnd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 16 ст. 66 Федерального закона от 05.04.2013       №44-ФЗ «О контрактной системе в сфере закупок товаров, работ, услуг для обе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печения государственных и муниципальных нужд».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11.06.2019 Департаментом имущественных отношений Нефтеюганского района направлена документация на очередное размещение извещений о провед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proofErr w:type="gramStart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ии ау</w:t>
      </w:r>
      <w:proofErr w:type="gramEnd"/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кционов на приобретение 7 жилых помещений (квартир) в отдел реализации закупок, после размещения будут известны даты проведения электронных аукци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нов.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Таким образом, до конца 2019 года планируется приобрести 7 жилых пом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щений (квартир) с привлечением субвенции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из них:  5 жилых п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мещений в пгт. Пойковский, путем участия в долевом строительстве,  1 жилое п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>мещение в сп. Салым, 1 жилое помещение в сп. Куть-Ях.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В отделе по опеке и попечительству администрации Нефтеюганского района отсутствуют исполнительные документы о предоставлении жилья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94AB6" w:rsidRPr="00794AB6" w:rsidRDefault="00794AB6" w:rsidP="00794A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4AB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274578" w:rsidRDefault="00794AB6" w:rsidP="002F5A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AB6">
        <w:rPr>
          <w:rFonts w:ascii="Times New Roman" w:eastAsia="Times New Roman" w:hAnsi="Times New Roman" w:cs="Times New Roman"/>
          <w:sz w:val="26"/>
          <w:szCs w:val="26"/>
        </w:rPr>
        <w:t>С целью обеспечения защиты прав и законных интересов несовершенноле</w:t>
      </w:r>
      <w:r w:rsidRPr="00794AB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94AB6">
        <w:rPr>
          <w:rFonts w:ascii="Times New Roman" w:eastAsia="Times New Roman" w:hAnsi="Times New Roman" w:cs="Times New Roman"/>
          <w:sz w:val="26"/>
          <w:szCs w:val="26"/>
        </w:rPr>
        <w:t>них</w:t>
      </w:r>
      <w:r w:rsidR="003625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74578"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комиссия по делам несовершеннолетних и защите их прав Нефтеюганского района </w:t>
      </w:r>
      <w:proofErr w:type="gramStart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461D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794AB6" w:rsidRDefault="00794AB6" w:rsidP="00794AB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94AB6" w:rsidRPr="00CE3D14" w:rsidRDefault="00964F3A" w:rsidP="00794AB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hAnsi="Times New Roman" w:cs="Times New Roman"/>
          <w:b/>
          <w:sz w:val="26"/>
          <w:szCs w:val="26"/>
        </w:rPr>
        <w:t>1.</w:t>
      </w:r>
      <w:r w:rsidRPr="00964F3A">
        <w:rPr>
          <w:rFonts w:ascii="Times New Roman" w:hAnsi="Times New Roman" w:cs="Times New Roman"/>
          <w:sz w:val="26"/>
          <w:szCs w:val="26"/>
        </w:rPr>
        <w:t xml:space="preserve">   </w:t>
      </w:r>
      <w:r w:rsidR="00794A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обеспечении жилыми помещениями детей-сирот и д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</w:t>
      </w:r>
      <w:r w:rsidR="00F55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сирот и детям, оставшимся без поп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родителей, лицам из числа детей-сирот и детей, оставшихся без попечения р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дителей</w:t>
      </w:r>
      <w:r w:rsidR="00794AB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94AB6"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  <w:proofErr w:type="gramEnd"/>
    </w:p>
    <w:p w:rsidR="00794AB6" w:rsidRPr="00CE3D14" w:rsidRDefault="00794AB6" w:rsidP="00794AB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3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27 июня 2019</w:t>
      </w:r>
      <w:r w:rsidRPr="00CE3D1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CE3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94AB6" w:rsidRPr="00CE3D14" w:rsidRDefault="00794AB6" w:rsidP="00794AB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AB6" w:rsidRPr="00794AB6" w:rsidRDefault="00794AB6" w:rsidP="00794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D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CE3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3509F">
        <w:rPr>
          <w:rFonts w:ascii="Times New Roman" w:hAnsi="Times New Roman" w:cs="Times New Roman"/>
          <w:sz w:val="26"/>
          <w:szCs w:val="26"/>
        </w:rPr>
        <w:t>Отделу по опеке и попечительству администрации Нефтеюганского ра</w:t>
      </w:r>
      <w:r w:rsidRPr="0043509F">
        <w:rPr>
          <w:rFonts w:ascii="Times New Roman" w:hAnsi="Times New Roman" w:cs="Times New Roman"/>
          <w:sz w:val="26"/>
          <w:szCs w:val="26"/>
        </w:rPr>
        <w:t>й</w:t>
      </w:r>
      <w:r w:rsidRPr="0043509F">
        <w:rPr>
          <w:rFonts w:ascii="Times New Roman" w:hAnsi="Times New Roman" w:cs="Times New Roman"/>
          <w:sz w:val="26"/>
          <w:szCs w:val="26"/>
        </w:rPr>
        <w:t xml:space="preserve">она (В.В.Лобанкова)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4AB6">
        <w:rPr>
          <w:rFonts w:ascii="Times New Roman" w:hAnsi="Times New Roman" w:cs="Times New Roman"/>
          <w:sz w:val="26"/>
          <w:szCs w:val="26"/>
        </w:rPr>
        <w:t>провести разъяснительную работу с опекунами (попечител</w:t>
      </w:r>
      <w:r w:rsidRPr="00794AB6">
        <w:rPr>
          <w:rFonts w:ascii="Times New Roman" w:hAnsi="Times New Roman" w:cs="Times New Roman"/>
          <w:sz w:val="26"/>
          <w:szCs w:val="26"/>
        </w:rPr>
        <w:t>я</w:t>
      </w:r>
      <w:r w:rsidRPr="00794AB6">
        <w:rPr>
          <w:rFonts w:ascii="Times New Roman" w:hAnsi="Times New Roman" w:cs="Times New Roman"/>
          <w:sz w:val="26"/>
          <w:szCs w:val="26"/>
        </w:rPr>
        <w:t>ми) и лицами из числа детей-сирот и детей, оставшихся без попечения родителей, ожидающих предоставление жилых  помещений специализированного жилищного фонда, о сроках предоставления жилых помещений, приобретаемых путем участия в долевом строительстве.</w:t>
      </w:r>
    </w:p>
    <w:p w:rsidR="00794AB6" w:rsidRDefault="00794AB6" w:rsidP="00794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B6">
        <w:rPr>
          <w:rFonts w:ascii="Times New Roman" w:hAnsi="Times New Roman" w:cs="Times New Roman"/>
          <w:sz w:val="26"/>
          <w:szCs w:val="26"/>
        </w:rPr>
        <w:tab/>
      </w:r>
      <w:r w:rsidRPr="00794AB6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94AB6">
        <w:rPr>
          <w:rFonts w:ascii="Times New Roman" w:hAnsi="Times New Roman" w:cs="Times New Roman"/>
          <w:b/>
          <w:sz w:val="26"/>
          <w:szCs w:val="26"/>
          <w:u w:val="single"/>
        </w:rPr>
        <w:t>до 1 ноября 2019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AB6" w:rsidRPr="0043509F" w:rsidRDefault="00794AB6" w:rsidP="00794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AB6" w:rsidRPr="0043509F" w:rsidRDefault="00794AB6" w:rsidP="00794AB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4AB6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509F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замест</w:t>
      </w:r>
      <w:r w:rsidRPr="0043509F">
        <w:rPr>
          <w:rFonts w:ascii="Times New Roman" w:hAnsi="Times New Roman" w:cs="Times New Roman"/>
          <w:sz w:val="26"/>
          <w:szCs w:val="26"/>
        </w:rPr>
        <w:t>и</w:t>
      </w:r>
      <w:r w:rsidRPr="0043509F">
        <w:rPr>
          <w:rFonts w:ascii="Times New Roman" w:hAnsi="Times New Roman" w:cs="Times New Roman"/>
          <w:sz w:val="26"/>
          <w:szCs w:val="26"/>
        </w:rPr>
        <w:t xml:space="preserve">теля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3509F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</w:t>
      </w:r>
      <w:r w:rsidRPr="0043509F">
        <w:rPr>
          <w:rFonts w:ascii="Times New Roman" w:hAnsi="Times New Roman" w:cs="Times New Roman"/>
          <w:sz w:val="26"/>
          <w:szCs w:val="26"/>
        </w:rPr>
        <w:t>а</w:t>
      </w:r>
      <w:r w:rsidRPr="0043509F">
        <w:rPr>
          <w:rFonts w:ascii="Times New Roman" w:hAnsi="Times New Roman" w:cs="Times New Roman"/>
          <w:sz w:val="26"/>
          <w:szCs w:val="26"/>
        </w:rPr>
        <w:t>щите их прав Нефтеюганского района.</w:t>
      </w:r>
    </w:p>
    <w:p w:rsidR="00794AB6" w:rsidRPr="0043509F" w:rsidRDefault="00F55D12" w:rsidP="00794AB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687D6C8" wp14:editId="44478661">
            <wp:simplePos x="0" y="0"/>
            <wp:positionH relativeFrom="column">
              <wp:posOffset>2959735</wp:posOffset>
            </wp:positionH>
            <wp:positionV relativeFrom="paragraph">
              <wp:posOffset>73660</wp:posOffset>
            </wp:positionV>
            <wp:extent cx="1105535" cy="1158875"/>
            <wp:effectExtent l="0" t="0" r="0" b="317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2109" w:rsidRPr="00964F3A" w:rsidRDefault="00A42109" w:rsidP="00794AB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5BDE" w:rsidRPr="00964F3A" w:rsidRDefault="00362593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40396" w:rsidRPr="00964F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E4143" w:rsidRPr="00964F3A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="0001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заседании</w:t>
      </w: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79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В.Г.Михалев</w:t>
      </w:r>
    </w:p>
    <w:p w:rsidR="002641AD" w:rsidRPr="00964F3A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Pr="00F55D12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4685"/>
    <w:rsid w:val="00017D34"/>
    <w:rsid w:val="000864C3"/>
    <w:rsid w:val="000C1ADD"/>
    <w:rsid w:val="000D440C"/>
    <w:rsid w:val="00104D1C"/>
    <w:rsid w:val="00116530"/>
    <w:rsid w:val="0014396A"/>
    <w:rsid w:val="00147AE2"/>
    <w:rsid w:val="00167F35"/>
    <w:rsid w:val="00172450"/>
    <w:rsid w:val="00177C15"/>
    <w:rsid w:val="001D0077"/>
    <w:rsid w:val="001D256D"/>
    <w:rsid w:val="001D7AC2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2F5A6E"/>
    <w:rsid w:val="0031520E"/>
    <w:rsid w:val="00326B75"/>
    <w:rsid w:val="00332528"/>
    <w:rsid w:val="003417C4"/>
    <w:rsid w:val="00357C96"/>
    <w:rsid w:val="00362593"/>
    <w:rsid w:val="0036332E"/>
    <w:rsid w:val="00372167"/>
    <w:rsid w:val="00387B9C"/>
    <w:rsid w:val="003900A0"/>
    <w:rsid w:val="003B30DD"/>
    <w:rsid w:val="003C6F6B"/>
    <w:rsid w:val="003F005C"/>
    <w:rsid w:val="00424807"/>
    <w:rsid w:val="0043178A"/>
    <w:rsid w:val="00432202"/>
    <w:rsid w:val="0045013E"/>
    <w:rsid w:val="00461D63"/>
    <w:rsid w:val="00466FE4"/>
    <w:rsid w:val="004B4D36"/>
    <w:rsid w:val="004E6E55"/>
    <w:rsid w:val="004F174B"/>
    <w:rsid w:val="00515B84"/>
    <w:rsid w:val="0052223C"/>
    <w:rsid w:val="00527F65"/>
    <w:rsid w:val="00551A44"/>
    <w:rsid w:val="005E7DEE"/>
    <w:rsid w:val="00600142"/>
    <w:rsid w:val="00610E7F"/>
    <w:rsid w:val="0065182E"/>
    <w:rsid w:val="00672D1C"/>
    <w:rsid w:val="006C36DF"/>
    <w:rsid w:val="00732EA2"/>
    <w:rsid w:val="00740839"/>
    <w:rsid w:val="0075591C"/>
    <w:rsid w:val="00785FAD"/>
    <w:rsid w:val="00794AB6"/>
    <w:rsid w:val="00795265"/>
    <w:rsid w:val="007D0B91"/>
    <w:rsid w:val="007E7E1A"/>
    <w:rsid w:val="008105F1"/>
    <w:rsid w:val="0082001D"/>
    <w:rsid w:val="00825703"/>
    <w:rsid w:val="00840396"/>
    <w:rsid w:val="00860733"/>
    <w:rsid w:val="009045AC"/>
    <w:rsid w:val="009446F1"/>
    <w:rsid w:val="00953D21"/>
    <w:rsid w:val="0095695A"/>
    <w:rsid w:val="00964F3A"/>
    <w:rsid w:val="00985534"/>
    <w:rsid w:val="009968BC"/>
    <w:rsid w:val="00A224C7"/>
    <w:rsid w:val="00A42109"/>
    <w:rsid w:val="00A9080D"/>
    <w:rsid w:val="00A97BA5"/>
    <w:rsid w:val="00AC053D"/>
    <w:rsid w:val="00AD608E"/>
    <w:rsid w:val="00B10DAA"/>
    <w:rsid w:val="00B1642D"/>
    <w:rsid w:val="00B25BDE"/>
    <w:rsid w:val="00B57E9E"/>
    <w:rsid w:val="00B64DBC"/>
    <w:rsid w:val="00B66FC6"/>
    <w:rsid w:val="00B724B8"/>
    <w:rsid w:val="00B93667"/>
    <w:rsid w:val="00BA3261"/>
    <w:rsid w:val="00BC1C90"/>
    <w:rsid w:val="00BC2D4D"/>
    <w:rsid w:val="00BC70B1"/>
    <w:rsid w:val="00BE3EBB"/>
    <w:rsid w:val="00C23439"/>
    <w:rsid w:val="00C41EB0"/>
    <w:rsid w:val="00C53392"/>
    <w:rsid w:val="00C84EEA"/>
    <w:rsid w:val="00C97812"/>
    <w:rsid w:val="00CC76F5"/>
    <w:rsid w:val="00CE1586"/>
    <w:rsid w:val="00D33635"/>
    <w:rsid w:val="00D412E9"/>
    <w:rsid w:val="00D920E8"/>
    <w:rsid w:val="00DA26FE"/>
    <w:rsid w:val="00DB5ABF"/>
    <w:rsid w:val="00DD5097"/>
    <w:rsid w:val="00E37F0A"/>
    <w:rsid w:val="00E51A7C"/>
    <w:rsid w:val="00E53097"/>
    <w:rsid w:val="00E62279"/>
    <w:rsid w:val="00E704DB"/>
    <w:rsid w:val="00E7605E"/>
    <w:rsid w:val="00E95115"/>
    <w:rsid w:val="00E971FB"/>
    <w:rsid w:val="00EB5922"/>
    <w:rsid w:val="00EB783D"/>
    <w:rsid w:val="00EE4143"/>
    <w:rsid w:val="00EF26A9"/>
    <w:rsid w:val="00F216E5"/>
    <w:rsid w:val="00F25F71"/>
    <w:rsid w:val="00F41720"/>
    <w:rsid w:val="00F55D12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3965-ECF7-42EA-A32A-8504A20C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2019-07-01T06:33:00Z</cp:lastPrinted>
  <dcterms:created xsi:type="dcterms:W3CDTF">2019-07-01T03:05:00Z</dcterms:created>
  <dcterms:modified xsi:type="dcterms:W3CDTF">2019-07-01T06:33:00Z</dcterms:modified>
</cp:coreProperties>
</file>