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DF2DFC">
        <w:rPr>
          <w:rFonts w:ascii="Times New Roman" w:eastAsia="Calibri" w:hAnsi="Times New Roman" w:cs="Times New Roman"/>
          <w:b/>
          <w:sz w:val="32"/>
          <w:szCs w:val="32"/>
        </w:rPr>
        <w:t>31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EE78E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8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DFC">
        <w:rPr>
          <w:rFonts w:ascii="Times New Roman" w:eastAsia="Calibri" w:hAnsi="Times New Roman" w:cs="Times New Roman"/>
          <w:sz w:val="24"/>
          <w:szCs w:val="24"/>
        </w:rPr>
        <w:t xml:space="preserve"> 21</w:t>
      </w:r>
      <w:r w:rsidR="00195BA6" w:rsidRPr="00EE78E1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 w:rsidR="009446F1" w:rsidRPr="00EE78E1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FD4AA1" w:rsidRPr="00EE78E1">
        <w:rPr>
          <w:rFonts w:ascii="Times New Roman" w:eastAsia="Calibri" w:hAnsi="Times New Roman" w:cs="Times New Roman"/>
          <w:sz w:val="24"/>
          <w:szCs w:val="24"/>
        </w:rPr>
        <w:t>9</w:t>
      </w:r>
      <w:r w:rsidR="00DF2DFC">
        <w:rPr>
          <w:rFonts w:ascii="Times New Roman" w:eastAsia="Calibri" w:hAnsi="Times New Roman" w:cs="Times New Roman"/>
          <w:sz w:val="24"/>
          <w:szCs w:val="24"/>
        </w:rPr>
        <w:t xml:space="preserve"> года, 10 – 00</w:t>
      </w:r>
      <w:r w:rsidR="009446F1" w:rsidRPr="00EE78E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EE78E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8E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EE78E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EE78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EE78E1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EE78E1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EE78E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8E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EE78E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78E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BC1C90" w:rsidRPr="00EE78E1">
        <w:rPr>
          <w:rFonts w:ascii="Times New Roman" w:eastAsia="Calibri" w:hAnsi="Times New Roman" w:cs="Times New Roman"/>
          <w:sz w:val="24"/>
          <w:szCs w:val="24"/>
        </w:rPr>
        <w:t>з</w:t>
      </w:r>
      <w:r w:rsidR="00DF2DFC"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№24</w:t>
      </w:r>
      <w:proofErr w:type="gramEnd"/>
    </w:p>
    <w:p w:rsidR="009446F1" w:rsidRPr="00EE78E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8E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EE78E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160E2" w:rsidRPr="004F1C1D" w:rsidRDefault="006160E2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 выработке и реализации эффективных предупредительных мер </w:t>
      </w:r>
    </w:p>
    <w:p w:rsidR="006160E2" w:rsidRPr="004F1C1D" w:rsidRDefault="006160E2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 предотвр</w:t>
      </w:r>
      <w:r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щению фактов деструктивных проявлений </w:t>
      </w:r>
    </w:p>
    <w:p w:rsidR="00195BA6" w:rsidRPr="004F1C1D" w:rsidRDefault="006160E2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 форме скулшутинга в образов</w:t>
      </w:r>
      <w:r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тельных организациях</w:t>
      </w:r>
    </w:p>
    <w:p w:rsidR="006160E2" w:rsidRPr="004F1C1D" w:rsidRDefault="006160E2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95BA6" w:rsidRPr="004F1C1D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proofErr w:type="gramStart"/>
      <w:r w:rsidR="00DF2DFC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исполнение поручения комиссии по делам несовершеннолетних и защите их прав при Правительстве Ханты-Мансийского автономного округа – Югры </w:t>
      </w:r>
      <w:r w:rsidR="006160E2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DF2DFC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01.22-исх-507 от 13.05.2019) в соответствии с поступившим указанием заместителя председателя Правительственной комиссии по делам несовершеннолетних и защите их прав, зам</w:t>
      </w:r>
      <w:r w:rsidR="00DF2DFC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DF2DFC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стителя М</w:t>
      </w:r>
      <w:r w:rsidR="00DF2DFC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DF2DFC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нистра Просвещения Российской Федерации, </w:t>
      </w:r>
      <w:r w:rsidR="006160E2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на расширенном закрытом заседании информацию Департамента образ</w:t>
      </w:r>
      <w:r w:rsidR="006160E2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6160E2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вания и молодежной политики Нефтеюганского района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, муниципальная комиссия по делам несовершеннолетних</w:t>
      </w:r>
      <w:proofErr w:type="gramEnd"/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защите их прав Нефтеюганского района установ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ла:</w:t>
      </w:r>
    </w:p>
    <w:p w:rsidR="00195BA6" w:rsidRPr="004F1C1D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D225E" w:rsidRPr="004F1C1D" w:rsidRDefault="00195BA6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Мировое явление, получившее название скулшутинг (стрельба в школах), или Колумбайн (по именованию образовательного учреждения в США, где произошел один из самых массовых расстрелов), известно в западном мире на про</w:t>
      </w:r>
      <w:r w:rsidR="00D46272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тяжении как минимум последних тридцати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лет. Однако до России оно добралось сравнительно н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давно – крупнейший и наиболее трагический случай произошел в Керчи. Эксперты сходятся во мнениях, что "Колумбайн"  следует рассматривать как своего рода д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структивную субкультуру, о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новременно – как экстремистское сообщество и культ.  И это одна из самых опасных форм деструктивного повед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ния.</w:t>
      </w:r>
    </w:p>
    <w:p w:rsidR="00D46272" w:rsidRPr="004F1C1D" w:rsidRDefault="00D46272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Общими чертами  такого деструктивного поведения  у несовершеннолетних я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ляются:</w:t>
      </w:r>
    </w:p>
    <w:p w:rsidR="00D46272" w:rsidRPr="004F1C1D" w:rsidRDefault="00D46272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длительное планирование </w:t>
      </w:r>
      <w:proofErr w:type="gramStart"/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своих</w:t>
      </w:r>
      <w:proofErr w:type="gramEnd"/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действий, заблаговременное приобретение ор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жия;</w:t>
      </w:r>
    </w:p>
    <w:p w:rsidR="00D46272" w:rsidRPr="004F1C1D" w:rsidRDefault="00D46272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разговоры с окружающими о планах на насилие.</w:t>
      </w:r>
    </w:p>
    <w:p w:rsidR="00D46272" w:rsidRPr="004F1C1D" w:rsidRDefault="00D46272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Исходя из вышесказанного, можно сделать вывод, что предугадать кат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строфу в действительности возможно, если быть внимательным к подростку.</w:t>
      </w:r>
    </w:p>
    <w:p w:rsidR="006D225E" w:rsidRPr="004F1C1D" w:rsidRDefault="006D225E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Многие стрелки, которые не завершили свое преступление самоубийством, г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ворили об отчужденности от коллектива как о причине расстрела. Однако и это не я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ляется определяющим фактором, а только одним из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прочих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. Всего же среди внешних факторов, кот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рые подталкивают к скулшутингу, выделяют:</w:t>
      </w:r>
    </w:p>
    <w:p w:rsidR="006D225E" w:rsidRPr="004F1C1D" w:rsidRDefault="006D225E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отсутствие внимания со стороны родителей, частые ссоры в семье;</w:t>
      </w:r>
    </w:p>
    <w:p w:rsidR="006D225E" w:rsidRPr="004F1C1D" w:rsidRDefault="006D225E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- </w:t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буллинг, то есть травля со стороны одноклассников, преследование ими;</w:t>
      </w:r>
    </w:p>
    <w:p w:rsidR="006D225E" w:rsidRPr="004F1C1D" w:rsidRDefault="006D225E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- смерть близких или друзей;</w:t>
      </w:r>
    </w:p>
    <w:p w:rsidR="006D225E" w:rsidRPr="004F1C1D" w:rsidRDefault="006D225E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- знакомство с материалами, рассказывающими о скулшутинге;</w:t>
      </w:r>
    </w:p>
    <w:p w:rsidR="006D225E" w:rsidRPr="004F1C1D" w:rsidRDefault="006D225E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- доступ к оружию.</w:t>
      </w:r>
    </w:p>
    <w:p w:rsidR="006D225E" w:rsidRPr="004F1C1D" w:rsidRDefault="00513155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Внутренние факторы – это:</w:t>
      </w:r>
    </w:p>
    <w:p w:rsidR="006D225E" w:rsidRPr="004F1C1D" w:rsidRDefault="006D225E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- депрессии;</w:t>
      </w:r>
    </w:p>
    <w:p w:rsidR="006D225E" w:rsidRPr="004F1C1D" w:rsidRDefault="006D225E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- ведомость и внушаемость;</w:t>
      </w:r>
    </w:p>
    <w:p w:rsidR="006D225E" w:rsidRPr="004F1C1D" w:rsidRDefault="006D225E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- очевидные психологические отклонения;</w:t>
      </w:r>
    </w:p>
    <w:p w:rsidR="006D225E" w:rsidRPr="004F1C1D" w:rsidRDefault="006D225E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потеря чувства необратимости совершаемых поступков из-за видеоигр в раннем де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стве.</w:t>
      </w:r>
    </w:p>
    <w:p w:rsidR="006D225E" w:rsidRPr="004F1C1D" w:rsidRDefault="006D225E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Самое главное – не пропустить момент подготовки к акции, а для этого нужно быть знакомым со страничкой подростка в социальной сети, его записями, знать его др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зей, даже если он кажется  совершенно благополучным. Ну, и, разумеется, нужно выстроить с ним максимально доверительные о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ношения.</w:t>
      </w:r>
    </w:p>
    <w:p w:rsidR="006D225E" w:rsidRPr="004F1C1D" w:rsidRDefault="006D225E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Если </w:t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педагоги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либо родители 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почувствовали, что ребенок готовится к акции, ну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ж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но:</w:t>
      </w:r>
    </w:p>
    <w:p w:rsidR="006D225E" w:rsidRPr="004F1C1D" w:rsidRDefault="00513155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- м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аксимально четко объяснить ему принцип необратимости однажд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ы совершенного п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ступка;</w:t>
      </w:r>
    </w:p>
    <w:p w:rsidR="00513155" w:rsidRPr="004F1C1D" w:rsidRDefault="00513155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- о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ганизовать занятия с психологом;</w:t>
      </w:r>
    </w:p>
    <w:p w:rsidR="006D225E" w:rsidRPr="004F1C1D" w:rsidRDefault="00513155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- о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граничить доступ ко всему, что может выст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пить в роли оружия;</w:t>
      </w:r>
    </w:p>
    <w:p w:rsidR="006D225E" w:rsidRPr="004F1C1D" w:rsidRDefault="00513155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- с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менить обстановку (в том числе, возможно, учебное заведение, в котором реб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нок хотел бы устроить «Колумбайн», «Скулшутинг»).</w:t>
      </w:r>
    </w:p>
    <w:p w:rsidR="006D225E" w:rsidRPr="004F1C1D" w:rsidRDefault="006D225E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Хорошим решением будет сублимировать его ненависть и агрессию в опред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ленное конструктивное русло – например, в спорт, занятия по борьбе.</w:t>
      </w:r>
    </w:p>
    <w:p w:rsidR="006D225E" w:rsidRPr="004F1C1D" w:rsidRDefault="00513155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Важно своевременное выявление и грамотное реагирование на указанные выше внешние проявления внутренней склонности к деструктивности.</w:t>
      </w:r>
    </w:p>
    <w:p w:rsidR="006D225E" w:rsidRPr="004F1C1D" w:rsidRDefault="006D225E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 общеобразовательных учреждениях Нефтеюганского района в целях проф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ла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ктики и предотвращения фактов де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труктивных проявлений в форме «с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кулшутинга» </w:t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о</w:t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ганизована следующая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работа:</w:t>
      </w:r>
    </w:p>
    <w:p w:rsidR="006D225E" w:rsidRPr="004F1C1D" w:rsidRDefault="006D225E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proofErr w:type="gramStart"/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Взаимодействие с семьей при проведении общей и индивидуальной проф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лак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тической работы:  </w:t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профилактическая работа 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строится на основе тесного взаим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действия двух 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институтов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семьи и школы, 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сочетании общей и индивидуал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ной профилактики, первичного информирования педагогического состава и родителей о существующих рисках и угрозах, признаках их влияния на подростков, возможных формах реагирования в зависимости от личности самого несовершеннолетнего, нал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чия конфликта с взрослыми членами семьи, степени</w:t>
      </w:r>
      <w:proofErr w:type="gramEnd"/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его пораженности «вирусом с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моуничт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жения и разрушения»;</w:t>
      </w:r>
    </w:p>
    <w:p w:rsidR="006D225E" w:rsidRPr="004F1C1D" w:rsidRDefault="00887145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Родительс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кие собрания по данной тематике: в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ажным элементом общепроф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лактической деятельности является общение с родственниками учащихся в ходе род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тельских собраний. Данные мероприятия провод</w:t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ятся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приглашением специ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листов в сфере подростковой девиации, в том числе обладающих знаниями о пр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тивоправных течениях, существующих в молодежной среде не только в нашей стране, а в мире, а так</w:t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же в </w:t>
      </w:r>
      <w:proofErr w:type="gramStart"/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инте</w:t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нет-сообществе</w:t>
      </w:r>
      <w:proofErr w:type="gramEnd"/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6D225E" w:rsidRPr="004F1C1D" w:rsidRDefault="00887145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Вместе с тем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имеются случаи, когда полученная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взрослыми лицами информ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ция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распространении какого-либо явления в подростковой среде приводит к панич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скому состоянию, настойчивым попыткам выяснить у ребенка - что это такое и насколько оно ему близко, что пробуждает у несовершеннолетних дополнительный интерес к данной тематике и может спровоцировать их увлечение тем или иным д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структивным течением.</w:t>
      </w:r>
      <w:proofErr w:type="gramEnd"/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Кроме того, зачастую родители начинают распространять п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лученную информацию в социальных сетях, при помощи мобил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ных приложений, что также приводит к увеличению числа лиц, заинтересовавшихся озвученной «в процессе 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родительской паники» субкультурой и невольному вовлечению в процесс ознакомл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ния с ней большего числа подрос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ков. Поэтому данная работа тщательно построена с точки зрения психологии и в ходе общения с аудиторией дан настрой на конструкти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ное взаимодействие, а также разъяснено получателям информации, что ее необдума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ное распространение может привести к нег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тивным последствиям.</w:t>
      </w:r>
    </w:p>
    <w:p w:rsidR="006D225E" w:rsidRPr="004F1C1D" w:rsidRDefault="00887145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51315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proofErr w:type="gramStart"/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Организация работы с обучающимися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: в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ажным сегментом первичной проф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лактики является работа непосредственно с уча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щимися.</w:t>
      </w:r>
      <w:proofErr w:type="gramEnd"/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учащихся 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доведена и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формация о последствиях увлечения деструктивными субкультурами, а также п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пыток вхождения в группы, объединяющие людей, не нашедших себя в реальности, отриц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ющих значимость человеческой жизни, позиционирующие игры с риском для жизни и здоровья как проявление силы, ловкости и смелости. Информация и формат ее довед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ния тщательно проработаны с участием психологов, 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чтобы 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вызвать обратной реа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="006D225E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ции (так же, как в случае с родителями).</w:t>
      </w:r>
    </w:p>
    <w:p w:rsidR="00195BA6" w:rsidRPr="004F1C1D" w:rsidRDefault="00195BA6" w:rsidP="00887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В целях 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выработки 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предупредительных мер по предотвращению фактов д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структивных проявлений в форме скулшутинга в образовательных организациях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ниципальная комиссия по делам несовершеннолетних и защите их прав  Нефтеюга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ского рай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 </w:t>
      </w:r>
      <w:proofErr w:type="gramStart"/>
      <w:r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proofErr w:type="gramEnd"/>
      <w:r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и л а:</w:t>
      </w:r>
    </w:p>
    <w:p w:rsidR="00195BA6" w:rsidRPr="004F1C1D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5BA6" w:rsidRPr="004F1C1D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Информацию о 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выработке и реализации эффективных предупредител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ных мер по предотвращению фактов деструктивных проявлений в форме скулшутинга в образов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тельных организациях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принять к сведению.</w:t>
      </w:r>
    </w:p>
    <w:p w:rsidR="00195BA6" w:rsidRPr="004F1C1D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Срок: </w:t>
      </w:r>
      <w:r w:rsidR="00887145" w:rsidRPr="004F1C1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21</w:t>
      </w:r>
      <w:r w:rsidRPr="004F1C1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 мая 2019 года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95BA6" w:rsidRPr="004F1C1D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87145" w:rsidRPr="004F1C1D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Департаменту образования и молодежной политики Нефтеюганского района (Н.В.Котова):</w:t>
      </w:r>
    </w:p>
    <w:p w:rsidR="00195BA6" w:rsidRPr="004F1C1D" w:rsidRDefault="00D46272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2.1. О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рганизовать работу </w:t>
      </w:r>
      <w:r w:rsidR="00195BA6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подведомственных учреждениях по раннему выя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лению несовершеннолетних, имеющих девиантное поведение, угрожающее общ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ственной безопасности, с целью своевременного психолого-педагогического сопр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вождения по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887145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ростков, с привлечением экспертного совета из педагогов-психологов</w:t>
      </w:r>
      <w:r w:rsidR="004F1C1D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87145" w:rsidRPr="004F1C1D" w:rsidRDefault="00887145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Срок: </w:t>
      </w:r>
      <w:r w:rsidRPr="004F1C1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до 25 ноября 2019 года.</w:t>
      </w:r>
    </w:p>
    <w:p w:rsidR="00195BA6" w:rsidRPr="004F1C1D" w:rsidRDefault="00195BA6" w:rsidP="00887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887145"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:rsidR="00D46272" w:rsidRPr="004F1C1D" w:rsidRDefault="00887145" w:rsidP="0088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 xml:space="preserve">2.2. </w:t>
      </w:r>
      <w:r w:rsidR="00D46272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рганизовать и провести родительские собрания в общеобразовательных орг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низ</w:t>
      </w:r>
      <w:r w:rsidR="00D46272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ациях с привлечение инспекторов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ОМВД </w:t>
      </w:r>
      <w:r w:rsidR="00D46272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России по Нефтеюганскому району, </w:t>
      </w:r>
      <w:r w:rsid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представителей </w:t>
      </w:r>
      <w:r w:rsidR="00D46272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Росгвардии 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темы: «Профилактика деструктивных проявлений в форме скулшутинга в образовательных организациях», «Психологические особенн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 детей склонных к скулшути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гу». </w:t>
      </w:r>
    </w:p>
    <w:p w:rsidR="00887145" w:rsidRPr="004F1C1D" w:rsidRDefault="00D46272" w:rsidP="00887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87145"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Срок </w:t>
      </w:r>
      <w:r w:rsidR="00887145" w:rsidRPr="004F1C1D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до 10 октября 2019 год</w:t>
      </w:r>
      <w:r w:rsidR="00887145" w:rsidRPr="004F1C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:rsidR="00195BA6" w:rsidRPr="004F1C1D" w:rsidRDefault="00195BA6" w:rsidP="0019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452499" w:rsidRPr="004F1C1D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</w:t>
      </w:r>
      <w:r w:rsidRPr="004F1C1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D46272" w:rsidRPr="004F1C1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</w:t>
      </w:r>
      <w:r w:rsidRPr="004F1C1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  <w:r w:rsidRPr="004F1C1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Контроль за исполнением постановления возложить на заместителя председ</w:t>
      </w:r>
      <w:r w:rsidRPr="004F1C1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</w:t>
      </w:r>
      <w:r w:rsidRPr="004F1C1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теля муниципальной комиссии по делам несовершеннолетних и защите их прав Нефтеюга</w:t>
      </w:r>
      <w:r w:rsidRPr="004F1C1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</w:t>
      </w:r>
      <w:r w:rsidRPr="004F1C1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ского района.</w:t>
      </w:r>
    </w:p>
    <w:p w:rsidR="00452499" w:rsidRPr="004F1C1D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452499" w:rsidRPr="004F1C1D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 wp14:anchorId="01EF7304" wp14:editId="5A1C1726">
            <wp:simplePos x="0" y="0"/>
            <wp:positionH relativeFrom="column">
              <wp:posOffset>2204750</wp:posOffset>
            </wp:positionH>
            <wp:positionV relativeFrom="paragraph">
              <wp:posOffset>87925</wp:posOffset>
            </wp:positionV>
            <wp:extent cx="1000125" cy="8096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C1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p w:rsidR="00CC76F5" w:rsidRPr="004F1C1D" w:rsidRDefault="00452499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p w:rsidR="00EE4143" w:rsidRPr="004F1C1D" w:rsidRDefault="0027457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</w:t>
      </w:r>
      <w:r w:rsidR="00AC053D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тельствующий</w:t>
      </w: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</w:t>
      </w:r>
      <w:r w:rsidR="000C1ADD"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В.В.Малтакова </w:t>
      </w:r>
    </w:p>
    <w:p w:rsidR="002641AD" w:rsidRPr="004F1C1D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25BDE" w:rsidRPr="004F1C1D" w:rsidRDefault="00B25BDE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CC76F5" w:rsidRPr="004F1C1D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6D225E" w:rsidRPr="004F1C1D" w:rsidRDefault="00D46272" w:rsidP="006D22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F1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bookmarkStart w:id="0" w:name="_GoBack"/>
      <w:bookmarkEnd w:id="0"/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sectPr w:rsidR="00CC76F5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F7DA0"/>
    <w:multiLevelType w:val="hybridMultilevel"/>
    <w:tmpl w:val="81E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8E02480"/>
    <w:multiLevelType w:val="hybridMultilevel"/>
    <w:tmpl w:val="58D0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6266E"/>
    <w:multiLevelType w:val="hybridMultilevel"/>
    <w:tmpl w:val="AA70151E"/>
    <w:lvl w:ilvl="0" w:tplc="0742CDD2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2CFA"/>
    <w:rsid w:val="00017D34"/>
    <w:rsid w:val="000864C3"/>
    <w:rsid w:val="000C1ADD"/>
    <w:rsid w:val="000D440C"/>
    <w:rsid w:val="00104D1C"/>
    <w:rsid w:val="00116530"/>
    <w:rsid w:val="0014396A"/>
    <w:rsid w:val="00167F35"/>
    <w:rsid w:val="00172450"/>
    <w:rsid w:val="00177C15"/>
    <w:rsid w:val="00195BA6"/>
    <w:rsid w:val="001D0077"/>
    <w:rsid w:val="001D0922"/>
    <w:rsid w:val="001D256D"/>
    <w:rsid w:val="002240AE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93B2F"/>
    <w:rsid w:val="003C6F6B"/>
    <w:rsid w:val="003F005C"/>
    <w:rsid w:val="00424807"/>
    <w:rsid w:val="00427680"/>
    <w:rsid w:val="0043178A"/>
    <w:rsid w:val="00432202"/>
    <w:rsid w:val="00452499"/>
    <w:rsid w:val="00461D63"/>
    <w:rsid w:val="004B4D36"/>
    <w:rsid w:val="004E6E55"/>
    <w:rsid w:val="004F174B"/>
    <w:rsid w:val="004F1C1D"/>
    <w:rsid w:val="00513155"/>
    <w:rsid w:val="0052223C"/>
    <w:rsid w:val="00527F65"/>
    <w:rsid w:val="00551A44"/>
    <w:rsid w:val="00600142"/>
    <w:rsid w:val="00610E7F"/>
    <w:rsid w:val="00613B80"/>
    <w:rsid w:val="006160E2"/>
    <w:rsid w:val="006721BF"/>
    <w:rsid w:val="006C36DF"/>
    <w:rsid w:val="006D225E"/>
    <w:rsid w:val="00740839"/>
    <w:rsid w:val="0075591C"/>
    <w:rsid w:val="00795265"/>
    <w:rsid w:val="007D0B91"/>
    <w:rsid w:val="007E7E1A"/>
    <w:rsid w:val="008105F1"/>
    <w:rsid w:val="0082001D"/>
    <w:rsid w:val="00825703"/>
    <w:rsid w:val="00887145"/>
    <w:rsid w:val="008B07E6"/>
    <w:rsid w:val="009045AC"/>
    <w:rsid w:val="009446F1"/>
    <w:rsid w:val="00953D21"/>
    <w:rsid w:val="0095695A"/>
    <w:rsid w:val="00985534"/>
    <w:rsid w:val="009968BC"/>
    <w:rsid w:val="00A224C7"/>
    <w:rsid w:val="00A9080D"/>
    <w:rsid w:val="00A97BA5"/>
    <w:rsid w:val="00AC053D"/>
    <w:rsid w:val="00AD608E"/>
    <w:rsid w:val="00B10DAA"/>
    <w:rsid w:val="00B23161"/>
    <w:rsid w:val="00B25BDE"/>
    <w:rsid w:val="00B57E9E"/>
    <w:rsid w:val="00B63603"/>
    <w:rsid w:val="00B724B8"/>
    <w:rsid w:val="00B93667"/>
    <w:rsid w:val="00BC1C90"/>
    <w:rsid w:val="00BC2D4D"/>
    <w:rsid w:val="00BE3EBB"/>
    <w:rsid w:val="00C23439"/>
    <w:rsid w:val="00C41EB0"/>
    <w:rsid w:val="00C53392"/>
    <w:rsid w:val="00C5462F"/>
    <w:rsid w:val="00C84EEA"/>
    <w:rsid w:val="00C97812"/>
    <w:rsid w:val="00CC76F5"/>
    <w:rsid w:val="00D33635"/>
    <w:rsid w:val="00D412E9"/>
    <w:rsid w:val="00D46272"/>
    <w:rsid w:val="00D920E8"/>
    <w:rsid w:val="00DB5ABF"/>
    <w:rsid w:val="00DC33F4"/>
    <w:rsid w:val="00DF2DFC"/>
    <w:rsid w:val="00E51A7C"/>
    <w:rsid w:val="00E53097"/>
    <w:rsid w:val="00E62279"/>
    <w:rsid w:val="00E7605E"/>
    <w:rsid w:val="00E95115"/>
    <w:rsid w:val="00E971FB"/>
    <w:rsid w:val="00EB5922"/>
    <w:rsid w:val="00EB783D"/>
    <w:rsid w:val="00EE4143"/>
    <w:rsid w:val="00EE78E1"/>
    <w:rsid w:val="00EF26A9"/>
    <w:rsid w:val="00F01801"/>
    <w:rsid w:val="00F6797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E504-BBC2-4795-A76A-1B5CEAC6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2019-05-24T10:37:00Z</cp:lastPrinted>
  <dcterms:created xsi:type="dcterms:W3CDTF">2019-05-24T09:30:00Z</dcterms:created>
  <dcterms:modified xsi:type="dcterms:W3CDTF">2019-05-24T10:39:00Z</dcterms:modified>
</cp:coreProperties>
</file>