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8321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51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AB0BC8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321BF">
        <w:rPr>
          <w:rFonts w:ascii="Times New Roman" w:eastAsia="Calibri" w:hAnsi="Times New Roman" w:cs="Times New Roman"/>
          <w:sz w:val="24"/>
          <w:szCs w:val="24"/>
          <w:lang w:eastAsia="ru-RU"/>
        </w:rPr>
        <w:t>1 августа 2018 года, 14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21BF">
        <w:rPr>
          <w:rFonts w:ascii="Times New Roman" w:eastAsia="Calibri" w:hAnsi="Times New Roman" w:cs="Times New Roman"/>
          <w:sz w:val="24"/>
          <w:szCs w:val="24"/>
          <w:lang w:eastAsia="ru-RU"/>
        </w:rPr>
        <w:t>- 00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8321B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1BF" w:rsidRPr="008321BF" w:rsidRDefault="008321BF" w:rsidP="008321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1BF">
        <w:rPr>
          <w:rFonts w:ascii="Times New Roman" w:eastAsia="Calibri" w:hAnsi="Times New Roman" w:cs="Times New Roman"/>
          <w:b/>
          <w:sz w:val="24"/>
          <w:szCs w:val="24"/>
        </w:rPr>
        <w:t xml:space="preserve">Об эффективности проводимых мероприятий </w:t>
      </w:r>
    </w:p>
    <w:p w:rsidR="008321BF" w:rsidRPr="008321BF" w:rsidRDefault="008321BF" w:rsidP="008321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1BF">
        <w:rPr>
          <w:rFonts w:ascii="Times New Roman" w:eastAsia="Calibri" w:hAnsi="Times New Roman" w:cs="Times New Roman"/>
          <w:b/>
          <w:sz w:val="24"/>
          <w:szCs w:val="24"/>
        </w:rPr>
        <w:t xml:space="preserve">по профилактике употребления несовершеннолетними  </w:t>
      </w:r>
    </w:p>
    <w:p w:rsidR="008321BF" w:rsidRPr="00923520" w:rsidRDefault="008321BF" w:rsidP="008321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1BF">
        <w:rPr>
          <w:rFonts w:ascii="Times New Roman" w:eastAsia="Calibri" w:hAnsi="Times New Roman" w:cs="Times New Roman"/>
          <w:b/>
          <w:sz w:val="24"/>
          <w:szCs w:val="24"/>
        </w:rPr>
        <w:t>психоактивных веществ</w:t>
      </w:r>
    </w:p>
    <w:p w:rsidR="00AB0BC8" w:rsidRPr="00E23E85" w:rsidRDefault="00AB0BC8" w:rsidP="00986F79">
      <w:pPr>
        <w:pStyle w:val="a7"/>
        <w:jc w:val="both"/>
        <w:rPr>
          <w:b/>
          <w:sz w:val="24"/>
          <w:szCs w:val="24"/>
        </w:rPr>
      </w:pPr>
    </w:p>
    <w:p w:rsidR="00B331B3" w:rsidRPr="00E23E85" w:rsidRDefault="00B331B3" w:rsidP="00986F79">
      <w:pPr>
        <w:pStyle w:val="a7"/>
        <w:jc w:val="both"/>
        <w:rPr>
          <w:rFonts w:eastAsia="Calibri"/>
          <w:sz w:val="24"/>
          <w:szCs w:val="24"/>
        </w:rPr>
      </w:pPr>
      <w:r w:rsidRPr="00E23E85">
        <w:rPr>
          <w:sz w:val="24"/>
          <w:szCs w:val="24"/>
        </w:rPr>
        <w:tab/>
      </w:r>
      <w:r w:rsidR="00CA6E39" w:rsidRPr="00CA6E39">
        <w:rPr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="00CA6E39" w:rsidRPr="00CA6E39">
        <w:rPr>
          <w:sz w:val="24"/>
          <w:szCs w:val="24"/>
        </w:rPr>
        <w:t>н</w:t>
      </w:r>
      <w:r w:rsidR="00CA6E39" w:rsidRPr="00CA6E39">
        <w:rPr>
          <w:sz w:val="24"/>
          <w:szCs w:val="24"/>
        </w:rPr>
        <w:t>ского района на 2018 год, территориальная комиссия установила:</w:t>
      </w:r>
    </w:p>
    <w:p w:rsidR="00711BB0" w:rsidRDefault="00711BB0" w:rsidP="00986F79">
      <w:pPr>
        <w:pStyle w:val="a7"/>
        <w:jc w:val="both"/>
        <w:rPr>
          <w:rFonts w:eastAsia="Calibri"/>
          <w:sz w:val="24"/>
          <w:szCs w:val="24"/>
        </w:rPr>
      </w:pPr>
    </w:p>
    <w:p w:rsidR="00C50BF7" w:rsidRPr="005457B1" w:rsidRDefault="004B6B2B" w:rsidP="00845663">
      <w:pPr>
        <w:pStyle w:val="a7"/>
        <w:jc w:val="both"/>
        <w:rPr>
          <w:rFonts w:eastAsia="Calibri"/>
          <w:sz w:val="24"/>
          <w:szCs w:val="24"/>
        </w:rPr>
      </w:pPr>
      <w:r w:rsidRPr="00AC6437">
        <w:rPr>
          <w:rFonts w:eastAsia="Calibri"/>
          <w:sz w:val="24"/>
          <w:szCs w:val="24"/>
        </w:rPr>
        <w:tab/>
      </w:r>
      <w:r w:rsidR="0004508A">
        <w:rPr>
          <w:rFonts w:eastAsia="Calibri"/>
          <w:sz w:val="24"/>
          <w:szCs w:val="24"/>
        </w:rPr>
        <w:t xml:space="preserve">По данным </w:t>
      </w:r>
      <w:r w:rsidR="0004508A" w:rsidRPr="00111BC0">
        <w:rPr>
          <w:rFonts w:eastAsia="Calibri"/>
          <w:b/>
          <w:sz w:val="24"/>
          <w:szCs w:val="24"/>
        </w:rPr>
        <w:t xml:space="preserve">Отдела Министерства внутренних дел России по Нефтеюганскому району </w:t>
      </w:r>
      <w:r w:rsidR="0004508A" w:rsidRPr="0004508A">
        <w:rPr>
          <w:rFonts w:eastAsia="Calibri"/>
          <w:sz w:val="24"/>
          <w:szCs w:val="24"/>
        </w:rPr>
        <w:t>(далее - ОМВД)</w:t>
      </w:r>
      <w:r w:rsidR="0004508A">
        <w:rPr>
          <w:rFonts w:eastAsia="Calibri"/>
          <w:sz w:val="24"/>
          <w:szCs w:val="24"/>
        </w:rPr>
        <w:t xml:space="preserve"> з</w:t>
      </w:r>
      <w:r w:rsidR="00BC71F1" w:rsidRPr="00AC6437">
        <w:rPr>
          <w:rFonts w:eastAsia="Calibri"/>
          <w:sz w:val="24"/>
          <w:szCs w:val="24"/>
        </w:rPr>
        <w:t xml:space="preserve">а </w:t>
      </w:r>
      <w:r w:rsidR="00CA6E39" w:rsidRPr="00AC6437">
        <w:rPr>
          <w:rFonts w:eastAsia="Calibri"/>
          <w:sz w:val="24"/>
          <w:szCs w:val="24"/>
        </w:rPr>
        <w:t>истекший период 2018</w:t>
      </w:r>
      <w:r w:rsidR="00BC71F1" w:rsidRPr="00AC6437">
        <w:rPr>
          <w:rFonts w:eastAsia="Calibri"/>
          <w:sz w:val="24"/>
          <w:szCs w:val="24"/>
        </w:rPr>
        <w:t xml:space="preserve"> года </w:t>
      </w:r>
      <w:r w:rsidRPr="00AC6437">
        <w:rPr>
          <w:rFonts w:eastAsia="Calibri"/>
          <w:sz w:val="24"/>
          <w:szCs w:val="24"/>
        </w:rPr>
        <w:t>на территории</w:t>
      </w:r>
      <w:r w:rsidR="0004508A">
        <w:rPr>
          <w:rFonts w:eastAsia="Calibri"/>
          <w:sz w:val="24"/>
          <w:szCs w:val="24"/>
        </w:rPr>
        <w:t xml:space="preserve"> Нефтеюганского района</w:t>
      </w:r>
      <w:r w:rsidRPr="00AC6437">
        <w:rPr>
          <w:rFonts w:eastAsia="Calibri"/>
          <w:sz w:val="24"/>
          <w:szCs w:val="24"/>
        </w:rPr>
        <w:t xml:space="preserve"> </w:t>
      </w:r>
      <w:r w:rsidR="0073777B" w:rsidRPr="00AC6437">
        <w:rPr>
          <w:rFonts w:eastAsia="Calibri"/>
          <w:sz w:val="24"/>
          <w:szCs w:val="24"/>
        </w:rPr>
        <w:t xml:space="preserve">несовершеннолетними </w:t>
      </w:r>
      <w:r w:rsidR="00BC71F1" w:rsidRPr="00AC6437">
        <w:rPr>
          <w:rFonts w:eastAsia="Calibri"/>
          <w:sz w:val="24"/>
          <w:szCs w:val="24"/>
        </w:rPr>
        <w:t>и при их участии преступле</w:t>
      </w:r>
      <w:r w:rsidRPr="00AC6437">
        <w:rPr>
          <w:rFonts w:eastAsia="Calibri"/>
          <w:sz w:val="24"/>
          <w:szCs w:val="24"/>
        </w:rPr>
        <w:t>ни</w:t>
      </w:r>
      <w:r w:rsidR="00CA6E39" w:rsidRPr="00AC6437">
        <w:rPr>
          <w:rFonts w:eastAsia="Calibri"/>
          <w:sz w:val="24"/>
          <w:szCs w:val="24"/>
        </w:rPr>
        <w:t>й</w:t>
      </w:r>
      <w:r w:rsidR="00C50BF7" w:rsidRPr="00AC6437">
        <w:rPr>
          <w:rFonts w:eastAsia="Calibri"/>
          <w:sz w:val="24"/>
          <w:szCs w:val="24"/>
        </w:rPr>
        <w:t xml:space="preserve">, связанных с незаконным оборотом наркотических средств, психотропных веществ </w:t>
      </w:r>
      <w:r w:rsidR="00AC6437" w:rsidRPr="00AC6437">
        <w:rPr>
          <w:rFonts w:eastAsia="Calibri"/>
          <w:sz w:val="24"/>
          <w:szCs w:val="24"/>
        </w:rPr>
        <w:t xml:space="preserve">не </w:t>
      </w:r>
      <w:r w:rsidR="004C6D6E">
        <w:rPr>
          <w:rFonts w:eastAsia="Calibri"/>
          <w:sz w:val="24"/>
          <w:szCs w:val="24"/>
        </w:rPr>
        <w:t>совершено</w:t>
      </w:r>
      <w:r w:rsidR="00AC6437" w:rsidRPr="00AC6437">
        <w:rPr>
          <w:rFonts w:eastAsia="Calibri"/>
          <w:sz w:val="24"/>
          <w:szCs w:val="24"/>
        </w:rPr>
        <w:t xml:space="preserve"> </w:t>
      </w:r>
      <w:r w:rsidR="00AC6437" w:rsidRPr="00AC6437">
        <w:rPr>
          <w:color w:val="000000"/>
          <w:sz w:val="24"/>
          <w:szCs w:val="24"/>
        </w:rPr>
        <w:t>(аналогичный п</w:t>
      </w:r>
      <w:r w:rsidR="00AC6437" w:rsidRPr="00AC6437">
        <w:rPr>
          <w:color w:val="000000"/>
          <w:sz w:val="24"/>
          <w:szCs w:val="24"/>
        </w:rPr>
        <w:t>е</w:t>
      </w:r>
      <w:r w:rsidR="00AC6437" w:rsidRPr="00AC6437">
        <w:rPr>
          <w:color w:val="000000"/>
          <w:sz w:val="24"/>
          <w:szCs w:val="24"/>
        </w:rPr>
        <w:t>риод прошлого года</w:t>
      </w:r>
      <w:r w:rsidR="00AC6437" w:rsidRPr="00AC6437">
        <w:rPr>
          <w:rFonts w:eastAsia="Calibri"/>
          <w:sz w:val="24"/>
          <w:szCs w:val="24"/>
        </w:rPr>
        <w:t xml:space="preserve"> </w:t>
      </w:r>
      <w:r w:rsidR="00F36343" w:rsidRPr="00AC6437">
        <w:rPr>
          <w:rFonts w:eastAsia="Calibri"/>
          <w:sz w:val="24"/>
          <w:szCs w:val="24"/>
        </w:rPr>
        <w:t>(АППГ</w:t>
      </w:r>
      <w:r w:rsidR="00AC6437" w:rsidRPr="00AC6437">
        <w:rPr>
          <w:rFonts w:eastAsia="Calibri"/>
          <w:sz w:val="24"/>
          <w:szCs w:val="24"/>
        </w:rPr>
        <w:t>)</w:t>
      </w:r>
      <w:r w:rsidR="00F36343" w:rsidRPr="00AC6437">
        <w:rPr>
          <w:rFonts w:eastAsia="Calibri"/>
          <w:sz w:val="24"/>
          <w:szCs w:val="24"/>
        </w:rPr>
        <w:t xml:space="preserve"> – 1). </w:t>
      </w:r>
      <w:r w:rsidR="005457B1">
        <w:rPr>
          <w:rFonts w:eastAsia="Calibri"/>
          <w:sz w:val="24"/>
          <w:szCs w:val="24"/>
        </w:rPr>
        <w:t xml:space="preserve">Фактов </w:t>
      </w:r>
      <w:r w:rsidR="005457B1" w:rsidRPr="005457B1">
        <w:rPr>
          <w:rFonts w:eastAsia="Calibri"/>
          <w:sz w:val="24"/>
          <w:szCs w:val="24"/>
        </w:rPr>
        <w:t>уп</w:t>
      </w:r>
      <w:r w:rsidR="005457B1">
        <w:rPr>
          <w:rFonts w:eastAsia="Calibri"/>
          <w:sz w:val="24"/>
          <w:szCs w:val="24"/>
        </w:rPr>
        <w:t xml:space="preserve">отребления несовершеннолетними </w:t>
      </w:r>
      <w:r w:rsidR="005457B1" w:rsidRPr="005457B1">
        <w:rPr>
          <w:rFonts w:eastAsia="Calibri"/>
          <w:sz w:val="24"/>
          <w:szCs w:val="24"/>
        </w:rPr>
        <w:t>психоа</w:t>
      </w:r>
      <w:r w:rsidR="005457B1" w:rsidRPr="005457B1">
        <w:rPr>
          <w:rFonts w:eastAsia="Calibri"/>
          <w:sz w:val="24"/>
          <w:szCs w:val="24"/>
        </w:rPr>
        <w:t>к</w:t>
      </w:r>
      <w:r w:rsidR="005457B1" w:rsidRPr="005457B1">
        <w:rPr>
          <w:rFonts w:eastAsia="Calibri"/>
          <w:sz w:val="24"/>
          <w:szCs w:val="24"/>
        </w:rPr>
        <w:t>тивных веществ</w:t>
      </w:r>
      <w:r w:rsidR="005457B1">
        <w:rPr>
          <w:rFonts w:eastAsia="Calibri"/>
          <w:sz w:val="24"/>
          <w:szCs w:val="24"/>
        </w:rPr>
        <w:t xml:space="preserve"> </w:t>
      </w:r>
      <w:r w:rsidR="004C6D6E" w:rsidRPr="00EB572D">
        <w:rPr>
          <w:sz w:val="24"/>
          <w:szCs w:val="24"/>
        </w:rPr>
        <w:t>не выявлено.</w:t>
      </w:r>
    </w:p>
    <w:p w:rsidR="005457B1" w:rsidRPr="005457B1" w:rsidRDefault="005457B1" w:rsidP="00545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нспекторами отдела по делам несовершеннолетних совместно с сотрудниками группы по </w:t>
      </w:r>
      <w:proofErr w:type="gramStart"/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(далее – ГКОН) проводятся мероприятия по раннему выявлению и распространению наркотических средств в молодежной среде. В целях профилактики проводятся лекции, беседы с учащимися образовательных учрежд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об административной и уголовной ответственности за потребление и распространение наркотических средств.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 учебном году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 образовательных учреждений пр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с учащимися 9-11 классов с общим охва</w:t>
      </w:r>
      <w:r w:rsid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935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</w:p>
    <w:p w:rsidR="005457B1" w:rsidRDefault="005457B1" w:rsidP="0054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проводя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80D71"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</w:t>
      </w:r>
      <w:r w:rsidR="00D80D71"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71"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фактов распространения наркотических средств в моло</w:t>
      </w:r>
      <w:r w:rsid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дежной среде, а также</w:t>
      </w:r>
      <w:r w:rsidR="00D80D71"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вовлекающих несовершенноле</w:t>
      </w:r>
      <w:r w:rsidR="00D80D71"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80D71"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преступления в сфере незаконного оборота наркотиков</w:t>
      </w:r>
      <w:r w:rsid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вовлечения несове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в данные преступления не выявлено.</w:t>
      </w:r>
    </w:p>
    <w:p w:rsidR="005457B1" w:rsidRDefault="00D80D71" w:rsidP="00D80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</w:t>
      </w:r>
      <w:r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склонных к употребле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наркотических средств</w:t>
      </w:r>
      <w:r w:rsidR="00B60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</w:t>
      </w:r>
      <w:r w:rsidRPr="00D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с Нефтеюганской районной больницей на предмет оказания медицинской помощи лицам с диагнозом «отравления ПАВ» для дальнейшей организации профилакти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работы.</w:t>
      </w:r>
    </w:p>
    <w:p w:rsidR="00F76DFA" w:rsidRPr="00D92FC2" w:rsidRDefault="005457B1" w:rsidP="00D9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текущем году на территории Нефтеюганского района проводились оперативно-профилактические 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«Алкоголь». В ходе проведения данных мероприятий преступлений</w:t>
      </w:r>
      <w:r w:rsid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административных правонарушений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незаконного оборота наркот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 среди несовершеннолетних выявлено не было.</w:t>
      </w:r>
      <w:r w:rsidR="00D92FC2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92FC2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B607EC" w:rsidRPr="00D92FC2">
        <w:rPr>
          <w:rFonts w:ascii="Times New Roman" w:hAnsi="Times New Roman" w:cs="Times New Roman"/>
          <w:sz w:val="24"/>
          <w:szCs w:val="24"/>
        </w:rPr>
        <w:t>18</w:t>
      </w:r>
      <w:r w:rsidRPr="00D92FC2">
        <w:rPr>
          <w:rFonts w:ascii="Times New Roman" w:hAnsi="Times New Roman" w:cs="Times New Roman"/>
          <w:sz w:val="24"/>
          <w:szCs w:val="24"/>
        </w:rPr>
        <w:t xml:space="preserve"> факт</w:t>
      </w:r>
      <w:r w:rsidR="00B607EC" w:rsidRPr="00D92FC2">
        <w:rPr>
          <w:rFonts w:ascii="Times New Roman" w:hAnsi="Times New Roman" w:cs="Times New Roman"/>
          <w:sz w:val="24"/>
          <w:szCs w:val="24"/>
        </w:rPr>
        <w:t>ов</w:t>
      </w:r>
      <w:r w:rsidRPr="00D92FC2">
        <w:rPr>
          <w:rFonts w:ascii="Times New Roman" w:hAnsi="Times New Roman" w:cs="Times New Roman"/>
          <w:sz w:val="24"/>
          <w:szCs w:val="24"/>
        </w:rPr>
        <w:t xml:space="preserve"> </w:t>
      </w:r>
      <w:r w:rsidR="00B607EC" w:rsidRPr="00D92FC2">
        <w:rPr>
          <w:rFonts w:ascii="Times New Roman" w:hAnsi="Times New Roman" w:cs="Times New Roman"/>
          <w:sz w:val="24"/>
          <w:szCs w:val="24"/>
        </w:rPr>
        <w:t>реализации</w:t>
      </w:r>
      <w:r w:rsidRPr="00D92FC2">
        <w:rPr>
          <w:rFonts w:ascii="Times New Roman" w:hAnsi="Times New Roman" w:cs="Times New Roman"/>
          <w:sz w:val="24"/>
          <w:szCs w:val="24"/>
        </w:rPr>
        <w:t xml:space="preserve"> спиртных напитков несовершеннолетним</w:t>
      </w:r>
      <w:r w:rsidR="00B607EC" w:rsidRPr="00D92FC2">
        <w:rPr>
          <w:rFonts w:ascii="Times New Roman" w:hAnsi="Times New Roman" w:cs="Times New Roman"/>
          <w:sz w:val="24"/>
          <w:szCs w:val="24"/>
        </w:rPr>
        <w:t xml:space="preserve"> (АППГ – 19).</w:t>
      </w:r>
      <w:r w:rsidR="00B607EC" w:rsidRPr="00D92F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413F" w:rsidRPr="00D92FC2" w:rsidRDefault="0078413F" w:rsidP="00F76DFA">
      <w:pPr>
        <w:pStyle w:val="a7"/>
        <w:ind w:firstLine="708"/>
        <w:jc w:val="both"/>
        <w:rPr>
          <w:rFonts w:eastAsia="Calibri"/>
          <w:sz w:val="24"/>
          <w:szCs w:val="24"/>
        </w:rPr>
      </w:pPr>
      <w:r w:rsidRPr="00D92FC2">
        <w:rPr>
          <w:rFonts w:eastAsia="Calibri"/>
          <w:sz w:val="24"/>
          <w:szCs w:val="24"/>
        </w:rPr>
        <w:t xml:space="preserve">На заседаниях территориальной комиссии </w:t>
      </w:r>
      <w:r w:rsidR="000D4023">
        <w:rPr>
          <w:rFonts w:eastAsia="Calibri"/>
          <w:sz w:val="24"/>
          <w:szCs w:val="24"/>
        </w:rPr>
        <w:t xml:space="preserve">по делам несовершеннолетних и защите их прав Нефтеюганского района </w:t>
      </w:r>
      <w:r w:rsidRPr="00D92FC2">
        <w:rPr>
          <w:rFonts w:eastAsia="Calibri"/>
          <w:sz w:val="24"/>
          <w:szCs w:val="24"/>
        </w:rPr>
        <w:t>к</w:t>
      </w:r>
      <w:r w:rsidR="00AD0D91" w:rsidRPr="00D92FC2">
        <w:rPr>
          <w:rFonts w:eastAsia="Calibri"/>
          <w:sz w:val="24"/>
          <w:szCs w:val="24"/>
        </w:rPr>
        <w:t xml:space="preserve"> административной ответственно</w:t>
      </w:r>
      <w:r w:rsidR="000D4023">
        <w:rPr>
          <w:rFonts w:eastAsia="Calibri"/>
          <w:sz w:val="24"/>
          <w:szCs w:val="24"/>
        </w:rPr>
        <w:t xml:space="preserve">сти </w:t>
      </w:r>
      <w:r w:rsidR="00AD0D91" w:rsidRPr="00D92FC2">
        <w:rPr>
          <w:rFonts w:eastAsia="Calibri"/>
          <w:sz w:val="24"/>
          <w:szCs w:val="24"/>
        </w:rPr>
        <w:t>привлечено</w:t>
      </w:r>
      <w:r w:rsidRPr="00D92FC2">
        <w:rPr>
          <w:rFonts w:eastAsia="Calibri"/>
          <w:sz w:val="24"/>
          <w:szCs w:val="24"/>
        </w:rPr>
        <w:t>:</w:t>
      </w:r>
    </w:p>
    <w:p w:rsidR="0078413F" w:rsidRPr="00D92FC2" w:rsidRDefault="0078413F" w:rsidP="0078413F">
      <w:pPr>
        <w:pStyle w:val="a7"/>
        <w:jc w:val="both"/>
        <w:rPr>
          <w:rFonts w:eastAsia="Calibri"/>
          <w:sz w:val="24"/>
          <w:szCs w:val="24"/>
        </w:rPr>
      </w:pPr>
      <w:r w:rsidRPr="00D92FC2">
        <w:rPr>
          <w:rFonts w:eastAsia="Calibri"/>
          <w:sz w:val="24"/>
          <w:szCs w:val="24"/>
        </w:rPr>
        <w:t xml:space="preserve">- по ст. 6.10 КоАП РФ - 1 родитель (АППГ-0), иные лица – 3 (АППГ-0), </w:t>
      </w:r>
    </w:p>
    <w:p w:rsidR="0078413F" w:rsidRDefault="0078413F" w:rsidP="0078413F">
      <w:pPr>
        <w:pStyle w:val="a7"/>
        <w:jc w:val="both"/>
        <w:rPr>
          <w:rFonts w:eastAsia="Calibri"/>
          <w:sz w:val="24"/>
          <w:szCs w:val="24"/>
        </w:rPr>
      </w:pPr>
      <w:r w:rsidRPr="00D92FC2">
        <w:rPr>
          <w:rFonts w:eastAsia="Calibri"/>
          <w:sz w:val="24"/>
          <w:szCs w:val="24"/>
        </w:rPr>
        <w:t>- по ч.1 ст. 20.20 КоАП РФ – 1 несовершеннолетний</w:t>
      </w:r>
      <w:r>
        <w:rPr>
          <w:rFonts w:eastAsia="Calibri"/>
          <w:sz w:val="24"/>
          <w:szCs w:val="24"/>
        </w:rPr>
        <w:t xml:space="preserve"> (АППГ – 1).</w:t>
      </w:r>
    </w:p>
    <w:p w:rsidR="0078413F" w:rsidRDefault="0078413F" w:rsidP="0078413F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 ст. 20.21 КоАП РФ – 2 несовершеннолетних (АППГ-0),</w:t>
      </w:r>
    </w:p>
    <w:p w:rsidR="00AD0D91" w:rsidRDefault="0078413F" w:rsidP="0078413F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по ст. 20.22 КоАП РФ - 14 родителей (законных представителей) </w:t>
      </w:r>
      <w:r w:rsidR="006B6C36">
        <w:rPr>
          <w:rFonts w:eastAsia="Calibri"/>
          <w:sz w:val="24"/>
          <w:szCs w:val="24"/>
        </w:rPr>
        <w:t xml:space="preserve"> (АППГ- 12)</w:t>
      </w:r>
      <w:r w:rsidR="00D92FC2">
        <w:rPr>
          <w:rFonts w:eastAsia="Calibri"/>
          <w:sz w:val="24"/>
          <w:szCs w:val="24"/>
        </w:rPr>
        <w:t>.</w:t>
      </w:r>
    </w:p>
    <w:p w:rsidR="00D92FC2" w:rsidRDefault="00D92FC2" w:rsidP="00B607EC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AC6437" w:rsidRDefault="00F67C77" w:rsidP="00BC71F1">
      <w:pPr>
        <w:pStyle w:val="a7"/>
        <w:jc w:val="both"/>
        <w:rPr>
          <w:rFonts w:eastAsia="Calibri"/>
          <w:b/>
          <w:sz w:val="24"/>
          <w:szCs w:val="24"/>
        </w:rPr>
      </w:pPr>
      <w:r w:rsidRPr="00F67C77">
        <w:rPr>
          <w:rFonts w:eastAsia="Calibri"/>
          <w:sz w:val="24"/>
          <w:szCs w:val="24"/>
        </w:rPr>
        <w:tab/>
      </w:r>
      <w:r w:rsidR="00C21F54" w:rsidRPr="00111BC0">
        <w:rPr>
          <w:rFonts w:eastAsia="Calibri"/>
          <w:sz w:val="24"/>
          <w:szCs w:val="24"/>
        </w:rPr>
        <w:t xml:space="preserve"> </w:t>
      </w:r>
      <w:r w:rsidR="00EF79F4" w:rsidRPr="00111BC0">
        <w:rPr>
          <w:rFonts w:eastAsia="Calibri"/>
          <w:b/>
          <w:sz w:val="24"/>
          <w:szCs w:val="24"/>
        </w:rPr>
        <w:t>Департамент образования и молодежной политики и образовательные орг</w:t>
      </w:r>
      <w:r w:rsidR="00EF79F4" w:rsidRPr="00111BC0">
        <w:rPr>
          <w:rFonts w:eastAsia="Calibri"/>
          <w:b/>
          <w:sz w:val="24"/>
          <w:szCs w:val="24"/>
        </w:rPr>
        <w:t>а</w:t>
      </w:r>
      <w:r w:rsidR="00EF79F4" w:rsidRPr="00111BC0">
        <w:rPr>
          <w:rFonts w:eastAsia="Calibri"/>
          <w:b/>
          <w:sz w:val="24"/>
          <w:szCs w:val="24"/>
        </w:rPr>
        <w:t>низации Нефтеюганского района.</w:t>
      </w:r>
      <w:r w:rsidR="00BC71F1" w:rsidRPr="00111BC0">
        <w:rPr>
          <w:rFonts w:eastAsia="Calibri"/>
          <w:b/>
          <w:sz w:val="24"/>
          <w:szCs w:val="24"/>
        </w:rPr>
        <w:t xml:space="preserve"> </w:t>
      </w:r>
      <w:r w:rsidR="0045494B" w:rsidRPr="00111BC0">
        <w:rPr>
          <w:rFonts w:eastAsia="Calibri"/>
          <w:b/>
          <w:sz w:val="24"/>
          <w:szCs w:val="24"/>
        </w:rPr>
        <w:t xml:space="preserve"> </w:t>
      </w:r>
    </w:p>
    <w:p w:rsidR="00D92FC2" w:rsidRPr="00D92FC2" w:rsidRDefault="007331B1" w:rsidP="0026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употребления несовершеннолетними наркотических средств, психотропных, одурманивающих веществ и алкогольных напитков </w:t>
      </w:r>
      <w:r w:rsidR="000D4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«Межведомственный план профилактической работы по предупреждению употребления подростками наркотических средств, психотропных, одурманивающих веществ и алк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гольных напитков на 2017-2018 учебный год». </w:t>
      </w:r>
    </w:p>
    <w:p w:rsidR="00EC39D3" w:rsidRPr="00D92FC2" w:rsidRDefault="000D4023" w:rsidP="00D9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денного плана и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сполнителями (образовательные организации, Нефт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юганская районная больница, Нефтеюганский районный комплексный центр социального обслуживания населения, ОМВД России по Нефтеюганскому району</w:t>
      </w:r>
      <w:r w:rsidR="00D92FC2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D92FC2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едены 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мероприятия:</w:t>
      </w:r>
    </w:p>
    <w:p w:rsidR="00EC39D3" w:rsidRPr="00D92FC2" w:rsidRDefault="00257A7E" w:rsidP="00EC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лекции на темы: 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или табак? Сделай выбор». «Все о насвае», «Будущее без наркотиков». «Влияние психотропных веществ на организм», «Алкоголизм, риск и п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следствия», «Профилактика поведенческих нарушений у несовершеннолетних», «Подари себе жизнь», «Спам. Мифы и правда», «Административная и уголовная ответственность за немедицинское употребление и распространение наркотических веществ», «Достойно жить среди людей…», «Простая этика проступков», «Зависимость», «Твой выбор в жи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ни», «За здо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ровый образ жизни» (о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 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 - 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4759 несовершеннолетних, 2914 р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39D3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9D3" w:rsidRPr="00D92FC2" w:rsidRDefault="00EC39D3" w:rsidP="00EC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поведенческих нарушений у несове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шеннолетних», «Игры, в которые играют наши дети» и т.д. 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4862 родителя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9D3" w:rsidRPr="00D92FC2" w:rsidRDefault="00EC39D3" w:rsidP="00EC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«Свободны от наркотиков!», «</w:t>
      </w:r>
      <w:proofErr w:type="spellStart"/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proofErr w:type="spellEnd"/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НЕТ», «Сохрани себя для жи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ни»,  «Свобода от зависимости</w:t>
      </w:r>
      <w:r w:rsidR="00257A7E" w:rsidRPr="00D9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725 несовершеннолетних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39D3" w:rsidRPr="00D92FC2" w:rsidRDefault="00EC39D3" w:rsidP="00EC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занятия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«Твоя жизнь – твой выбор», «Вредные привычки», круглый стол «Мода на ЗОЖ», выставка «Человеческий Потенциал России» (блок-Нет наркотикам и ал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коголю), «Сам себе не навреди» (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946 несовершеннолетних</w:t>
      </w:r>
      <w:r w:rsidR="00257A7E"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0100" w:rsidRDefault="00260100" w:rsidP="0026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целях раннего выявления 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незаконного потребления наркотических средств и психотропных веществ у обучающихся, в 2017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-2018 учебном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году проведено добровол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ное социально-психологическое тестирование в 13 образовательных учреждениях района.</w:t>
      </w:r>
      <w:proofErr w:type="gramEnd"/>
    </w:p>
    <w:p w:rsidR="00260100" w:rsidRDefault="00260100" w:rsidP="0026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Общее число обучающихся подлежащих тестированию в образовательных учр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ждениях 2287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(2016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-2017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уч. 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 – 2244), и участвовавших в тестировании 2287 (2016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-2017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уч. 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 – 1639), анкетированием охвачены все 100% учащихся, из них в возрасте от 12 до 14 лет- 956, в возрасте от 14 до 15 лет - 491 и в возрасте от 15 лет и старше - 840.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C6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Несовершеннолетних в группе риска не выявлено.</w:t>
      </w:r>
    </w:p>
    <w:p w:rsidR="00260100" w:rsidRDefault="00260100" w:rsidP="0020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108">
        <w:rPr>
          <w:rFonts w:ascii="Times New Roman" w:eastAsia="Calibri" w:hAnsi="Times New Roman" w:cs="Times New Roman"/>
          <w:sz w:val="24"/>
          <w:szCs w:val="24"/>
        </w:rPr>
        <w:t>В целях 100 % охвата обучающихся тестированием и формирования здорового о</w:t>
      </w:r>
      <w:r w:rsidRPr="00206108">
        <w:rPr>
          <w:rFonts w:ascii="Times New Roman" w:eastAsia="Calibri" w:hAnsi="Times New Roman" w:cs="Times New Roman"/>
          <w:sz w:val="24"/>
          <w:szCs w:val="24"/>
        </w:rPr>
        <w:t>б</w:t>
      </w:r>
      <w:r w:rsidRPr="00206108">
        <w:rPr>
          <w:rFonts w:ascii="Times New Roman" w:eastAsia="Calibri" w:hAnsi="Times New Roman" w:cs="Times New Roman"/>
          <w:sz w:val="24"/>
          <w:szCs w:val="24"/>
        </w:rPr>
        <w:t>раза жизни Департаментом образования и молодежной политики проведена работа по и</w:t>
      </w:r>
      <w:r w:rsidRPr="00206108">
        <w:rPr>
          <w:rFonts w:ascii="Times New Roman" w:eastAsia="Calibri" w:hAnsi="Times New Roman" w:cs="Times New Roman"/>
          <w:sz w:val="24"/>
          <w:szCs w:val="24"/>
        </w:rPr>
        <w:t>н</w:t>
      </w:r>
      <w:r w:rsidRPr="00206108">
        <w:rPr>
          <w:rFonts w:ascii="Times New Roman" w:eastAsia="Calibri" w:hAnsi="Times New Roman" w:cs="Times New Roman"/>
          <w:sz w:val="24"/>
          <w:szCs w:val="24"/>
        </w:rPr>
        <w:t>формированию обучающихся и их родителей (законных представителей)</w:t>
      </w:r>
      <w:r w:rsidR="004B2031">
        <w:rPr>
          <w:rFonts w:ascii="Times New Roman" w:eastAsia="Calibri" w:hAnsi="Times New Roman" w:cs="Times New Roman"/>
          <w:sz w:val="24"/>
          <w:szCs w:val="24"/>
        </w:rPr>
        <w:t>, реализуемая</w:t>
      </w:r>
      <w:r w:rsidRPr="00206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08">
        <w:rPr>
          <w:rFonts w:ascii="Times New Roman" w:eastAsia="Calibri" w:hAnsi="Times New Roman" w:cs="Times New Roman"/>
          <w:sz w:val="24"/>
          <w:szCs w:val="24"/>
        </w:rPr>
        <w:t>в рамках</w:t>
      </w:r>
      <w:r w:rsidR="000D402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мероприятий по популяризации здорового образа жизни по профилактике ВИЧ – инфицирования на 2017-2018 учебный год</w:t>
      </w:r>
      <w:r w:rsidR="002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61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Медиаплана</w:t>
      </w:r>
      <w:proofErr w:type="spellEnd"/>
      <w:r w:rsidRPr="002061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информирования жителей Нефтеюганского района о системе тестирования несовершеннолетних и молодежи, направленного на раннее выявление</w:t>
      </w:r>
      <w:proofErr w:type="gramEnd"/>
      <w:r w:rsidRPr="002061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потребления наркотиков на 2017 - 2018 год</w:t>
      </w:r>
      <w:r w:rsidR="002061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D2EE8" w:rsidRDefault="003D2EE8" w:rsidP="003D2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общеобразовательных организациях района </w:t>
      </w:r>
      <w:r w:rsidR="004B2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работу</w:t>
      </w: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наркол</w:t>
      </w: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посты (</w:t>
      </w:r>
      <w:proofErr w:type="spellStart"/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НАРКОПОСТы</w:t>
      </w:r>
      <w:proofErr w:type="spellEnd"/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цель работы которых ранняя профилактика, формир</w:t>
      </w: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2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вание навыков здорового образа жизни, устойчивого нравственно – психологического неприятия употребления наркотических средств и психоактивных веществ, формирование ответственного отношения к собственному здоровью.</w:t>
      </w:r>
    </w:p>
    <w:p w:rsidR="00FE0A39" w:rsidRPr="00FE0A39" w:rsidRDefault="00FE0A39" w:rsidP="00FE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объединения приняли участие в организации акций по борьбе с ВИЧ-инфекцией и</w:t>
      </w:r>
      <w:r w:rsidR="004B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акций,</w:t>
      </w:r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профилактику и противодействие распростр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нению в молодежной среде наркотических средств.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рганизовано 25 мероприятий, в к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приняли участие 6021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проведенных мероприятиях опубл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кована </w:t>
      </w:r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официальной группе «Мы - молодёжь Нефтеюганского района» в социальной с</w:t>
      </w:r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</w:t>
      </w:r>
      <w:proofErr w:type="spellStart"/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0100" w:rsidRPr="0037570C" w:rsidRDefault="004B2031" w:rsidP="0026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по 20 мая 2018 года учащиеся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</w:t>
      </w:r>
      <w:r w:rsid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мер</w:t>
      </w:r>
      <w:r w:rsid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приятиях 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«СТОП ВИЧ/СПИД»</w:t>
      </w:r>
      <w:r w:rsidR="00FE0A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100" w:rsidRPr="0037570C" w:rsidRDefault="00FE0A39" w:rsidP="00FE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  <w:proofErr w:type="gramEnd"/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видео-урок «</w:t>
      </w:r>
      <w:r w:rsidR="0037570C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37570C" w:rsidRPr="0037570C">
        <w:rPr>
          <w:rFonts w:ascii="Times New Roman" w:eastAsia="Times New Roman" w:hAnsi="Times New Roman" w:cs="Times New Roman"/>
          <w:szCs w:val="24"/>
          <w:lang w:eastAsia="ru-RU"/>
        </w:rPr>
        <w:t>нание-</w:t>
      </w:r>
      <w:r w:rsidR="0037570C">
        <w:rPr>
          <w:rFonts w:ascii="Times New Roman" w:eastAsia="Times New Roman" w:hAnsi="Times New Roman" w:cs="Times New Roman"/>
          <w:szCs w:val="24"/>
          <w:lang w:eastAsia="ru-RU"/>
        </w:rPr>
        <w:t>Ответственность-З</w:t>
      </w:r>
      <w:r w:rsidR="0037570C" w:rsidRPr="0037570C">
        <w:rPr>
          <w:rFonts w:ascii="Times New Roman" w:eastAsia="Times New Roman" w:hAnsi="Times New Roman" w:cs="Times New Roman"/>
          <w:szCs w:val="24"/>
          <w:lang w:eastAsia="ru-RU"/>
        </w:rPr>
        <w:t>доровье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среди учащихся 9-11</w:t>
      </w:r>
      <w:r w:rsid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260100" w:rsidRPr="0037570C" w:rsidRDefault="00FE0A39" w:rsidP="00FE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часы, беседы по теме: «Если ты выбираешь жизнь» среди 8-11 классов;</w:t>
      </w:r>
    </w:p>
    <w:p w:rsidR="00FE0A39" w:rsidRDefault="00FE0A39" w:rsidP="00FE0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одительские собрания на тему «Наши дети живут в мире, где есть наркотик</w:t>
      </w:r>
      <w:r w:rsid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ВИЧ» среди родителей 8-11 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 Волонтерами распространена памятка среди родителей «Как пого</w:t>
      </w:r>
      <w:r w:rsidR="000D4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 с ребенком о ВИЧ/СПИДе?»;</w:t>
      </w:r>
    </w:p>
    <w:p w:rsidR="00260100" w:rsidRDefault="000D4023" w:rsidP="000D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60100"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 акция «Красная лента»</w:t>
      </w:r>
      <w:r w:rsidR="004B20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привлечением волонтеров;</w:t>
      </w:r>
    </w:p>
    <w:p w:rsidR="004B2031" w:rsidRPr="0037570C" w:rsidRDefault="004B2031" w:rsidP="004B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учреждениях оформлены информационные стенды по пропаганде здорового о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жизни, профилактике наркомании, </w:t>
      </w:r>
      <w:proofErr w:type="spellStart"/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пагубных последствий и сопутствующих заболеваний этих привы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чек, информация размещена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 образов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5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F67C77" w:rsidRPr="000D4023" w:rsidRDefault="009F6FEB" w:rsidP="00F67C77">
      <w:pPr>
        <w:pStyle w:val="a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67C77" w:rsidRPr="000D4023">
        <w:rPr>
          <w:rFonts w:eastAsia="Calibri"/>
          <w:b/>
          <w:sz w:val="24"/>
          <w:szCs w:val="24"/>
        </w:rPr>
        <w:t>Бюджетное учреждение Ханты-Мансийского автономного округа – Югры «Нефтеюганская районная больница».</w:t>
      </w:r>
    </w:p>
    <w:p w:rsidR="00F67C77" w:rsidRPr="00F67C77" w:rsidRDefault="004B2031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67C77" w:rsidRPr="00F67C77">
        <w:rPr>
          <w:rFonts w:eastAsia="Calibri"/>
          <w:sz w:val="24"/>
          <w:szCs w:val="24"/>
        </w:rPr>
        <w:t>В рамках первичной профилактики пот</w:t>
      </w:r>
      <w:r w:rsidR="0067424A">
        <w:rPr>
          <w:rFonts w:eastAsia="Calibri"/>
          <w:sz w:val="24"/>
          <w:szCs w:val="24"/>
        </w:rPr>
        <w:t xml:space="preserve">ребления ПАВ </w:t>
      </w:r>
      <w:r w:rsidR="00F67C77" w:rsidRPr="00F67C77">
        <w:rPr>
          <w:rFonts w:eastAsia="Calibri"/>
          <w:sz w:val="24"/>
          <w:szCs w:val="24"/>
        </w:rPr>
        <w:t xml:space="preserve">сотрудниками учреждения </w:t>
      </w:r>
      <w:r w:rsidR="009F6FEB">
        <w:rPr>
          <w:rFonts w:eastAsia="Calibri"/>
          <w:sz w:val="24"/>
          <w:szCs w:val="24"/>
        </w:rPr>
        <w:t xml:space="preserve">здравоохранения </w:t>
      </w:r>
      <w:r w:rsidR="00F67C77" w:rsidRPr="00F67C77">
        <w:rPr>
          <w:rFonts w:eastAsia="Calibri"/>
          <w:sz w:val="24"/>
          <w:szCs w:val="24"/>
        </w:rPr>
        <w:t xml:space="preserve">проводятся массовые лекции, беседы в образовательных учреждениях, выступления в СМИ, публикации в печатных изданиях и </w:t>
      </w:r>
      <w:r w:rsidR="0067424A">
        <w:rPr>
          <w:rFonts w:eastAsia="Calibri"/>
          <w:sz w:val="24"/>
          <w:szCs w:val="24"/>
        </w:rPr>
        <w:t>на И</w:t>
      </w:r>
      <w:r w:rsidR="00F67C77" w:rsidRPr="00F67C77">
        <w:rPr>
          <w:rFonts w:eastAsia="Calibri"/>
          <w:sz w:val="24"/>
          <w:szCs w:val="24"/>
        </w:rPr>
        <w:t>нтернет</w:t>
      </w:r>
      <w:r w:rsidR="000707BE">
        <w:rPr>
          <w:rFonts w:eastAsia="Calibri"/>
          <w:sz w:val="24"/>
          <w:szCs w:val="24"/>
        </w:rPr>
        <w:t xml:space="preserve"> сайте</w:t>
      </w:r>
      <w:r w:rsidR="00F67C77" w:rsidRPr="00F67C77">
        <w:rPr>
          <w:rFonts w:eastAsia="Calibri"/>
          <w:sz w:val="24"/>
          <w:szCs w:val="24"/>
        </w:rPr>
        <w:t>.</w:t>
      </w:r>
    </w:p>
    <w:p w:rsidR="009F6FEB" w:rsidRDefault="00F67C77" w:rsidP="00F67C77">
      <w:pPr>
        <w:pStyle w:val="a7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ab/>
      </w:r>
      <w:r w:rsidR="009F6FEB">
        <w:rPr>
          <w:rFonts w:eastAsia="Calibri"/>
          <w:sz w:val="24"/>
          <w:szCs w:val="24"/>
        </w:rPr>
        <w:t xml:space="preserve">За </w:t>
      </w:r>
      <w:r w:rsidR="00BA6176">
        <w:rPr>
          <w:rFonts w:eastAsia="Calibri"/>
          <w:sz w:val="24"/>
          <w:szCs w:val="24"/>
        </w:rPr>
        <w:t>отчетный период 2018</w:t>
      </w:r>
      <w:r w:rsidR="009F6FEB">
        <w:rPr>
          <w:rFonts w:eastAsia="Calibri"/>
          <w:sz w:val="24"/>
          <w:szCs w:val="24"/>
        </w:rPr>
        <w:t xml:space="preserve"> года медицинскими работниками проведено:</w:t>
      </w:r>
    </w:p>
    <w:p w:rsidR="009F6FEB" w:rsidRDefault="00BA6176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Лекций - 36 – охват слушателей 526</w:t>
      </w:r>
      <w:r w:rsidR="009F6FEB">
        <w:rPr>
          <w:rFonts w:eastAsia="Calibri"/>
          <w:sz w:val="24"/>
          <w:szCs w:val="24"/>
        </w:rPr>
        <w:t xml:space="preserve"> чел.;</w:t>
      </w:r>
    </w:p>
    <w:p w:rsidR="009F6FEB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Бесед - </w:t>
      </w:r>
      <w:r w:rsidR="00BA6176">
        <w:rPr>
          <w:rFonts w:eastAsia="Calibri"/>
          <w:sz w:val="24"/>
          <w:szCs w:val="24"/>
        </w:rPr>
        <w:t>2746 – охват слушателей – 5490</w:t>
      </w:r>
      <w:r>
        <w:rPr>
          <w:rFonts w:eastAsia="Calibri"/>
          <w:sz w:val="24"/>
          <w:szCs w:val="24"/>
        </w:rPr>
        <w:t xml:space="preserve"> чел.;</w:t>
      </w:r>
    </w:p>
    <w:p w:rsidR="00A776E2" w:rsidRDefault="009F6FEB" w:rsidP="00F67C77">
      <w:pPr>
        <w:pStyle w:val="a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выступлений </w:t>
      </w:r>
      <w:r w:rsidR="00BA6176">
        <w:rPr>
          <w:rFonts w:eastAsia="Calibri"/>
          <w:sz w:val="24"/>
          <w:szCs w:val="24"/>
        </w:rPr>
        <w:t>по предупреждению наркомании на ТВ – 4, на</w:t>
      </w:r>
      <w:r>
        <w:rPr>
          <w:rFonts w:eastAsia="Calibri"/>
          <w:sz w:val="24"/>
          <w:szCs w:val="24"/>
        </w:rPr>
        <w:t xml:space="preserve"> р</w:t>
      </w:r>
      <w:r w:rsidR="00F67C77" w:rsidRPr="00F67C77">
        <w:rPr>
          <w:rFonts w:eastAsia="Calibri"/>
          <w:sz w:val="24"/>
          <w:szCs w:val="24"/>
        </w:rPr>
        <w:t xml:space="preserve">адио </w:t>
      </w:r>
      <w:r>
        <w:rPr>
          <w:rFonts w:eastAsia="Calibri"/>
          <w:sz w:val="24"/>
          <w:szCs w:val="24"/>
        </w:rPr>
        <w:t xml:space="preserve">– </w:t>
      </w:r>
      <w:r w:rsidR="00BA6176">
        <w:rPr>
          <w:rFonts w:eastAsia="Calibri"/>
          <w:sz w:val="24"/>
          <w:szCs w:val="24"/>
        </w:rPr>
        <w:t xml:space="preserve">4, </w:t>
      </w:r>
      <w:r w:rsidR="000707BE">
        <w:rPr>
          <w:rFonts w:eastAsia="Calibri"/>
          <w:sz w:val="24"/>
          <w:szCs w:val="24"/>
        </w:rPr>
        <w:t>п</w:t>
      </w:r>
      <w:r w:rsidR="00F67C77" w:rsidRPr="00F67C77">
        <w:rPr>
          <w:rFonts w:eastAsia="Calibri"/>
          <w:sz w:val="24"/>
          <w:szCs w:val="24"/>
        </w:rPr>
        <w:t>убликаций в пресс</w:t>
      </w:r>
      <w:r w:rsidR="004B2031">
        <w:rPr>
          <w:rFonts w:eastAsia="Calibri"/>
          <w:sz w:val="24"/>
          <w:szCs w:val="24"/>
        </w:rPr>
        <w:t xml:space="preserve">е </w:t>
      </w:r>
      <w:r>
        <w:rPr>
          <w:rFonts w:eastAsia="Calibri"/>
          <w:sz w:val="24"/>
          <w:szCs w:val="24"/>
        </w:rPr>
        <w:t xml:space="preserve">- </w:t>
      </w:r>
      <w:r w:rsidR="00A776E2">
        <w:rPr>
          <w:rFonts w:eastAsia="Calibri"/>
          <w:sz w:val="24"/>
          <w:szCs w:val="24"/>
        </w:rPr>
        <w:t>9.</w:t>
      </w:r>
    </w:p>
    <w:p w:rsidR="00A776E2" w:rsidRPr="00A776E2" w:rsidRDefault="00A776E2" w:rsidP="00A776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Организованы и проведены</w:t>
      </w: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 следующие мероприятия:</w:t>
      </w:r>
    </w:p>
    <w:p w:rsidR="00A776E2" w:rsidRPr="00A776E2" w:rsidRDefault="00A776E2" w:rsidP="00A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- в детской поликлинике </w:t>
      </w:r>
      <w:r>
        <w:rPr>
          <w:rFonts w:ascii="Times New Roman" w:eastAsia="Calibri" w:hAnsi="Times New Roman" w:cs="Times New Roman"/>
          <w:sz w:val="24"/>
          <w:szCs w:val="24"/>
        </w:rPr>
        <w:t>прошла</w:t>
      </w: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 акция «День трезвости»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с участием волонтеров; </w:t>
      </w:r>
    </w:p>
    <w:p w:rsidR="00A776E2" w:rsidRPr="00A776E2" w:rsidRDefault="00A776E2" w:rsidP="00A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776E2">
        <w:rPr>
          <w:rFonts w:ascii="Times New Roman" w:eastAsia="Calibri" w:hAnsi="Times New Roman" w:cs="Times New Roman"/>
          <w:sz w:val="24"/>
          <w:szCs w:val="24"/>
        </w:rPr>
        <w:t>флешмоб</w:t>
      </w:r>
      <w:proofErr w:type="spellEnd"/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«Живи трезво» </w:t>
      </w:r>
      <w:r w:rsidRPr="00A776E2">
        <w:rPr>
          <w:rFonts w:ascii="Times New Roman" w:eastAsia="Calibri" w:hAnsi="Times New Roman" w:cs="Times New Roman"/>
          <w:sz w:val="24"/>
          <w:szCs w:val="24"/>
        </w:rPr>
        <w:t>с участием врача психиатра-нарколога и волонтерами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A776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6E2" w:rsidRPr="00A776E2" w:rsidRDefault="00A776E2" w:rsidP="00A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E2">
        <w:rPr>
          <w:rFonts w:ascii="Times New Roman" w:eastAsia="Calibri" w:hAnsi="Times New Roman" w:cs="Times New Roman"/>
          <w:sz w:val="24"/>
          <w:szCs w:val="24"/>
        </w:rPr>
        <w:t>- занятия в школе волонтеров по теме «Зависимости»;</w:t>
      </w:r>
    </w:p>
    <w:p w:rsidR="00A776E2" w:rsidRPr="00A776E2" w:rsidRDefault="00A776E2" w:rsidP="00A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E2">
        <w:rPr>
          <w:rFonts w:ascii="Times New Roman" w:eastAsia="Calibri" w:hAnsi="Times New Roman" w:cs="Times New Roman"/>
          <w:sz w:val="24"/>
          <w:szCs w:val="24"/>
        </w:rPr>
        <w:t>- распространены листовки и буклеты профилактической направленности (650 штук);</w:t>
      </w:r>
    </w:p>
    <w:p w:rsidR="00A776E2" w:rsidRPr="00A776E2" w:rsidRDefault="00A776E2" w:rsidP="00A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E2">
        <w:rPr>
          <w:rFonts w:ascii="Times New Roman" w:eastAsia="Calibri" w:hAnsi="Times New Roman" w:cs="Times New Roman"/>
          <w:sz w:val="24"/>
          <w:szCs w:val="24"/>
        </w:rPr>
        <w:t>- размещены статьи на официальном сайте Нефтеюганской районной больницы по темам: «Скажи алкоголю нет!», «Стресс и алкоголь», «</w:t>
      </w:r>
      <w:proofErr w:type="spellStart"/>
      <w:r w:rsidRPr="00A776E2">
        <w:rPr>
          <w:rFonts w:ascii="Times New Roman" w:eastAsia="Calibri" w:hAnsi="Times New Roman" w:cs="Times New Roman"/>
          <w:sz w:val="24"/>
          <w:szCs w:val="24"/>
        </w:rPr>
        <w:t>Спайсы</w:t>
      </w:r>
      <w:proofErr w:type="spellEnd"/>
      <w:r w:rsidRPr="00A776E2">
        <w:rPr>
          <w:rFonts w:ascii="Times New Roman" w:eastAsia="Calibri" w:hAnsi="Times New Roman" w:cs="Times New Roman"/>
          <w:sz w:val="24"/>
          <w:szCs w:val="24"/>
        </w:rPr>
        <w:t>», «Что делать, если ребенок уп</w:t>
      </w:r>
      <w:r w:rsidRPr="00A776E2">
        <w:rPr>
          <w:rFonts w:ascii="Times New Roman" w:eastAsia="Calibri" w:hAnsi="Times New Roman" w:cs="Times New Roman"/>
          <w:sz w:val="24"/>
          <w:szCs w:val="24"/>
        </w:rPr>
        <w:t>о</w:t>
      </w:r>
      <w:r w:rsidRPr="00A776E2">
        <w:rPr>
          <w:rFonts w:ascii="Times New Roman" w:eastAsia="Calibri" w:hAnsi="Times New Roman" w:cs="Times New Roman"/>
          <w:sz w:val="24"/>
          <w:szCs w:val="24"/>
        </w:rPr>
        <w:t>требляет алкоголь (наркотики)».</w:t>
      </w:r>
    </w:p>
    <w:p w:rsidR="00D57CA4" w:rsidRDefault="00F67C77" w:rsidP="00A776E2">
      <w:pPr>
        <w:pStyle w:val="a7"/>
        <w:ind w:firstLine="708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>В рамках вторичной профилактики проводится диспансеризация детского насел</w:t>
      </w:r>
      <w:r w:rsidRPr="00F67C77">
        <w:rPr>
          <w:rFonts w:eastAsia="Calibri"/>
          <w:sz w:val="24"/>
          <w:szCs w:val="24"/>
        </w:rPr>
        <w:t>е</w:t>
      </w:r>
      <w:r w:rsidRPr="00F67C77">
        <w:rPr>
          <w:rFonts w:eastAsia="Calibri"/>
          <w:sz w:val="24"/>
          <w:szCs w:val="24"/>
        </w:rPr>
        <w:t>ния, позволяющая выявить, в том числе, и случаи употребления несовершеннолетними ПАВ</w:t>
      </w:r>
      <w:r w:rsidR="002F5DA1">
        <w:rPr>
          <w:rFonts w:eastAsia="Calibri"/>
          <w:sz w:val="24"/>
          <w:szCs w:val="24"/>
        </w:rPr>
        <w:t xml:space="preserve"> (</w:t>
      </w:r>
      <w:r w:rsidR="00A57BE1">
        <w:rPr>
          <w:rFonts w:eastAsia="Calibri"/>
          <w:sz w:val="24"/>
          <w:szCs w:val="24"/>
        </w:rPr>
        <w:t>2017-2018</w:t>
      </w:r>
      <w:r w:rsidR="0066793F">
        <w:rPr>
          <w:rFonts w:eastAsia="Calibri"/>
          <w:sz w:val="24"/>
          <w:szCs w:val="24"/>
        </w:rPr>
        <w:t xml:space="preserve"> гг. </w:t>
      </w:r>
      <w:r w:rsidR="002F5DA1">
        <w:rPr>
          <w:rFonts w:eastAsia="Calibri"/>
          <w:sz w:val="24"/>
          <w:szCs w:val="24"/>
        </w:rPr>
        <w:t>выявленных случаев не зафиксировано)</w:t>
      </w:r>
      <w:r w:rsidRPr="00F67C77">
        <w:rPr>
          <w:rFonts w:eastAsia="Calibri"/>
          <w:sz w:val="24"/>
          <w:szCs w:val="24"/>
        </w:rPr>
        <w:t xml:space="preserve">. </w:t>
      </w:r>
    </w:p>
    <w:p w:rsidR="000D4023" w:rsidRDefault="00F67C77" w:rsidP="00A776E2">
      <w:pPr>
        <w:pStyle w:val="a7"/>
        <w:ind w:firstLine="708"/>
        <w:jc w:val="both"/>
        <w:rPr>
          <w:rFonts w:eastAsia="Calibri"/>
          <w:sz w:val="24"/>
          <w:szCs w:val="24"/>
        </w:rPr>
      </w:pPr>
      <w:r w:rsidRPr="00F67C77">
        <w:rPr>
          <w:rFonts w:eastAsia="Calibri"/>
          <w:sz w:val="24"/>
          <w:szCs w:val="24"/>
        </w:rPr>
        <w:t>Учреждением оказывается экстренная медицинская помощь несовершеннолетним в случаях отравления алкоголем, наркотическими и психотропными веществами. После оказания экстренной медицинской помощи с несовершеннолетними проводятся проф</w:t>
      </w:r>
      <w:r w:rsidRPr="00F67C77">
        <w:rPr>
          <w:rFonts w:eastAsia="Calibri"/>
          <w:sz w:val="24"/>
          <w:szCs w:val="24"/>
        </w:rPr>
        <w:t>и</w:t>
      </w:r>
      <w:r w:rsidRPr="00F67C77">
        <w:rPr>
          <w:rFonts w:eastAsia="Calibri"/>
          <w:sz w:val="24"/>
          <w:szCs w:val="24"/>
        </w:rPr>
        <w:t xml:space="preserve">лактические мероприятия, включающие в себя индивидуальные беседы с проведением мотивационной и рациональной </w:t>
      </w:r>
      <w:proofErr w:type="gramStart"/>
      <w:r w:rsidRPr="00F67C77">
        <w:rPr>
          <w:rFonts w:eastAsia="Calibri"/>
          <w:sz w:val="24"/>
          <w:szCs w:val="24"/>
        </w:rPr>
        <w:t>психотерапии</w:t>
      </w:r>
      <w:proofErr w:type="gramEnd"/>
      <w:r w:rsidRPr="00F67C77">
        <w:rPr>
          <w:rFonts w:eastAsia="Calibri"/>
          <w:sz w:val="24"/>
          <w:szCs w:val="24"/>
        </w:rPr>
        <w:t xml:space="preserve"> как с несовершеннолетним, так и с их р</w:t>
      </w:r>
      <w:r w:rsidRPr="00F67C77">
        <w:rPr>
          <w:rFonts w:eastAsia="Calibri"/>
          <w:sz w:val="24"/>
          <w:szCs w:val="24"/>
        </w:rPr>
        <w:t>о</w:t>
      </w:r>
      <w:r w:rsidRPr="00F67C77">
        <w:rPr>
          <w:rFonts w:eastAsia="Calibri"/>
          <w:sz w:val="24"/>
          <w:szCs w:val="24"/>
        </w:rPr>
        <w:t xml:space="preserve">дителями. Указанная работа проводится детской поликлиникой учреждения, имеющей в своем составе отделение </w:t>
      </w:r>
      <w:proofErr w:type="gramStart"/>
      <w:r w:rsidRPr="00F67C77">
        <w:rPr>
          <w:rFonts w:eastAsia="Calibri"/>
          <w:sz w:val="24"/>
          <w:szCs w:val="24"/>
        </w:rPr>
        <w:t>медико-социальной</w:t>
      </w:r>
      <w:proofErr w:type="gramEnd"/>
      <w:r w:rsidRPr="00F67C77">
        <w:rPr>
          <w:rFonts w:eastAsia="Calibri"/>
          <w:sz w:val="24"/>
          <w:szCs w:val="24"/>
        </w:rPr>
        <w:t xml:space="preserve"> помощи, укомплектованное педиатром, вр</w:t>
      </w:r>
      <w:r w:rsidRPr="00F67C77">
        <w:rPr>
          <w:rFonts w:eastAsia="Calibri"/>
          <w:sz w:val="24"/>
          <w:szCs w:val="24"/>
        </w:rPr>
        <w:t>а</w:t>
      </w:r>
      <w:r w:rsidRPr="00F67C77">
        <w:rPr>
          <w:rFonts w:eastAsia="Calibri"/>
          <w:sz w:val="24"/>
          <w:szCs w:val="24"/>
        </w:rPr>
        <w:t>чом-психиатром и медицинским психологом. При необходимости назначается консульт</w:t>
      </w:r>
      <w:r w:rsidRPr="00F67C77">
        <w:rPr>
          <w:rFonts w:eastAsia="Calibri"/>
          <w:sz w:val="24"/>
          <w:szCs w:val="24"/>
        </w:rPr>
        <w:t>а</w:t>
      </w:r>
      <w:r w:rsidRPr="00F67C77">
        <w:rPr>
          <w:rFonts w:eastAsia="Calibri"/>
          <w:sz w:val="24"/>
          <w:szCs w:val="24"/>
        </w:rPr>
        <w:t>ция врача психиатра-нарколога</w:t>
      </w:r>
      <w:r w:rsidR="00A776E2">
        <w:rPr>
          <w:rFonts w:eastAsia="Calibri"/>
          <w:sz w:val="24"/>
          <w:szCs w:val="24"/>
        </w:rPr>
        <w:t>.</w:t>
      </w:r>
      <w:r w:rsidR="004B2031">
        <w:rPr>
          <w:rFonts w:eastAsia="Calibri"/>
          <w:sz w:val="24"/>
          <w:szCs w:val="24"/>
        </w:rPr>
        <w:t xml:space="preserve"> За текущий период 2018 года </w:t>
      </w:r>
      <w:r w:rsidR="00842A7A">
        <w:rPr>
          <w:rFonts w:eastAsia="Calibri"/>
          <w:sz w:val="24"/>
          <w:szCs w:val="24"/>
        </w:rPr>
        <w:t xml:space="preserve">в Нефтеюганской районной больнице </w:t>
      </w:r>
      <w:r w:rsidR="004B2031">
        <w:rPr>
          <w:rFonts w:eastAsia="Calibri"/>
          <w:sz w:val="24"/>
          <w:szCs w:val="24"/>
        </w:rPr>
        <w:t xml:space="preserve">оказана помощь 6 несовершеннолетним </w:t>
      </w:r>
      <w:r w:rsidR="00E07E08">
        <w:rPr>
          <w:rFonts w:eastAsia="Calibri"/>
          <w:sz w:val="24"/>
          <w:szCs w:val="24"/>
        </w:rPr>
        <w:t xml:space="preserve">в связи с </w:t>
      </w:r>
      <w:r w:rsidR="004B2031">
        <w:rPr>
          <w:rFonts w:eastAsia="Calibri"/>
          <w:sz w:val="24"/>
          <w:szCs w:val="24"/>
        </w:rPr>
        <w:t>отравление алкого</w:t>
      </w:r>
      <w:r w:rsidR="00E07E08">
        <w:rPr>
          <w:rFonts w:eastAsia="Calibri"/>
          <w:sz w:val="24"/>
          <w:szCs w:val="24"/>
        </w:rPr>
        <w:t>лем (АППГ-</w:t>
      </w:r>
      <w:r w:rsidR="00E07E08">
        <w:rPr>
          <w:rFonts w:eastAsia="Calibri"/>
          <w:sz w:val="24"/>
          <w:szCs w:val="24"/>
        </w:rPr>
        <w:lastRenderedPageBreak/>
        <w:t>5), фактов отравления несовершеннолетних наркотическими и психотропными веществ</w:t>
      </w:r>
      <w:r w:rsidR="00E07E08">
        <w:rPr>
          <w:rFonts w:eastAsia="Calibri"/>
          <w:sz w:val="24"/>
          <w:szCs w:val="24"/>
        </w:rPr>
        <w:t>а</w:t>
      </w:r>
      <w:r w:rsidR="00E07E08">
        <w:rPr>
          <w:rFonts w:eastAsia="Calibri"/>
          <w:sz w:val="24"/>
          <w:szCs w:val="24"/>
        </w:rPr>
        <w:t>ми не выявлено (АППГ-0).</w:t>
      </w:r>
    </w:p>
    <w:p w:rsidR="00A776E2" w:rsidRPr="00A776E2" w:rsidRDefault="00A776E2" w:rsidP="00A776E2">
      <w:pPr>
        <w:pStyle w:val="a7"/>
        <w:ind w:firstLine="708"/>
        <w:jc w:val="both"/>
        <w:rPr>
          <w:rFonts w:eastAsia="Calibri"/>
          <w:sz w:val="24"/>
          <w:szCs w:val="24"/>
        </w:rPr>
      </w:pPr>
      <w:r w:rsidRPr="00D62D4A">
        <w:rPr>
          <w:rFonts w:eastAsia="Calibri"/>
          <w:sz w:val="24"/>
          <w:szCs w:val="24"/>
        </w:rPr>
        <w:t>Организацией профилактической работы в образовательных учреждениях заним</w:t>
      </w:r>
      <w:r w:rsidRPr="00D62D4A">
        <w:rPr>
          <w:rFonts w:eastAsia="Calibri"/>
          <w:sz w:val="24"/>
          <w:szCs w:val="24"/>
        </w:rPr>
        <w:t>а</w:t>
      </w:r>
      <w:r w:rsidRPr="00D62D4A">
        <w:rPr>
          <w:rFonts w:eastAsia="Calibri"/>
          <w:sz w:val="24"/>
          <w:szCs w:val="24"/>
        </w:rPr>
        <w:t xml:space="preserve">ются фельдшеры и медицинские сестры медицинских кабинетов школ. Информация, предоставляемая средними медицинскими работниками, согласовывается с профильными </w:t>
      </w:r>
      <w:r w:rsidRPr="00A776E2">
        <w:rPr>
          <w:rFonts w:eastAsia="Calibri"/>
          <w:sz w:val="24"/>
          <w:szCs w:val="24"/>
        </w:rPr>
        <w:t>специалистами, включая врача психиатра-нарколога.</w:t>
      </w:r>
    </w:p>
    <w:p w:rsidR="00BC71F1" w:rsidRDefault="00F67C77" w:rsidP="00D62D4A">
      <w:pPr>
        <w:pStyle w:val="a7"/>
        <w:jc w:val="both"/>
      </w:pPr>
      <w:r w:rsidRPr="00A776E2">
        <w:rPr>
          <w:rFonts w:eastAsia="Calibri"/>
        </w:rPr>
        <w:tab/>
      </w:r>
      <w:r w:rsidR="00A57BE1" w:rsidRPr="00A776E2">
        <w:rPr>
          <w:rFonts w:eastAsia="Calibri"/>
          <w:sz w:val="24"/>
          <w:szCs w:val="24"/>
        </w:rPr>
        <w:t>В 2017-2018</w:t>
      </w:r>
      <w:r w:rsidRPr="00A776E2">
        <w:rPr>
          <w:rFonts w:eastAsia="Calibri"/>
          <w:sz w:val="24"/>
          <w:szCs w:val="24"/>
        </w:rPr>
        <w:t xml:space="preserve"> учебном году медицинские осмотры учащихся с проведением тест</w:t>
      </w:r>
      <w:r w:rsidRPr="00A776E2">
        <w:rPr>
          <w:rFonts w:eastAsia="Calibri"/>
          <w:sz w:val="24"/>
          <w:szCs w:val="24"/>
        </w:rPr>
        <w:t>и</w:t>
      </w:r>
      <w:r w:rsidRPr="00A776E2">
        <w:rPr>
          <w:rFonts w:eastAsia="Calibri"/>
          <w:sz w:val="24"/>
          <w:szCs w:val="24"/>
        </w:rPr>
        <w:t>рования на наркотики не проводились. Первый этап, социально-психологический, не в</w:t>
      </w:r>
      <w:r w:rsidRPr="00A776E2">
        <w:rPr>
          <w:rFonts w:eastAsia="Calibri"/>
          <w:sz w:val="24"/>
          <w:szCs w:val="24"/>
        </w:rPr>
        <w:t>ы</w:t>
      </w:r>
      <w:r w:rsidR="0066793F" w:rsidRPr="00A776E2">
        <w:rPr>
          <w:rFonts w:eastAsia="Calibri"/>
          <w:sz w:val="24"/>
          <w:szCs w:val="24"/>
        </w:rPr>
        <w:t xml:space="preserve">явил  </w:t>
      </w:r>
      <w:r w:rsidRPr="00A776E2">
        <w:rPr>
          <w:rFonts w:eastAsia="Calibri"/>
          <w:sz w:val="24"/>
          <w:szCs w:val="24"/>
        </w:rPr>
        <w:t>несовершеннолетних «группы риска», которым требовалось проведение медици</w:t>
      </w:r>
      <w:r w:rsidRPr="00A776E2">
        <w:rPr>
          <w:rFonts w:eastAsia="Calibri"/>
          <w:sz w:val="24"/>
          <w:szCs w:val="24"/>
        </w:rPr>
        <w:t>н</w:t>
      </w:r>
      <w:r w:rsidRPr="00A776E2">
        <w:rPr>
          <w:rFonts w:eastAsia="Calibri"/>
          <w:sz w:val="24"/>
          <w:szCs w:val="24"/>
        </w:rPr>
        <w:t>ского осмотра.</w:t>
      </w:r>
      <w:r w:rsidR="004F0E83" w:rsidRPr="004F0E83">
        <w:t xml:space="preserve"> </w:t>
      </w:r>
    </w:p>
    <w:p w:rsidR="00A9559F" w:rsidRPr="00443F3E" w:rsidRDefault="00A9559F" w:rsidP="006258D5">
      <w:pPr>
        <w:pStyle w:val="a7"/>
        <w:jc w:val="both"/>
        <w:rPr>
          <w:sz w:val="24"/>
          <w:szCs w:val="24"/>
        </w:rPr>
      </w:pPr>
    </w:p>
    <w:p w:rsidR="00A1442F" w:rsidRPr="00A1442F" w:rsidRDefault="006B6F23" w:rsidP="004A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A75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</w:t>
      </w:r>
      <w:r w:rsidR="00C4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вышеизложенного, с целью </w:t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</w:t>
      </w:r>
      <w:r w:rsid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</w:t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несове</w:t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3F3E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шеннолетними психоактивных веществ</w:t>
      </w:r>
      <w:r w:rsidR="004A4A75" w:rsidRPr="00443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территориальная к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делам несоверше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4A75" w:rsidRPr="009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 и защите их прав </w:t>
      </w:r>
      <w:r w:rsidR="00A1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proofErr w:type="gramStart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4A4A75" w:rsidRPr="00A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а:</w:t>
      </w:r>
    </w:p>
    <w:p w:rsidR="003D258B" w:rsidRDefault="00923520" w:rsidP="007A7326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:rsidR="007A7326" w:rsidRPr="007A7326" w:rsidRDefault="00C43F29" w:rsidP="003D258B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D258B" w:rsidRPr="003D25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2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Департаменту образования и молодежной политики (</w:t>
      </w:r>
      <w:proofErr w:type="spellStart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Н.В.Котова</w:t>
      </w:r>
      <w:proofErr w:type="spellEnd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) во взаимоде</w:t>
      </w:r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 xml:space="preserve">ствии с БУ ХМАО-Югры «Нефтеюганская районная больница» (О.Р. </w:t>
      </w:r>
      <w:proofErr w:type="spellStart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Ноговицина</w:t>
      </w:r>
      <w:proofErr w:type="spellEnd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 xml:space="preserve">), БУ ХМАО-Югры «Нефтеюганский районный комплексный центр социального обслуживания населения» (Л.Я. Ким) и ОМВД России по Нефтеюганскому району (Г.П. </w:t>
      </w:r>
      <w:proofErr w:type="spellStart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Джусоев</w:t>
      </w:r>
      <w:proofErr w:type="spellEnd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) разр</w:t>
      </w:r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>ботать на 2018-2019 учебный год  Межведомственный план профилактической работы по предупреждению употребления подростками наркотических средств, психотропных, одурманивающих веществ и алкогольных</w:t>
      </w:r>
      <w:proofErr w:type="gramEnd"/>
      <w:r w:rsidR="007A7326" w:rsidRPr="007A7326">
        <w:rPr>
          <w:rFonts w:ascii="Times New Roman" w:eastAsia="Times New Roman" w:hAnsi="Times New Roman" w:cs="Times New Roman"/>
          <w:sz w:val="24"/>
          <w:szCs w:val="24"/>
        </w:rPr>
        <w:t xml:space="preserve"> напитков.</w:t>
      </w:r>
    </w:p>
    <w:p w:rsidR="007A7326" w:rsidRPr="007A7326" w:rsidRDefault="007A7326" w:rsidP="007A7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 Межведомственный план направить в территориальную комиссию по делам несовершеннолетних и защите их прав Нефтеюганского района.</w:t>
      </w:r>
    </w:p>
    <w:p w:rsidR="007A7326" w:rsidRPr="007A7326" w:rsidRDefault="007A7326" w:rsidP="007A7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A73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сентября 2018 года</w:t>
      </w:r>
      <w:r w:rsidRPr="007A7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7326" w:rsidRPr="007A7326" w:rsidRDefault="007A7326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26" w:rsidRPr="00BC71F1" w:rsidRDefault="00F3082E" w:rsidP="007A7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A05119" wp14:editId="6553DFA1">
            <wp:simplePos x="0" y="0"/>
            <wp:positionH relativeFrom="column">
              <wp:posOffset>2091690</wp:posOffset>
            </wp:positionH>
            <wp:positionV relativeFrom="paragraph">
              <wp:posOffset>635</wp:posOffset>
            </wp:positionV>
            <wp:extent cx="1115695" cy="117030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26" w:rsidRPr="007A7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71F1" w:rsidRPr="00BC71F1" w:rsidRDefault="00BC71F1" w:rsidP="00BC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23520" w:rsidRPr="00923520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35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Председательствующий                                         </w:t>
      </w:r>
      <w:r w:rsidR="00A144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A73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В.Г.</w:t>
      </w:r>
      <w:r w:rsidR="003D25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A73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Михалев</w:t>
      </w: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23520" w:rsidRPr="00923520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4508A"/>
    <w:rsid w:val="00051C0E"/>
    <w:rsid w:val="000707BE"/>
    <w:rsid w:val="000B006A"/>
    <w:rsid w:val="000D4023"/>
    <w:rsid w:val="000F2617"/>
    <w:rsid w:val="00111BC0"/>
    <w:rsid w:val="0011738D"/>
    <w:rsid w:val="00122212"/>
    <w:rsid w:val="00131349"/>
    <w:rsid w:val="00140063"/>
    <w:rsid w:val="00145879"/>
    <w:rsid w:val="00155682"/>
    <w:rsid w:val="00197BD3"/>
    <w:rsid w:val="001A12C8"/>
    <w:rsid w:val="001B0AAB"/>
    <w:rsid w:val="001B0DBF"/>
    <w:rsid w:val="001D28DB"/>
    <w:rsid w:val="00206108"/>
    <w:rsid w:val="002133D5"/>
    <w:rsid w:val="00226460"/>
    <w:rsid w:val="00257A7E"/>
    <w:rsid w:val="00260100"/>
    <w:rsid w:val="0026739E"/>
    <w:rsid w:val="002703C6"/>
    <w:rsid w:val="002A2B5F"/>
    <w:rsid w:val="002B490E"/>
    <w:rsid w:val="002E09CE"/>
    <w:rsid w:val="002F5DA1"/>
    <w:rsid w:val="003300E1"/>
    <w:rsid w:val="0037570C"/>
    <w:rsid w:val="003803E0"/>
    <w:rsid w:val="003820F1"/>
    <w:rsid w:val="00382109"/>
    <w:rsid w:val="003822FF"/>
    <w:rsid w:val="00396C1A"/>
    <w:rsid w:val="003B75C4"/>
    <w:rsid w:val="003D258B"/>
    <w:rsid w:val="003D2EE8"/>
    <w:rsid w:val="003D3586"/>
    <w:rsid w:val="00443F3E"/>
    <w:rsid w:val="0045494B"/>
    <w:rsid w:val="00456087"/>
    <w:rsid w:val="00466E50"/>
    <w:rsid w:val="004A0ED6"/>
    <w:rsid w:val="004A4A75"/>
    <w:rsid w:val="004B10D2"/>
    <w:rsid w:val="004B2031"/>
    <w:rsid w:val="004B6B2B"/>
    <w:rsid w:val="004C6D6E"/>
    <w:rsid w:val="004D15AA"/>
    <w:rsid w:val="004D1E91"/>
    <w:rsid w:val="004E3339"/>
    <w:rsid w:val="004F0E83"/>
    <w:rsid w:val="00501357"/>
    <w:rsid w:val="00514695"/>
    <w:rsid w:val="005322C2"/>
    <w:rsid w:val="005457B1"/>
    <w:rsid w:val="00560570"/>
    <w:rsid w:val="00560BD3"/>
    <w:rsid w:val="005702CA"/>
    <w:rsid w:val="00576594"/>
    <w:rsid w:val="005A3AB5"/>
    <w:rsid w:val="005C0CAF"/>
    <w:rsid w:val="005D3C6E"/>
    <w:rsid w:val="006077C0"/>
    <w:rsid w:val="0061407D"/>
    <w:rsid w:val="006258D5"/>
    <w:rsid w:val="006524E7"/>
    <w:rsid w:val="0066793F"/>
    <w:rsid w:val="0067424A"/>
    <w:rsid w:val="00697346"/>
    <w:rsid w:val="006B6C36"/>
    <w:rsid w:val="006B6F23"/>
    <w:rsid w:val="006D2EC5"/>
    <w:rsid w:val="006E3966"/>
    <w:rsid w:val="006E72F7"/>
    <w:rsid w:val="006F1D99"/>
    <w:rsid w:val="007104A3"/>
    <w:rsid w:val="00711BB0"/>
    <w:rsid w:val="007239B3"/>
    <w:rsid w:val="007331B1"/>
    <w:rsid w:val="0073777B"/>
    <w:rsid w:val="00740520"/>
    <w:rsid w:val="00743B1F"/>
    <w:rsid w:val="00753AF9"/>
    <w:rsid w:val="007663FB"/>
    <w:rsid w:val="0078413F"/>
    <w:rsid w:val="007A7326"/>
    <w:rsid w:val="007B3425"/>
    <w:rsid w:val="007C46F8"/>
    <w:rsid w:val="007C5DF4"/>
    <w:rsid w:val="007E0C1D"/>
    <w:rsid w:val="007E52B4"/>
    <w:rsid w:val="00801D7D"/>
    <w:rsid w:val="00804B50"/>
    <w:rsid w:val="00813D51"/>
    <w:rsid w:val="00822AF3"/>
    <w:rsid w:val="0082668C"/>
    <w:rsid w:val="008321BF"/>
    <w:rsid w:val="008324B5"/>
    <w:rsid w:val="00833C8A"/>
    <w:rsid w:val="00841C11"/>
    <w:rsid w:val="00842A7A"/>
    <w:rsid w:val="00845663"/>
    <w:rsid w:val="00863A79"/>
    <w:rsid w:val="008727E5"/>
    <w:rsid w:val="00874B8A"/>
    <w:rsid w:val="008A7F07"/>
    <w:rsid w:val="008E4C99"/>
    <w:rsid w:val="00923520"/>
    <w:rsid w:val="00936D5D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57BE1"/>
    <w:rsid w:val="00A776E2"/>
    <w:rsid w:val="00A9559F"/>
    <w:rsid w:val="00AA3399"/>
    <w:rsid w:val="00AB0BC8"/>
    <w:rsid w:val="00AC6437"/>
    <w:rsid w:val="00AD0D91"/>
    <w:rsid w:val="00AD15C8"/>
    <w:rsid w:val="00B028CC"/>
    <w:rsid w:val="00B054D5"/>
    <w:rsid w:val="00B331B3"/>
    <w:rsid w:val="00B607EC"/>
    <w:rsid w:val="00B80C84"/>
    <w:rsid w:val="00B91009"/>
    <w:rsid w:val="00BA6176"/>
    <w:rsid w:val="00BB515C"/>
    <w:rsid w:val="00BC71F1"/>
    <w:rsid w:val="00BD61A6"/>
    <w:rsid w:val="00BD70D7"/>
    <w:rsid w:val="00BE6627"/>
    <w:rsid w:val="00C0739A"/>
    <w:rsid w:val="00C21F54"/>
    <w:rsid w:val="00C22928"/>
    <w:rsid w:val="00C37D71"/>
    <w:rsid w:val="00C43F29"/>
    <w:rsid w:val="00C50BF7"/>
    <w:rsid w:val="00C866A4"/>
    <w:rsid w:val="00C91C9F"/>
    <w:rsid w:val="00C92C8F"/>
    <w:rsid w:val="00C954FC"/>
    <w:rsid w:val="00C97061"/>
    <w:rsid w:val="00CA6E39"/>
    <w:rsid w:val="00CB3FBB"/>
    <w:rsid w:val="00CC62A9"/>
    <w:rsid w:val="00CE579F"/>
    <w:rsid w:val="00D52452"/>
    <w:rsid w:val="00D57159"/>
    <w:rsid w:val="00D57CA4"/>
    <w:rsid w:val="00D62D4A"/>
    <w:rsid w:val="00D75DBE"/>
    <w:rsid w:val="00D80D71"/>
    <w:rsid w:val="00D92FC2"/>
    <w:rsid w:val="00DD66BA"/>
    <w:rsid w:val="00DF2AFC"/>
    <w:rsid w:val="00E07E08"/>
    <w:rsid w:val="00E14161"/>
    <w:rsid w:val="00E21EBA"/>
    <w:rsid w:val="00E23E85"/>
    <w:rsid w:val="00E4638A"/>
    <w:rsid w:val="00E66034"/>
    <w:rsid w:val="00E70581"/>
    <w:rsid w:val="00E947B7"/>
    <w:rsid w:val="00E97D4B"/>
    <w:rsid w:val="00EC39D3"/>
    <w:rsid w:val="00EE30AF"/>
    <w:rsid w:val="00EF79F4"/>
    <w:rsid w:val="00F02ACE"/>
    <w:rsid w:val="00F13048"/>
    <w:rsid w:val="00F3082E"/>
    <w:rsid w:val="00F36343"/>
    <w:rsid w:val="00F36AD4"/>
    <w:rsid w:val="00F43650"/>
    <w:rsid w:val="00F62638"/>
    <w:rsid w:val="00F63D43"/>
    <w:rsid w:val="00F65461"/>
    <w:rsid w:val="00F67C77"/>
    <w:rsid w:val="00F71F2E"/>
    <w:rsid w:val="00F76DFA"/>
    <w:rsid w:val="00F81694"/>
    <w:rsid w:val="00F83A69"/>
    <w:rsid w:val="00F94764"/>
    <w:rsid w:val="00FA6D71"/>
    <w:rsid w:val="00FB624F"/>
    <w:rsid w:val="00FB68E3"/>
    <w:rsid w:val="00FC2ABC"/>
    <w:rsid w:val="00FE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CA6E3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39"/>
  </w:style>
  <w:style w:type="character" w:customStyle="1" w:styleId="fontstyle21">
    <w:name w:val="fontstyle21"/>
    <w:basedOn w:val="a0"/>
    <w:rsid w:val="00C9706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5CE9-AE80-4AB4-8D85-D7498966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14</cp:revision>
  <cp:lastPrinted>2018-08-24T11:35:00Z</cp:lastPrinted>
  <dcterms:created xsi:type="dcterms:W3CDTF">2017-10-25T05:27:00Z</dcterms:created>
  <dcterms:modified xsi:type="dcterms:W3CDTF">2018-08-24T11:45:00Z</dcterms:modified>
</cp:coreProperties>
</file>