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1A6C2F1" wp14:editId="65917702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№</w:t>
      </w:r>
      <w:r w:rsidR="00AC49CE">
        <w:rPr>
          <w:rFonts w:ascii="Times New Roman" w:hAnsi="Times New Roman"/>
          <w:b/>
          <w:sz w:val="32"/>
          <w:szCs w:val="32"/>
        </w:rPr>
        <w:t>32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</w:t>
      </w:r>
      <w:r w:rsidR="00DD3AFB">
        <w:rPr>
          <w:rFonts w:ascii="Times New Roman" w:hAnsi="Times New Roman"/>
          <w:sz w:val="24"/>
          <w:szCs w:val="24"/>
        </w:rPr>
        <w:t>31</w:t>
      </w:r>
      <w:r w:rsidR="00FD2EA0">
        <w:rPr>
          <w:rFonts w:ascii="Times New Roman" w:hAnsi="Times New Roman"/>
          <w:sz w:val="24"/>
          <w:szCs w:val="24"/>
        </w:rPr>
        <w:t xml:space="preserve"> мая </w:t>
      </w:r>
      <w:r w:rsidR="00100CF9">
        <w:rPr>
          <w:rFonts w:ascii="Times New Roman" w:hAnsi="Times New Roman"/>
          <w:sz w:val="24"/>
          <w:szCs w:val="24"/>
        </w:rPr>
        <w:t>2018</w:t>
      </w:r>
      <w:r w:rsidRPr="008F4D7D">
        <w:rPr>
          <w:rFonts w:ascii="Times New Roman" w:hAnsi="Times New Roman"/>
          <w:sz w:val="24"/>
          <w:szCs w:val="24"/>
        </w:rPr>
        <w:t xml:space="preserve"> года, </w:t>
      </w:r>
      <w:r>
        <w:rPr>
          <w:rFonts w:ascii="Times New Roman" w:hAnsi="Times New Roman"/>
          <w:sz w:val="24"/>
          <w:szCs w:val="24"/>
        </w:rPr>
        <w:t>10</w:t>
      </w:r>
      <w:r w:rsidRPr="008F4D7D">
        <w:rPr>
          <w:rFonts w:ascii="Times New Roman" w:hAnsi="Times New Roman"/>
          <w:sz w:val="24"/>
          <w:szCs w:val="24"/>
        </w:rPr>
        <w:t xml:space="preserve"> – </w:t>
      </w:r>
      <w:r w:rsidR="00DD3AFB">
        <w:rPr>
          <w:rFonts w:ascii="Times New Roman" w:hAnsi="Times New Roman"/>
          <w:sz w:val="24"/>
          <w:szCs w:val="24"/>
        </w:rPr>
        <w:t>00</w:t>
      </w:r>
      <w:r w:rsidRPr="008F4D7D">
        <w:rPr>
          <w:rFonts w:ascii="Times New Roman" w:hAnsi="Times New Roman"/>
          <w:sz w:val="24"/>
          <w:szCs w:val="24"/>
        </w:rPr>
        <w:t xml:space="preserve"> ч. 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>г. Нефте</w:t>
      </w:r>
      <w:r w:rsidR="00DD3AFB">
        <w:rPr>
          <w:rFonts w:ascii="Times New Roman" w:hAnsi="Times New Roman"/>
          <w:sz w:val="24"/>
          <w:szCs w:val="24"/>
        </w:rPr>
        <w:t xml:space="preserve">юганск, 3 мкрн., д. 21, </w:t>
      </w:r>
      <w:proofErr w:type="spellStart"/>
      <w:r w:rsidR="00DD3AFB">
        <w:rPr>
          <w:rFonts w:ascii="Times New Roman" w:hAnsi="Times New Roman"/>
          <w:sz w:val="24"/>
          <w:szCs w:val="24"/>
        </w:rPr>
        <w:t>каб</w:t>
      </w:r>
      <w:proofErr w:type="spellEnd"/>
      <w:r w:rsidR="00DD3AFB">
        <w:rPr>
          <w:rFonts w:ascii="Times New Roman" w:hAnsi="Times New Roman"/>
          <w:sz w:val="24"/>
          <w:szCs w:val="24"/>
        </w:rPr>
        <w:t>. 418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F4D7D">
        <w:rPr>
          <w:rFonts w:ascii="Times New Roman" w:hAnsi="Times New Roman"/>
          <w:sz w:val="24"/>
          <w:szCs w:val="24"/>
        </w:rPr>
        <w:t xml:space="preserve">(сведения об участниках заседания указаны </w:t>
      </w:r>
      <w:r w:rsidR="00AA6556">
        <w:rPr>
          <w:rFonts w:ascii="Times New Roman" w:hAnsi="Times New Roman"/>
          <w:sz w:val="24"/>
          <w:szCs w:val="24"/>
        </w:rPr>
        <w:t xml:space="preserve">в протоколе № </w:t>
      </w:r>
      <w:r w:rsidR="00DD3AFB">
        <w:rPr>
          <w:rFonts w:ascii="Times New Roman" w:hAnsi="Times New Roman"/>
          <w:sz w:val="24"/>
          <w:szCs w:val="24"/>
        </w:rPr>
        <w:t>28</w:t>
      </w:r>
      <w:proofErr w:type="gramEnd"/>
    </w:p>
    <w:p w:rsidR="002F60DE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BE71BE" w:rsidRDefault="00BE71BE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49CE" w:rsidRPr="00B81061" w:rsidRDefault="00AC49CE" w:rsidP="0049293D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B81061">
        <w:rPr>
          <w:rFonts w:ascii="Times New Roman" w:hAnsi="Times New Roman"/>
          <w:b/>
          <w:sz w:val="26"/>
          <w:szCs w:val="26"/>
        </w:rPr>
        <w:t xml:space="preserve">О мерах по предупреждению чрезвычайных ситуаций </w:t>
      </w:r>
    </w:p>
    <w:p w:rsidR="00AC49CE" w:rsidRPr="00B81061" w:rsidRDefault="00AC49CE" w:rsidP="0049293D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B81061">
        <w:rPr>
          <w:rFonts w:ascii="Times New Roman" w:hAnsi="Times New Roman"/>
          <w:b/>
          <w:sz w:val="26"/>
          <w:szCs w:val="26"/>
        </w:rPr>
        <w:t xml:space="preserve">с несовершеннолетними, в том числе на спортивных площадках, </w:t>
      </w:r>
    </w:p>
    <w:p w:rsidR="00AD16FC" w:rsidRPr="0049293D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81061">
        <w:rPr>
          <w:rFonts w:ascii="Times New Roman" w:hAnsi="Times New Roman"/>
          <w:b/>
          <w:sz w:val="26"/>
          <w:szCs w:val="26"/>
        </w:rPr>
        <w:t xml:space="preserve">игровых </w:t>
      </w:r>
      <w:proofErr w:type="gramStart"/>
      <w:r w:rsidRPr="00B81061">
        <w:rPr>
          <w:rFonts w:ascii="Times New Roman" w:hAnsi="Times New Roman"/>
          <w:b/>
          <w:sz w:val="26"/>
          <w:szCs w:val="26"/>
        </w:rPr>
        <w:t>сооружениях</w:t>
      </w:r>
      <w:proofErr w:type="gramEnd"/>
      <w:r w:rsidRPr="00B81061">
        <w:rPr>
          <w:rFonts w:ascii="Times New Roman" w:hAnsi="Times New Roman"/>
          <w:b/>
          <w:sz w:val="26"/>
          <w:szCs w:val="26"/>
        </w:rPr>
        <w:t xml:space="preserve">, расположенных в игровых комнатах </w:t>
      </w:r>
    </w:p>
    <w:p w:rsidR="00100CF9" w:rsidRPr="0049293D" w:rsidRDefault="00100CF9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9315D" w:rsidRPr="0049293D" w:rsidRDefault="00A65471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ab/>
      </w:r>
      <w:r w:rsidR="000021AB" w:rsidRPr="0049293D">
        <w:rPr>
          <w:rFonts w:ascii="Times New Roman" w:hAnsi="Times New Roman"/>
          <w:sz w:val="26"/>
          <w:szCs w:val="26"/>
        </w:rPr>
        <w:t xml:space="preserve">  Заслушав и обсудив информацию по вопросу, предусмотренному планом работы территориальной комиссии по делам несовершеннолетних и защите их прав Нефтеюганского района на 2018 год, территориальная комиссия установила:</w:t>
      </w:r>
    </w:p>
    <w:p w:rsidR="000021AB" w:rsidRPr="0049293D" w:rsidRDefault="000021AB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49CE" w:rsidRPr="0049293D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 xml:space="preserve"> </w:t>
      </w:r>
      <w:r w:rsidRPr="0049293D">
        <w:rPr>
          <w:rFonts w:ascii="Times New Roman" w:hAnsi="Times New Roman"/>
          <w:sz w:val="26"/>
          <w:szCs w:val="26"/>
        </w:rPr>
        <w:tab/>
        <w:t>С целью принятия дополнительных мер по предупреждению чрезвычайных происшествий с несовершеннолетними в период летних каникул территориальная комиссия в адрес глав поселений Нефтеюганского района направила письма с ц</w:t>
      </w:r>
      <w:r w:rsidRPr="0049293D">
        <w:rPr>
          <w:rFonts w:ascii="Times New Roman" w:hAnsi="Times New Roman"/>
          <w:sz w:val="26"/>
          <w:szCs w:val="26"/>
        </w:rPr>
        <w:t>е</w:t>
      </w:r>
      <w:r w:rsidRPr="0049293D">
        <w:rPr>
          <w:rFonts w:ascii="Times New Roman" w:hAnsi="Times New Roman"/>
          <w:sz w:val="26"/>
          <w:szCs w:val="26"/>
        </w:rPr>
        <w:t>лью организации проверки потенциально опасных мест, которые могут причинить вред здоровью несовершеннолетних и принять меры, направленные на устранение рисков травмирования, гибели детей.</w:t>
      </w:r>
      <w:r w:rsidR="0049293D">
        <w:rPr>
          <w:rFonts w:ascii="Times New Roman" w:hAnsi="Times New Roman"/>
          <w:sz w:val="26"/>
          <w:szCs w:val="26"/>
        </w:rPr>
        <w:t xml:space="preserve"> </w:t>
      </w:r>
      <w:r w:rsidRPr="0049293D">
        <w:rPr>
          <w:rFonts w:ascii="Times New Roman" w:hAnsi="Times New Roman"/>
          <w:sz w:val="26"/>
          <w:szCs w:val="26"/>
        </w:rPr>
        <w:tab/>
        <w:t>В соответствии с ответами глав поселений в  сп. Каркатеевы, Лемпино, Сингапай не установлено мест повышенной опасности для несовершеннолетних. В городском поселении Пойковский, сельских поселен</w:t>
      </w:r>
      <w:r w:rsidRPr="0049293D">
        <w:rPr>
          <w:rFonts w:ascii="Times New Roman" w:hAnsi="Times New Roman"/>
          <w:sz w:val="26"/>
          <w:szCs w:val="26"/>
        </w:rPr>
        <w:t>и</w:t>
      </w:r>
      <w:r w:rsidRPr="0049293D">
        <w:rPr>
          <w:rFonts w:ascii="Times New Roman" w:hAnsi="Times New Roman"/>
          <w:sz w:val="26"/>
          <w:szCs w:val="26"/>
        </w:rPr>
        <w:t xml:space="preserve">ях Усть – Юган, Салым, Куть-Ях, </w:t>
      </w:r>
      <w:proofErr w:type="gramStart"/>
      <w:r w:rsidRPr="0049293D">
        <w:rPr>
          <w:rFonts w:ascii="Times New Roman" w:hAnsi="Times New Roman"/>
          <w:sz w:val="26"/>
          <w:szCs w:val="26"/>
        </w:rPr>
        <w:t>Сентябрьский</w:t>
      </w:r>
      <w:proofErr w:type="gramEnd"/>
      <w:r w:rsidRPr="0049293D">
        <w:rPr>
          <w:rFonts w:ascii="Times New Roman" w:hAnsi="Times New Roman"/>
          <w:sz w:val="26"/>
          <w:szCs w:val="26"/>
        </w:rPr>
        <w:t xml:space="preserve"> приняты дополнительные меры по обеспечению безопасности несовершеннолетних.</w:t>
      </w:r>
    </w:p>
    <w:p w:rsidR="00AC49CE" w:rsidRPr="0049293D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ab/>
        <w:t>Одновременно во всех поселениях  проведены комиссионные проверки те</w:t>
      </w:r>
      <w:r w:rsidRPr="0049293D">
        <w:rPr>
          <w:rFonts w:ascii="Times New Roman" w:hAnsi="Times New Roman"/>
          <w:sz w:val="26"/>
          <w:szCs w:val="26"/>
        </w:rPr>
        <w:t>х</w:t>
      </w:r>
      <w:r w:rsidR="0049293D">
        <w:rPr>
          <w:rFonts w:ascii="Times New Roman" w:hAnsi="Times New Roman"/>
          <w:sz w:val="26"/>
          <w:szCs w:val="26"/>
        </w:rPr>
        <w:t xml:space="preserve">нического </w:t>
      </w:r>
      <w:r w:rsidRPr="0049293D">
        <w:rPr>
          <w:rFonts w:ascii="Times New Roman" w:hAnsi="Times New Roman"/>
          <w:sz w:val="26"/>
          <w:szCs w:val="26"/>
        </w:rPr>
        <w:t>состояния детских игровых и спортивных площадок на предмет выявл</w:t>
      </w:r>
      <w:r w:rsidRPr="0049293D">
        <w:rPr>
          <w:rFonts w:ascii="Times New Roman" w:hAnsi="Times New Roman"/>
          <w:sz w:val="26"/>
          <w:szCs w:val="26"/>
        </w:rPr>
        <w:t>е</w:t>
      </w:r>
      <w:r w:rsidRPr="0049293D">
        <w:rPr>
          <w:rFonts w:ascii="Times New Roman" w:hAnsi="Times New Roman"/>
          <w:sz w:val="26"/>
          <w:szCs w:val="26"/>
        </w:rPr>
        <w:t>ния неполадок, с целью приведения их в безопасное состояние к началу летнего периода. На сегодняшний день в поселениях Нефтеюганского района 101 детская игровая площадка,  проведенный осмотр и проверка работоспособности детского игрового оборудования подтверждают его комплектность, соответствии безопа</w:t>
      </w:r>
      <w:r w:rsidRPr="0049293D">
        <w:rPr>
          <w:rFonts w:ascii="Times New Roman" w:hAnsi="Times New Roman"/>
          <w:sz w:val="26"/>
          <w:szCs w:val="26"/>
        </w:rPr>
        <w:t>с</w:t>
      </w:r>
      <w:r w:rsidRPr="0049293D">
        <w:rPr>
          <w:rFonts w:ascii="Times New Roman" w:hAnsi="Times New Roman"/>
          <w:sz w:val="26"/>
          <w:szCs w:val="26"/>
        </w:rPr>
        <w:t>ной эксплуатации, оборудование находится в удовлетворительном состоянии, опасности для жизни и здоровья детей не представляют.</w:t>
      </w:r>
    </w:p>
    <w:p w:rsidR="00AC49CE" w:rsidRPr="0049293D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ab/>
        <w:t>В целях обеспечения безопасности летнего отдыха детей, предупреждения травматизма, гибели детей в период летнего отдыха 2018 года в образовательных организациях Нефтеюганского района  приняты следующие дополнительные меры:</w:t>
      </w:r>
    </w:p>
    <w:p w:rsidR="00AC49CE" w:rsidRPr="0049293D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ab/>
        <w:t>- Организована работа с несовершеннолетними и их родителями по следу</w:t>
      </w:r>
      <w:r w:rsidRPr="0049293D">
        <w:rPr>
          <w:rFonts w:ascii="Times New Roman" w:hAnsi="Times New Roman"/>
          <w:sz w:val="26"/>
          <w:szCs w:val="26"/>
        </w:rPr>
        <w:t>ю</w:t>
      </w:r>
      <w:r w:rsidRPr="0049293D">
        <w:rPr>
          <w:rFonts w:ascii="Times New Roman" w:hAnsi="Times New Roman"/>
          <w:sz w:val="26"/>
          <w:szCs w:val="26"/>
        </w:rPr>
        <w:t>щим направлениям профилактики:</w:t>
      </w:r>
    </w:p>
    <w:p w:rsidR="00AC49CE" w:rsidRPr="0049293D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lastRenderedPageBreak/>
        <w:t>- профилактика дорожно-транспортных происшествий и детского дорожно-транспортного травматизма;</w:t>
      </w:r>
    </w:p>
    <w:p w:rsidR="00AC49CE" w:rsidRPr="0049293D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 xml:space="preserve">- профилактика травматизма на </w:t>
      </w:r>
      <w:proofErr w:type="gramStart"/>
      <w:r w:rsidRPr="0049293D">
        <w:rPr>
          <w:rFonts w:ascii="Times New Roman" w:hAnsi="Times New Roman"/>
          <w:sz w:val="26"/>
          <w:szCs w:val="26"/>
        </w:rPr>
        <w:t>объектах</w:t>
      </w:r>
      <w:proofErr w:type="gramEnd"/>
      <w:r w:rsidRPr="0049293D">
        <w:rPr>
          <w:rFonts w:ascii="Times New Roman" w:hAnsi="Times New Roman"/>
          <w:sz w:val="26"/>
          <w:szCs w:val="26"/>
        </w:rPr>
        <w:t xml:space="preserve"> железнодорожного транспорта;</w:t>
      </w:r>
    </w:p>
    <w:p w:rsidR="00AC49CE" w:rsidRPr="0049293D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>- профилактика безопасного поведения на воде;</w:t>
      </w:r>
    </w:p>
    <w:p w:rsidR="00AC49CE" w:rsidRPr="0049293D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>- профилактика пожаров;</w:t>
      </w:r>
    </w:p>
    <w:p w:rsidR="00AC49CE" w:rsidRPr="0049293D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>- профилактика выпадения из окон зданий.</w:t>
      </w:r>
    </w:p>
    <w:p w:rsidR="00AC49CE" w:rsidRPr="0049293D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ab/>
        <w:t>В рамках профилактических мероприятий проведены плановые инструкт</w:t>
      </w:r>
      <w:r w:rsidRPr="0049293D">
        <w:rPr>
          <w:rFonts w:ascii="Times New Roman" w:hAnsi="Times New Roman"/>
          <w:sz w:val="26"/>
          <w:szCs w:val="26"/>
        </w:rPr>
        <w:t>а</w:t>
      </w:r>
      <w:r w:rsidRPr="0049293D">
        <w:rPr>
          <w:rFonts w:ascii="Times New Roman" w:hAnsi="Times New Roman"/>
          <w:sz w:val="26"/>
          <w:szCs w:val="26"/>
        </w:rPr>
        <w:t>жи, учебно-тренировочные занятия по пожарной безопасности, правилам повед</w:t>
      </w:r>
      <w:r w:rsidRPr="0049293D">
        <w:rPr>
          <w:rFonts w:ascii="Times New Roman" w:hAnsi="Times New Roman"/>
          <w:sz w:val="26"/>
          <w:szCs w:val="26"/>
        </w:rPr>
        <w:t>е</w:t>
      </w:r>
      <w:r w:rsidRPr="0049293D">
        <w:rPr>
          <w:rFonts w:ascii="Times New Roman" w:hAnsi="Times New Roman"/>
          <w:sz w:val="26"/>
          <w:szCs w:val="26"/>
        </w:rPr>
        <w:t>ния в чрезвычайных ситуациях.</w:t>
      </w:r>
    </w:p>
    <w:p w:rsidR="00AC49CE" w:rsidRPr="0049293D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ab/>
        <w:t>-  В целях обеспечения безопасности несовершеннолетних  на основании приказа департамента образования от 07.05.2018  № 431-0  «О проведении «Недели безопасности» в преддверии летних школьных каникул в 2018 году», в период с 21 по 25 мая  2018 года в образовательных организациях Нефтеюганского района  проведена «Неделя безопасности».</w:t>
      </w:r>
    </w:p>
    <w:p w:rsidR="00AC49CE" w:rsidRPr="0049293D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ab/>
        <w:t>Проведена разъяснительная работа с родителями и учащимися о соблюдение "Комендантского часа", о недопустимости нахождения детей на строительных площадках, в заброшенных и неэксплуатируемых зданиях и сооружениях, черд</w:t>
      </w:r>
      <w:r w:rsidRPr="0049293D">
        <w:rPr>
          <w:rFonts w:ascii="Times New Roman" w:hAnsi="Times New Roman"/>
          <w:sz w:val="26"/>
          <w:szCs w:val="26"/>
        </w:rPr>
        <w:t>а</w:t>
      </w:r>
      <w:r w:rsidRPr="0049293D">
        <w:rPr>
          <w:rFonts w:ascii="Times New Roman" w:hAnsi="Times New Roman"/>
          <w:sz w:val="26"/>
          <w:szCs w:val="26"/>
        </w:rPr>
        <w:t>ках, крышах и подвалах жилых домов, на авто</w:t>
      </w:r>
      <w:r w:rsidR="0049293D">
        <w:rPr>
          <w:rFonts w:ascii="Times New Roman" w:hAnsi="Times New Roman"/>
          <w:sz w:val="26"/>
          <w:szCs w:val="26"/>
        </w:rPr>
        <w:t xml:space="preserve"> </w:t>
      </w:r>
      <w:r w:rsidRPr="0049293D">
        <w:rPr>
          <w:rFonts w:ascii="Times New Roman" w:hAnsi="Times New Roman"/>
          <w:sz w:val="26"/>
          <w:szCs w:val="26"/>
        </w:rPr>
        <w:t>- и железнодорожных магистралях, путепроводах.</w:t>
      </w:r>
    </w:p>
    <w:p w:rsidR="00AC49CE" w:rsidRPr="0049293D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ab/>
        <w:t>Разработаны и розданы памятки для обучающихся и родителей по технике безопасности на период летних каникул:</w:t>
      </w:r>
    </w:p>
    <w:p w:rsidR="00AC49CE" w:rsidRPr="0049293D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>- по предупреждению дорожных происшествий;</w:t>
      </w:r>
    </w:p>
    <w:p w:rsidR="00AC49CE" w:rsidRPr="0049293D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>- по предупреждению пожаров;</w:t>
      </w:r>
    </w:p>
    <w:p w:rsidR="00AC49CE" w:rsidRPr="0049293D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>- лекция для родителей «Как избежать несчастных случаев с детьми. Предупрежд</w:t>
      </w:r>
      <w:r w:rsidRPr="0049293D">
        <w:rPr>
          <w:rFonts w:ascii="Times New Roman" w:hAnsi="Times New Roman"/>
          <w:sz w:val="26"/>
          <w:szCs w:val="26"/>
        </w:rPr>
        <w:t>е</w:t>
      </w:r>
      <w:r w:rsidRPr="0049293D">
        <w:rPr>
          <w:rFonts w:ascii="Times New Roman" w:hAnsi="Times New Roman"/>
          <w:sz w:val="26"/>
          <w:szCs w:val="26"/>
        </w:rPr>
        <w:t>ние травматиз</w:t>
      </w:r>
      <w:r w:rsidR="0033712A">
        <w:rPr>
          <w:rFonts w:ascii="Times New Roman" w:hAnsi="Times New Roman"/>
          <w:sz w:val="26"/>
          <w:szCs w:val="26"/>
        </w:rPr>
        <w:t>ма».</w:t>
      </w:r>
    </w:p>
    <w:p w:rsidR="00AC49CE" w:rsidRPr="0049293D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ab/>
        <w:t>Проведен единый урок по безопасному лету.</w:t>
      </w:r>
      <w:r w:rsidRPr="0049293D">
        <w:rPr>
          <w:rFonts w:ascii="Times New Roman" w:hAnsi="Times New Roman"/>
          <w:sz w:val="26"/>
          <w:szCs w:val="26"/>
        </w:rPr>
        <w:tab/>
      </w:r>
    </w:p>
    <w:p w:rsidR="00AC49CE" w:rsidRPr="0049293D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ab/>
        <w:t xml:space="preserve">В соответствии с приказом Департамента образования и </w:t>
      </w:r>
      <w:proofErr w:type="gramStart"/>
      <w:r w:rsidRPr="0049293D">
        <w:rPr>
          <w:rFonts w:ascii="Times New Roman" w:hAnsi="Times New Roman"/>
          <w:sz w:val="26"/>
          <w:szCs w:val="26"/>
        </w:rPr>
        <w:t>молодежной</w:t>
      </w:r>
      <w:proofErr w:type="gramEnd"/>
      <w:r w:rsidRPr="0049293D">
        <w:rPr>
          <w:rFonts w:ascii="Times New Roman" w:hAnsi="Times New Roman"/>
          <w:sz w:val="26"/>
          <w:szCs w:val="26"/>
        </w:rPr>
        <w:t xml:space="preserve"> поли-тики Нефтеюганского района в мае 2018 года  проведена комиссионная проверка детских игровых комплексов и спортивных площадок на территориях образов</w:t>
      </w:r>
      <w:r w:rsidRPr="0049293D">
        <w:rPr>
          <w:rFonts w:ascii="Times New Roman" w:hAnsi="Times New Roman"/>
          <w:sz w:val="26"/>
          <w:szCs w:val="26"/>
        </w:rPr>
        <w:t>а</w:t>
      </w:r>
      <w:r w:rsidRPr="0049293D">
        <w:rPr>
          <w:rFonts w:ascii="Times New Roman" w:hAnsi="Times New Roman"/>
          <w:sz w:val="26"/>
          <w:szCs w:val="26"/>
        </w:rPr>
        <w:t>тельных организаций Нефтеюганского райо</w:t>
      </w:r>
      <w:r w:rsidR="0033712A">
        <w:rPr>
          <w:rFonts w:ascii="Times New Roman" w:hAnsi="Times New Roman"/>
          <w:sz w:val="26"/>
          <w:szCs w:val="26"/>
        </w:rPr>
        <w:t xml:space="preserve">на. </w:t>
      </w:r>
      <w:r w:rsidRPr="0049293D">
        <w:rPr>
          <w:rFonts w:ascii="Times New Roman" w:hAnsi="Times New Roman"/>
          <w:sz w:val="26"/>
          <w:szCs w:val="26"/>
        </w:rPr>
        <w:t>К проверке детских игровых ко</w:t>
      </w:r>
      <w:r w:rsidRPr="0049293D">
        <w:rPr>
          <w:rFonts w:ascii="Times New Roman" w:hAnsi="Times New Roman"/>
          <w:sz w:val="26"/>
          <w:szCs w:val="26"/>
        </w:rPr>
        <w:t>м</w:t>
      </w:r>
      <w:r w:rsidRPr="0049293D">
        <w:rPr>
          <w:rFonts w:ascii="Times New Roman" w:hAnsi="Times New Roman"/>
          <w:sz w:val="26"/>
          <w:szCs w:val="26"/>
        </w:rPr>
        <w:t xml:space="preserve">плексов и плоскостных сооружений привлекались, представители администрации поселения, представители родительского комитета. </w:t>
      </w:r>
    </w:p>
    <w:p w:rsidR="00AC49CE" w:rsidRPr="0049293D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ab/>
        <w:t>Проведенный осмотр и проверка работоспособности детских игровых ко</w:t>
      </w:r>
      <w:r w:rsidRPr="0049293D">
        <w:rPr>
          <w:rFonts w:ascii="Times New Roman" w:hAnsi="Times New Roman"/>
          <w:sz w:val="26"/>
          <w:szCs w:val="26"/>
        </w:rPr>
        <w:t>м</w:t>
      </w:r>
      <w:r w:rsidRPr="0049293D">
        <w:rPr>
          <w:rFonts w:ascii="Times New Roman" w:hAnsi="Times New Roman"/>
          <w:sz w:val="26"/>
          <w:szCs w:val="26"/>
        </w:rPr>
        <w:t>плексов и спортивных площадок подтверждают их комплектность, соответствие эксплуатационной документации изготовителя и возможность безопасной эксплу</w:t>
      </w:r>
      <w:r w:rsidRPr="0049293D">
        <w:rPr>
          <w:rFonts w:ascii="Times New Roman" w:hAnsi="Times New Roman"/>
          <w:sz w:val="26"/>
          <w:szCs w:val="26"/>
        </w:rPr>
        <w:t>а</w:t>
      </w:r>
      <w:r w:rsidRPr="0049293D">
        <w:rPr>
          <w:rFonts w:ascii="Times New Roman" w:hAnsi="Times New Roman"/>
          <w:sz w:val="26"/>
          <w:szCs w:val="26"/>
        </w:rPr>
        <w:t>та</w:t>
      </w:r>
      <w:r w:rsidR="0033712A">
        <w:rPr>
          <w:rFonts w:ascii="Times New Roman" w:hAnsi="Times New Roman"/>
          <w:sz w:val="26"/>
          <w:szCs w:val="26"/>
        </w:rPr>
        <w:t>ции. Нарушений в эксплуатации не выявлено.</w:t>
      </w:r>
    </w:p>
    <w:p w:rsidR="00B262BA" w:rsidRPr="0049293D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ab/>
        <w:t>В с</w:t>
      </w:r>
      <w:r w:rsidR="0033712A">
        <w:rPr>
          <w:rFonts w:ascii="Times New Roman" w:hAnsi="Times New Roman"/>
          <w:sz w:val="26"/>
          <w:szCs w:val="26"/>
        </w:rPr>
        <w:t xml:space="preserve">оответствии с п. 2.1.14 приказа </w:t>
      </w:r>
      <w:r w:rsidRPr="0049293D">
        <w:rPr>
          <w:rFonts w:ascii="Times New Roman" w:hAnsi="Times New Roman"/>
          <w:sz w:val="26"/>
          <w:szCs w:val="26"/>
        </w:rPr>
        <w:t>Департамента культуры и спорта от 12.02.2018 №06 "Об утверждении комплекса мер по организации работы  учрежд</w:t>
      </w:r>
      <w:r w:rsidRPr="0049293D">
        <w:rPr>
          <w:rFonts w:ascii="Times New Roman" w:hAnsi="Times New Roman"/>
          <w:sz w:val="26"/>
          <w:szCs w:val="26"/>
        </w:rPr>
        <w:t>е</w:t>
      </w:r>
      <w:r w:rsidRPr="0049293D">
        <w:rPr>
          <w:rFonts w:ascii="Times New Roman" w:hAnsi="Times New Roman"/>
          <w:sz w:val="26"/>
          <w:szCs w:val="26"/>
        </w:rPr>
        <w:t>ний культуры и физической культуры и спорта Нефтеюганского района в рамках  летней оздоровительной кампании 2018 года» назначены должностные лица, о</w:t>
      </w:r>
      <w:r w:rsidRPr="0049293D">
        <w:rPr>
          <w:rFonts w:ascii="Times New Roman" w:hAnsi="Times New Roman"/>
          <w:sz w:val="26"/>
          <w:szCs w:val="26"/>
        </w:rPr>
        <w:t>т</w:t>
      </w:r>
      <w:r w:rsidRPr="0049293D">
        <w:rPr>
          <w:rFonts w:ascii="Times New Roman" w:hAnsi="Times New Roman"/>
          <w:sz w:val="26"/>
          <w:szCs w:val="26"/>
        </w:rPr>
        <w:t>ветственные за безопасное техническое состояние и использование игровых (спо</w:t>
      </w:r>
      <w:r w:rsidRPr="0049293D">
        <w:rPr>
          <w:rFonts w:ascii="Times New Roman" w:hAnsi="Times New Roman"/>
          <w:sz w:val="26"/>
          <w:szCs w:val="26"/>
        </w:rPr>
        <w:t>р</w:t>
      </w:r>
      <w:r w:rsidRPr="0049293D">
        <w:rPr>
          <w:rFonts w:ascii="Times New Roman" w:hAnsi="Times New Roman"/>
          <w:sz w:val="26"/>
          <w:szCs w:val="26"/>
        </w:rPr>
        <w:t>тивных) площадок и проведения еженедельного осмотра.</w:t>
      </w:r>
    </w:p>
    <w:p w:rsidR="00AC49CE" w:rsidRPr="0049293D" w:rsidRDefault="00B262BA" w:rsidP="0033712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 xml:space="preserve"> </w:t>
      </w:r>
      <w:r w:rsidR="00126917" w:rsidRPr="0049293D">
        <w:rPr>
          <w:rFonts w:ascii="Times New Roman" w:hAnsi="Times New Roman"/>
          <w:sz w:val="26"/>
          <w:szCs w:val="26"/>
        </w:rPr>
        <w:tab/>
      </w:r>
      <w:r w:rsidR="0033712A">
        <w:rPr>
          <w:rFonts w:ascii="Times New Roman" w:hAnsi="Times New Roman"/>
          <w:sz w:val="26"/>
          <w:szCs w:val="26"/>
        </w:rPr>
        <w:t xml:space="preserve"> В</w:t>
      </w:r>
      <w:r w:rsidR="0033712A" w:rsidRPr="0033712A">
        <w:rPr>
          <w:rFonts w:ascii="Times New Roman" w:hAnsi="Times New Roman"/>
          <w:sz w:val="26"/>
          <w:szCs w:val="26"/>
        </w:rPr>
        <w:t xml:space="preserve"> городском поселении Пойковский имеется </w:t>
      </w:r>
      <w:r w:rsidR="0033712A">
        <w:rPr>
          <w:rFonts w:ascii="Times New Roman" w:hAnsi="Times New Roman"/>
          <w:sz w:val="26"/>
          <w:szCs w:val="26"/>
        </w:rPr>
        <w:t xml:space="preserve">1 детская игровая </w:t>
      </w:r>
      <w:proofErr w:type="gramStart"/>
      <w:r w:rsidR="0033712A">
        <w:rPr>
          <w:rFonts w:ascii="Times New Roman" w:hAnsi="Times New Roman"/>
          <w:sz w:val="26"/>
          <w:szCs w:val="26"/>
        </w:rPr>
        <w:t>комната</w:t>
      </w:r>
      <w:proofErr w:type="gramEnd"/>
      <w:r w:rsidR="0033712A" w:rsidRPr="0033712A">
        <w:rPr>
          <w:rFonts w:ascii="Times New Roman" w:hAnsi="Times New Roman"/>
          <w:sz w:val="26"/>
          <w:szCs w:val="26"/>
        </w:rPr>
        <w:t xml:space="preserve"> ра</w:t>
      </w:r>
      <w:r w:rsidR="0033712A" w:rsidRPr="0033712A">
        <w:rPr>
          <w:rFonts w:ascii="Times New Roman" w:hAnsi="Times New Roman"/>
          <w:sz w:val="26"/>
          <w:szCs w:val="26"/>
        </w:rPr>
        <w:t>с</w:t>
      </w:r>
      <w:r w:rsidR="0033712A">
        <w:rPr>
          <w:rFonts w:ascii="Times New Roman" w:hAnsi="Times New Roman"/>
          <w:sz w:val="26"/>
          <w:szCs w:val="26"/>
        </w:rPr>
        <w:t xml:space="preserve">положенная в кафе. </w:t>
      </w:r>
      <w:r w:rsidR="0033712A" w:rsidRPr="0033712A">
        <w:rPr>
          <w:rFonts w:ascii="Times New Roman" w:hAnsi="Times New Roman"/>
          <w:sz w:val="26"/>
          <w:szCs w:val="26"/>
        </w:rPr>
        <w:t>Межведомственной комиссией в составе представителей заи</w:t>
      </w:r>
      <w:r w:rsidR="0033712A" w:rsidRPr="0033712A">
        <w:rPr>
          <w:rFonts w:ascii="Times New Roman" w:hAnsi="Times New Roman"/>
          <w:sz w:val="26"/>
          <w:szCs w:val="26"/>
        </w:rPr>
        <w:t>н</w:t>
      </w:r>
      <w:r w:rsidR="0033712A" w:rsidRPr="0033712A">
        <w:rPr>
          <w:rFonts w:ascii="Times New Roman" w:hAnsi="Times New Roman"/>
          <w:sz w:val="26"/>
          <w:szCs w:val="26"/>
        </w:rPr>
        <w:t xml:space="preserve">тересованных ведомств, а также представителе общественности </w:t>
      </w:r>
      <w:r w:rsidR="003A2985">
        <w:rPr>
          <w:rFonts w:ascii="Times New Roman" w:hAnsi="Times New Roman"/>
          <w:sz w:val="26"/>
          <w:szCs w:val="26"/>
        </w:rPr>
        <w:t xml:space="preserve"> гп.Пойковский, проведен</w:t>
      </w:r>
      <w:r w:rsidR="0033712A" w:rsidRPr="0033712A">
        <w:rPr>
          <w:rFonts w:ascii="Times New Roman" w:hAnsi="Times New Roman"/>
          <w:sz w:val="26"/>
          <w:szCs w:val="26"/>
        </w:rPr>
        <w:t xml:space="preserve"> </w:t>
      </w:r>
      <w:r w:rsidR="003A2985">
        <w:rPr>
          <w:rFonts w:ascii="Times New Roman" w:hAnsi="Times New Roman"/>
          <w:sz w:val="26"/>
          <w:szCs w:val="26"/>
        </w:rPr>
        <w:t>визуальный осмотр</w:t>
      </w:r>
      <w:r w:rsidR="0033712A">
        <w:rPr>
          <w:rFonts w:ascii="Times New Roman" w:hAnsi="Times New Roman"/>
          <w:sz w:val="26"/>
          <w:szCs w:val="26"/>
        </w:rPr>
        <w:t xml:space="preserve"> </w:t>
      </w:r>
      <w:r w:rsidR="003A2985">
        <w:rPr>
          <w:rFonts w:ascii="Times New Roman" w:hAnsi="Times New Roman"/>
          <w:sz w:val="26"/>
          <w:szCs w:val="26"/>
        </w:rPr>
        <w:t>оборудования игровой комнаты, составлен акт</w:t>
      </w:r>
      <w:r w:rsidR="0033712A" w:rsidRPr="0033712A">
        <w:rPr>
          <w:rFonts w:ascii="Times New Roman" w:hAnsi="Times New Roman"/>
          <w:sz w:val="26"/>
          <w:szCs w:val="26"/>
        </w:rPr>
        <w:t xml:space="preserve"> осмо</w:t>
      </w:r>
      <w:r w:rsidR="0033712A" w:rsidRPr="0033712A">
        <w:rPr>
          <w:rFonts w:ascii="Times New Roman" w:hAnsi="Times New Roman"/>
          <w:sz w:val="26"/>
          <w:szCs w:val="26"/>
        </w:rPr>
        <w:t>т</w:t>
      </w:r>
      <w:r w:rsidR="0033712A" w:rsidRPr="0033712A">
        <w:rPr>
          <w:rFonts w:ascii="Times New Roman" w:hAnsi="Times New Roman"/>
          <w:sz w:val="26"/>
          <w:szCs w:val="26"/>
        </w:rPr>
        <w:t xml:space="preserve">ра, </w:t>
      </w:r>
      <w:r w:rsidR="003A2985">
        <w:rPr>
          <w:rFonts w:ascii="Times New Roman" w:hAnsi="Times New Roman"/>
          <w:sz w:val="26"/>
          <w:szCs w:val="26"/>
        </w:rPr>
        <w:t>копия</w:t>
      </w:r>
      <w:r w:rsidR="0033712A" w:rsidRPr="0033712A">
        <w:rPr>
          <w:rFonts w:ascii="Times New Roman" w:hAnsi="Times New Roman"/>
          <w:sz w:val="26"/>
          <w:szCs w:val="26"/>
        </w:rPr>
        <w:t xml:space="preserve"> </w:t>
      </w:r>
      <w:r w:rsidR="0033712A">
        <w:rPr>
          <w:rFonts w:ascii="Times New Roman" w:hAnsi="Times New Roman"/>
          <w:sz w:val="26"/>
          <w:szCs w:val="26"/>
        </w:rPr>
        <w:t xml:space="preserve"> акта направлена </w:t>
      </w:r>
      <w:r w:rsidR="003A2985">
        <w:rPr>
          <w:rFonts w:ascii="Times New Roman" w:hAnsi="Times New Roman"/>
          <w:sz w:val="26"/>
          <w:szCs w:val="26"/>
        </w:rPr>
        <w:t>в адрес территориальной комиссии.</w:t>
      </w:r>
    </w:p>
    <w:p w:rsidR="00AA6556" w:rsidRPr="0049293D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ab/>
      </w:r>
      <w:r w:rsidR="003C5226" w:rsidRPr="0049293D">
        <w:rPr>
          <w:rFonts w:ascii="Times New Roman" w:hAnsi="Times New Roman"/>
          <w:sz w:val="26"/>
          <w:szCs w:val="26"/>
        </w:rPr>
        <w:t>На основании вышеизложенного</w:t>
      </w:r>
      <w:r w:rsidR="00C452FE" w:rsidRPr="0049293D">
        <w:rPr>
          <w:rFonts w:ascii="Times New Roman" w:hAnsi="Times New Roman"/>
          <w:sz w:val="26"/>
          <w:szCs w:val="26"/>
        </w:rPr>
        <w:t>,</w:t>
      </w:r>
      <w:r w:rsidR="00FD2EA0" w:rsidRPr="0049293D">
        <w:rPr>
          <w:rFonts w:ascii="Times New Roman" w:hAnsi="Times New Roman"/>
          <w:sz w:val="26"/>
          <w:szCs w:val="26"/>
        </w:rPr>
        <w:t xml:space="preserve"> </w:t>
      </w:r>
      <w:r w:rsidR="00B20019" w:rsidRPr="0049293D">
        <w:rPr>
          <w:rFonts w:ascii="Times New Roman" w:hAnsi="Times New Roman"/>
          <w:sz w:val="26"/>
          <w:szCs w:val="26"/>
        </w:rPr>
        <w:t>территориальная комиссия по делам нес</w:t>
      </w:r>
      <w:r w:rsidR="00B20019" w:rsidRPr="0049293D">
        <w:rPr>
          <w:rFonts w:ascii="Times New Roman" w:hAnsi="Times New Roman"/>
          <w:sz w:val="26"/>
          <w:szCs w:val="26"/>
        </w:rPr>
        <w:t>о</w:t>
      </w:r>
      <w:r w:rsidR="00B20019" w:rsidRPr="0049293D">
        <w:rPr>
          <w:rFonts w:ascii="Times New Roman" w:hAnsi="Times New Roman"/>
          <w:sz w:val="26"/>
          <w:szCs w:val="26"/>
        </w:rPr>
        <w:t xml:space="preserve">вершеннолетних и защите их прав  Нефтеюганского района </w:t>
      </w:r>
      <w:r w:rsidR="00AA6556" w:rsidRPr="0049293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A6556" w:rsidRPr="0049293D">
        <w:rPr>
          <w:rFonts w:ascii="Times New Roman" w:hAnsi="Times New Roman"/>
          <w:b/>
          <w:sz w:val="26"/>
          <w:szCs w:val="26"/>
        </w:rPr>
        <w:t>п</w:t>
      </w:r>
      <w:proofErr w:type="gramEnd"/>
      <w:r w:rsidR="00AA6556" w:rsidRPr="0049293D">
        <w:rPr>
          <w:rFonts w:ascii="Times New Roman" w:hAnsi="Times New Roman"/>
          <w:b/>
          <w:sz w:val="26"/>
          <w:szCs w:val="26"/>
        </w:rPr>
        <w:t xml:space="preserve"> о с т а н о в и л а</w:t>
      </w:r>
      <w:r w:rsidR="00AA6556" w:rsidRPr="0049293D">
        <w:rPr>
          <w:rFonts w:ascii="Times New Roman" w:hAnsi="Times New Roman"/>
          <w:sz w:val="26"/>
          <w:szCs w:val="26"/>
        </w:rPr>
        <w:t>:</w:t>
      </w:r>
    </w:p>
    <w:p w:rsidR="00AC49CE" w:rsidRPr="0049293D" w:rsidRDefault="00AC49CE" w:rsidP="0049293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lastRenderedPageBreak/>
        <w:t>Информацию принять к сведению.</w:t>
      </w:r>
    </w:p>
    <w:p w:rsidR="00AC49CE" w:rsidRDefault="0049293D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C49CE" w:rsidRPr="0049293D">
        <w:rPr>
          <w:rFonts w:ascii="Times New Roman" w:hAnsi="Times New Roman"/>
          <w:b/>
          <w:sz w:val="26"/>
          <w:szCs w:val="26"/>
        </w:rPr>
        <w:t xml:space="preserve">Срок: </w:t>
      </w:r>
      <w:r w:rsidR="00AC49CE" w:rsidRPr="0049293D">
        <w:rPr>
          <w:rFonts w:ascii="Times New Roman" w:hAnsi="Times New Roman"/>
          <w:b/>
          <w:sz w:val="26"/>
          <w:szCs w:val="26"/>
          <w:u w:val="single"/>
        </w:rPr>
        <w:t>31 мая 2018 года</w:t>
      </w:r>
      <w:r w:rsidR="00AC49CE" w:rsidRPr="0049293D">
        <w:rPr>
          <w:rFonts w:ascii="Times New Roman" w:hAnsi="Times New Roman"/>
          <w:sz w:val="26"/>
          <w:szCs w:val="26"/>
        </w:rPr>
        <w:t>.</w:t>
      </w:r>
    </w:p>
    <w:p w:rsidR="003A2985" w:rsidRPr="0049293D" w:rsidRDefault="003A2985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49CE" w:rsidRPr="0049293D" w:rsidRDefault="00727746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ab/>
      </w:r>
      <w:bookmarkStart w:id="0" w:name="_GoBack"/>
      <w:r w:rsidR="00AC49CE" w:rsidRPr="0049293D">
        <w:rPr>
          <w:rFonts w:ascii="Times New Roman" w:hAnsi="Times New Roman"/>
          <w:b/>
          <w:sz w:val="26"/>
          <w:szCs w:val="26"/>
        </w:rPr>
        <w:t>2.</w:t>
      </w:r>
      <w:r w:rsidR="00AC49CE" w:rsidRPr="0049293D">
        <w:rPr>
          <w:rFonts w:ascii="Times New Roman" w:hAnsi="Times New Roman"/>
          <w:sz w:val="26"/>
          <w:szCs w:val="26"/>
        </w:rPr>
        <w:t xml:space="preserve">   Отделу по делам несовершеннолетних, защите их прав </w:t>
      </w:r>
      <w:r w:rsidR="0049293D">
        <w:rPr>
          <w:rFonts w:ascii="Times New Roman" w:hAnsi="Times New Roman"/>
          <w:sz w:val="26"/>
          <w:szCs w:val="26"/>
        </w:rPr>
        <w:t xml:space="preserve">администрации Нефтеюганского района </w:t>
      </w:r>
      <w:r w:rsidR="00AC49CE" w:rsidRPr="0049293D">
        <w:rPr>
          <w:rFonts w:ascii="Times New Roman" w:hAnsi="Times New Roman"/>
          <w:sz w:val="26"/>
          <w:szCs w:val="26"/>
        </w:rPr>
        <w:t xml:space="preserve"> (В.В.Малтакова):</w:t>
      </w:r>
    </w:p>
    <w:p w:rsidR="00AC49CE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ab/>
      </w:r>
      <w:r w:rsidRPr="0049293D">
        <w:rPr>
          <w:rFonts w:ascii="Times New Roman" w:hAnsi="Times New Roman"/>
          <w:b/>
          <w:sz w:val="26"/>
          <w:szCs w:val="26"/>
        </w:rPr>
        <w:t>2.1.</w:t>
      </w:r>
      <w:r w:rsidRPr="0049293D">
        <w:rPr>
          <w:rFonts w:ascii="Times New Roman" w:hAnsi="Times New Roman"/>
          <w:sz w:val="26"/>
          <w:szCs w:val="26"/>
        </w:rPr>
        <w:t xml:space="preserve"> Во взаимодействии с Единой дежурно-диспетчерской службой Нефт</w:t>
      </w:r>
      <w:r w:rsidRPr="0049293D">
        <w:rPr>
          <w:rFonts w:ascii="Times New Roman" w:hAnsi="Times New Roman"/>
          <w:sz w:val="26"/>
          <w:szCs w:val="26"/>
        </w:rPr>
        <w:t>е</w:t>
      </w:r>
      <w:r w:rsidRPr="0049293D">
        <w:rPr>
          <w:rFonts w:ascii="Times New Roman" w:hAnsi="Times New Roman"/>
          <w:sz w:val="26"/>
          <w:szCs w:val="26"/>
        </w:rPr>
        <w:t>юганского района организовать работу телефонной горячей линии «Опасная пл</w:t>
      </w:r>
      <w:r w:rsidRPr="0049293D">
        <w:rPr>
          <w:rFonts w:ascii="Times New Roman" w:hAnsi="Times New Roman"/>
          <w:sz w:val="26"/>
          <w:szCs w:val="26"/>
        </w:rPr>
        <w:t>о</w:t>
      </w:r>
      <w:r w:rsidRPr="0049293D">
        <w:rPr>
          <w:rFonts w:ascii="Times New Roman" w:hAnsi="Times New Roman"/>
          <w:sz w:val="26"/>
          <w:szCs w:val="26"/>
        </w:rPr>
        <w:t>щадка» с 01 июня по 01 октября 2018 года, ежемесячно информировать население района через средства массовой информации о её работе;</w:t>
      </w:r>
    </w:p>
    <w:p w:rsidR="00AC49CE" w:rsidRPr="0049293D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ab/>
      </w:r>
      <w:r w:rsidRPr="0049293D">
        <w:rPr>
          <w:rFonts w:ascii="Times New Roman" w:hAnsi="Times New Roman"/>
          <w:b/>
          <w:sz w:val="26"/>
          <w:szCs w:val="26"/>
        </w:rPr>
        <w:t>2.2.</w:t>
      </w:r>
      <w:r w:rsidRPr="0049293D">
        <w:rPr>
          <w:rFonts w:ascii="Times New Roman" w:hAnsi="Times New Roman"/>
          <w:sz w:val="26"/>
          <w:szCs w:val="26"/>
        </w:rPr>
        <w:t xml:space="preserve">  По обращениям граждан на телефон «горячей линии» принимать нез</w:t>
      </w:r>
      <w:r w:rsidRPr="0049293D">
        <w:rPr>
          <w:rFonts w:ascii="Times New Roman" w:hAnsi="Times New Roman"/>
          <w:sz w:val="26"/>
          <w:szCs w:val="26"/>
        </w:rPr>
        <w:t>а</w:t>
      </w:r>
      <w:r w:rsidRPr="0049293D">
        <w:rPr>
          <w:rFonts w:ascii="Times New Roman" w:hAnsi="Times New Roman"/>
          <w:sz w:val="26"/>
          <w:szCs w:val="26"/>
        </w:rPr>
        <w:t>медлительные меры по направлению писем в адрес глав поселений с целью устр</w:t>
      </w:r>
      <w:r w:rsidRPr="0049293D">
        <w:rPr>
          <w:rFonts w:ascii="Times New Roman" w:hAnsi="Times New Roman"/>
          <w:sz w:val="26"/>
          <w:szCs w:val="26"/>
        </w:rPr>
        <w:t>а</w:t>
      </w:r>
      <w:r w:rsidRPr="0049293D">
        <w:rPr>
          <w:rFonts w:ascii="Times New Roman" w:hAnsi="Times New Roman"/>
          <w:sz w:val="26"/>
          <w:szCs w:val="26"/>
        </w:rPr>
        <w:t>нения  неисправностей на детских игровых (спортивных) площадках, которые м</w:t>
      </w:r>
      <w:r w:rsidRPr="0049293D">
        <w:rPr>
          <w:rFonts w:ascii="Times New Roman" w:hAnsi="Times New Roman"/>
          <w:sz w:val="26"/>
          <w:szCs w:val="26"/>
        </w:rPr>
        <w:t>о</w:t>
      </w:r>
      <w:r w:rsidRPr="0049293D">
        <w:rPr>
          <w:rFonts w:ascii="Times New Roman" w:hAnsi="Times New Roman"/>
          <w:sz w:val="26"/>
          <w:szCs w:val="26"/>
        </w:rPr>
        <w:t>гут причинить вред здоровью детей.</w:t>
      </w:r>
    </w:p>
    <w:p w:rsidR="00AC49CE" w:rsidRPr="0049293D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 xml:space="preserve"> </w:t>
      </w:r>
      <w:r w:rsidRPr="0049293D">
        <w:rPr>
          <w:rFonts w:ascii="Times New Roman" w:hAnsi="Times New Roman"/>
          <w:sz w:val="26"/>
          <w:szCs w:val="26"/>
        </w:rPr>
        <w:tab/>
        <w:t>Итоговую информацию о работе горячей линии заслушать в ходе  рассмо</w:t>
      </w:r>
      <w:r w:rsidRPr="0049293D">
        <w:rPr>
          <w:rFonts w:ascii="Times New Roman" w:hAnsi="Times New Roman"/>
          <w:sz w:val="26"/>
          <w:szCs w:val="26"/>
        </w:rPr>
        <w:t>т</w:t>
      </w:r>
      <w:r w:rsidRPr="0049293D">
        <w:rPr>
          <w:rFonts w:ascii="Times New Roman" w:hAnsi="Times New Roman"/>
          <w:sz w:val="26"/>
          <w:szCs w:val="26"/>
        </w:rPr>
        <w:t>рения итогов межведомственной профилактической операции «Подросток».</w:t>
      </w:r>
    </w:p>
    <w:p w:rsidR="00AC49CE" w:rsidRPr="0049293D" w:rsidRDefault="00AC49CE" w:rsidP="0049293D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ab/>
      </w:r>
      <w:r w:rsidRPr="0049293D">
        <w:rPr>
          <w:rFonts w:ascii="Times New Roman" w:hAnsi="Times New Roman"/>
          <w:b/>
          <w:sz w:val="26"/>
          <w:szCs w:val="26"/>
        </w:rPr>
        <w:t xml:space="preserve">Срок: </w:t>
      </w:r>
      <w:r w:rsidRPr="0049293D">
        <w:rPr>
          <w:rFonts w:ascii="Times New Roman" w:hAnsi="Times New Roman"/>
          <w:b/>
          <w:sz w:val="26"/>
          <w:szCs w:val="26"/>
          <w:u w:val="single"/>
        </w:rPr>
        <w:t>31 мая 2018 года</w:t>
      </w:r>
      <w:r w:rsidRPr="0049293D">
        <w:rPr>
          <w:rFonts w:ascii="Times New Roman" w:hAnsi="Times New Roman"/>
          <w:b/>
          <w:sz w:val="26"/>
          <w:szCs w:val="26"/>
        </w:rPr>
        <w:t>.</w:t>
      </w:r>
    </w:p>
    <w:p w:rsidR="00AC49CE" w:rsidRPr="0049293D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49CE" w:rsidRPr="0049293D" w:rsidRDefault="00727746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ab/>
      </w:r>
      <w:r w:rsidR="00AC49CE" w:rsidRPr="0049293D">
        <w:rPr>
          <w:rFonts w:ascii="Times New Roman" w:hAnsi="Times New Roman"/>
          <w:b/>
          <w:sz w:val="26"/>
          <w:szCs w:val="26"/>
        </w:rPr>
        <w:t xml:space="preserve"> 3.</w:t>
      </w:r>
      <w:r w:rsidR="00AC49CE" w:rsidRPr="0049293D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AC49CE" w:rsidRPr="0049293D">
        <w:rPr>
          <w:rFonts w:ascii="Times New Roman" w:hAnsi="Times New Roman"/>
          <w:sz w:val="26"/>
          <w:szCs w:val="26"/>
        </w:rPr>
        <w:t>Департаменту образования и молодежной политики (Н.В.Котова) сост</w:t>
      </w:r>
      <w:r w:rsidR="00AC49CE" w:rsidRPr="0049293D">
        <w:rPr>
          <w:rFonts w:ascii="Times New Roman" w:hAnsi="Times New Roman"/>
          <w:sz w:val="26"/>
          <w:szCs w:val="26"/>
        </w:rPr>
        <w:t>а</w:t>
      </w:r>
      <w:r w:rsidR="00AC49CE" w:rsidRPr="0049293D">
        <w:rPr>
          <w:rFonts w:ascii="Times New Roman" w:hAnsi="Times New Roman"/>
          <w:sz w:val="26"/>
          <w:szCs w:val="26"/>
        </w:rPr>
        <w:t>вить график проведения во взаимодействии с департаментом культуры и спорта, отделом по делам несовершеннолетних, защите их прав, отделом социально-трудовых отношений проверок состояния дворовых площадок, задействованных в реализация программ уличной (дворовой) педагогики.</w:t>
      </w:r>
      <w:proofErr w:type="gramEnd"/>
    </w:p>
    <w:p w:rsidR="00AC49CE" w:rsidRPr="0049293D" w:rsidRDefault="0049293D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C49CE" w:rsidRPr="0049293D">
        <w:rPr>
          <w:rFonts w:ascii="Times New Roman" w:hAnsi="Times New Roman"/>
          <w:b/>
          <w:sz w:val="26"/>
          <w:szCs w:val="26"/>
        </w:rPr>
        <w:t xml:space="preserve">Срок: </w:t>
      </w:r>
      <w:r w:rsidR="00AC49CE" w:rsidRPr="0049293D">
        <w:rPr>
          <w:rFonts w:ascii="Times New Roman" w:hAnsi="Times New Roman"/>
          <w:b/>
          <w:sz w:val="26"/>
          <w:szCs w:val="26"/>
          <w:u w:val="single"/>
        </w:rPr>
        <w:t xml:space="preserve"> не позднее 4 июня 2018 года</w:t>
      </w:r>
      <w:r w:rsidR="00AC49CE" w:rsidRPr="0049293D">
        <w:rPr>
          <w:rFonts w:ascii="Times New Roman" w:hAnsi="Times New Roman"/>
          <w:sz w:val="26"/>
          <w:szCs w:val="26"/>
        </w:rPr>
        <w:t>.</w:t>
      </w:r>
    </w:p>
    <w:p w:rsidR="00AC49CE" w:rsidRPr="0049293D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 xml:space="preserve"> </w:t>
      </w:r>
    </w:p>
    <w:p w:rsidR="00AC49CE" w:rsidRPr="0049293D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ab/>
      </w:r>
      <w:r w:rsidRPr="0049293D">
        <w:rPr>
          <w:rFonts w:ascii="Times New Roman" w:hAnsi="Times New Roman"/>
          <w:b/>
          <w:sz w:val="26"/>
          <w:szCs w:val="26"/>
        </w:rPr>
        <w:t>4.</w:t>
      </w:r>
      <w:r w:rsidRPr="0049293D">
        <w:rPr>
          <w:rFonts w:ascii="Times New Roman" w:hAnsi="Times New Roman"/>
          <w:sz w:val="26"/>
          <w:szCs w:val="26"/>
        </w:rPr>
        <w:t xml:space="preserve"> Департаменту образования и молодежной политики (Н.В.Котова), депа</w:t>
      </w:r>
      <w:r w:rsidRPr="0049293D">
        <w:rPr>
          <w:rFonts w:ascii="Times New Roman" w:hAnsi="Times New Roman"/>
          <w:sz w:val="26"/>
          <w:szCs w:val="26"/>
        </w:rPr>
        <w:t>р</w:t>
      </w:r>
      <w:r w:rsidRPr="0049293D">
        <w:rPr>
          <w:rFonts w:ascii="Times New Roman" w:hAnsi="Times New Roman"/>
          <w:sz w:val="26"/>
          <w:szCs w:val="26"/>
        </w:rPr>
        <w:t>таменту культуры и спорта (А.Ю.Андреевский) организовать проведение в детских оздоровительных лагерях на базе общеобразовательных учреждений, учреждений культуры и спорта Нефтеюганского района профилактических мероприятий по т</w:t>
      </w:r>
      <w:r w:rsidRPr="0049293D">
        <w:rPr>
          <w:rFonts w:ascii="Times New Roman" w:hAnsi="Times New Roman"/>
          <w:sz w:val="26"/>
          <w:szCs w:val="26"/>
        </w:rPr>
        <w:t>е</w:t>
      </w:r>
      <w:r w:rsidRPr="0049293D">
        <w:rPr>
          <w:rFonts w:ascii="Times New Roman" w:hAnsi="Times New Roman"/>
          <w:sz w:val="26"/>
          <w:szCs w:val="26"/>
        </w:rPr>
        <w:t>ме «Безопасный отдых».</w:t>
      </w:r>
    </w:p>
    <w:p w:rsidR="00AC49CE" w:rsidRPr="0049293D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ab/>
        <w:t>Итоговую информацию направить в адрес территориальной комиссии по д</w:t>
      </w:r>
      <w:r w:rsidRPr="0049293D">
        <w:rPr>
          <w:rFonts w:ascii="Times New Roman" w:hAnsi="Times New Roman"/>
          <w:sz w:val="26"/>
          <w:szCs w:val="26"/>
        </w:rPr>
        <w:t>е</w:t>
      </w:r>
      <w:r w:rsidRPr="0049293D">
        <w:rPr>
          <w:rFonts w:ascii="Times New Roman" w:hAnsi="Times New Roman"/>
          <w:sz w:val="26"/>
          <w:szCs w:val="26"/>
        </w:rPr>
        <w:t>лам несовершеннолетних и защите их прав Нефтеюганского района.</w:t>
      </w:r>
    </w:p>
    <w:p w:rsidR="00AC49CE" w:rsidRPr="0049293D" w:rsidRDefault="00AC49CE" w:rsidP="0049293D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ab/>
      </w:r>
      <w:r w:rsidRPr="0049293D">
        <w:rPr>
          <w:rFonts w:ascii="Times New Roman" w:hAnsi="Times New Roman"/>
          <w:b/>
          <w:sz w:val="26"/>
          <w:szCs w:val="26"/>
        </w:rPr>
        <w:t xml:space="preserve">Срок: </w:t>
      </w:r>
      <w:r w:rsidRPr="0049293D">
        <w:rPr>
          <w:rFonts w:ascii="Times New Roman" w:hAnsi="Times New Roman"/>
          <w:b/>
          <w:sz w:val="26"/>
          <w:szCs w:val="26"/>
          <w:u w:val="single"/>
        </w:rPr>
        <w:t>не позднее 3 сентября 2018 года.</w:t>
      </w:r>
    </w:p>
    <w:bookmarkEnd w:id="0"/>
    <w:p w:rsidR="00AC49CE" w:rsidRPr="0049293D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49CE" w:rsidRPr="0049293D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D16FC" w:rsidRPr="0049293D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 xml:space="preserve"> </w:t>
      </w:r>
    </w:p>
    <w:p w:rsidR="00AC49CE" w:rsidRPr="0049293D" w:rsidRDefault="00AC49CE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7867B3F" wp14:editId="4D32D1CA">
            <wp:simplePos x="0" y="0"/>
            <wp:positionH relativeFrom="column">
              <wp:posOffset>2215515</wp:posOffset>
            </wp:positionH>
            <wp:positionV relativeFrom="paragraph">
              <wp:posOffset>109855</wp:posOffset>
            </wp:positionV>
            <wp:extent cx="1000125" cy="8096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37E" w:rsidRPr="0049293D" w:rsidRDefault="0025637E" w:rsidP="0049293D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B7E87" w:rsidRPr="0049293D" w:rsidRDefault="00D1010C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>Председатель</w:t>
      </w:r>
      <w:r w:rsidR="000021AB" w:rsidRPr="0049293D">
        <w:rPr>
          <w:rFonts w:ascii="Times New Roman" w:hAnsi="Times New Roman"/>
          <w:sz w:val="26"/>
          <w:szCs w:val="26"/>
        </w:rPr>
        <w:t>ствующий</w:t>
      </w:r>
      <w:r w:rsidRPr="0049293D">
        <w:rPr>
          <w:rFonts w:ascii="Times New Roman" w:hAnsi="Times New Roman"/>
          <w:sz w:val="26"/>
          <w:szCs w:val="26"/>
        </w:rPr>
        <w:t xml:space="preserve"> </w:t>
      </w:r>
      <w:r w:rsidR="000021AB" w:rsidRPr="0049293D">
        <w:rPr>
          <w:rFonts w:ascii="Times New Roman" w:hAnsi="Times New Roman"/>
          <w:sz w:val="26"/>
          <w:szCs w:val="26"/>
        </w:rPr>
        <w:t xml:space="preserve">  </w:t>
      </w:r>
      <w:r w:rsidRPr="0049293D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0021AB" w:rsidRPr="0049293D">
        <w:rPr>
          <w:rFonts w:ascii="Times New Roman" w:hAnsi="Times New Roman"/>
          <w:sz w:val="26"/>
          <w:szCs w:val="26"/>
        </w:rPr>
        <w:t>В.В.Малтакова</w:t>
      </w:r>
    </w:p>
    <w:p w:rsidR="006F6526" w:rsidRPr="0049293D" w:rsidRDefault="006F6526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F6526" w:rsidRPr="0049293D" w:rsidRDefault="006F6526" w:rsidP="0049293D">
      <w:pPr>
        <w:pStyle w:val="a3"/>
        <w:jc w:val="both"/>
        <w:rPr>
          <w:rFonts w:ascii="Times New Roman" w:hAnsi="Times New Roman"/>
          <w:sz w:val="26"/>
          <w:szCs w:val="26"/>
          <w:highlight w:val="yellow"/>
        </w:rPr>
      </w:pPr>
    </w:p>
    <w:sectPr w:rsidR="006F6526" w:rsidRPr="0049293D" w:rsidSect="00393A1B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2DB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670596"/>
    <w:multiLevelType w:val="hybridMultilevel"/>
    <w:tmpl w:val="6B3A0AA2"/>
    <w:lvl w:ilvl="0" w:tplc="4ED248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494A46"/>
    <w:multiLevelType w:val="hybridMultilevel"/>
    <w:tmpl w:val="EB92E6BE"/>
    <w:lvl w:ilvl="0" w:tplc="CCCA13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>
    <w:nsid w:val="25CC4813"/>
    <w:multiLevelType w:val="hybridMultilevel"/>
    <w:tmpl w:val="A3849C2C"/>
    <w:lvl w:ilvl="0" w:tplc="E89AF8C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6D0BD4"/>
    <w:multiLevelType w:val="multilevel"/>
    <w:tmpl w:val="C708FC3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8857F4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5B71DEA"/>
    <w:multiLevelType w:val="hybridMultilevel"/>
    <w:tmpl w:val="A35C9ABA"/>
    <w:lvl w:ilvl="0" w:tplc="C93EEBA4">
      <w:start w:val="1"/>
      <w:numFmt w:val="decimal"/>
      <w:lvlText w:val="%1."/>
      <w:lvlJc w:val="left"/>
      <w:pPr>
        <w:ind w:left="109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F686CE2"/>
    <w:multiLevelType w:val="hybridMultilevel"/>
    <w:tmpl w:val="C5E812D4"/>
    <w:lvl w:ilvl="0" w:tplc="0052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8"/>
  </w:num>
  <w:num w:numId="5">
    <w:abstractNumId w:val="9"/>
  </w:num>
  <w:num w:numId="6">
    <w:abstractNumId w:val="13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12"/>
  </w:num>
  <w:num w:numId="12">
    <w:abstractNumId w:val="5"/>
  </w:num>
  <w:num w:numId="13">
    <w:abstractNumId w:val="1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21AB"/>
    <w:rsid w:val="00004F31"/>
    <w:rsid w:val="00004FD1"/>
    <w:rsid w:val="00006447"/>
    <w:rsid w:val="00010430"/>
    <w:rsid w:val="00016681"/>
    <w:rsid w:val="00016B7A"/>
    <w:rsid w:val="00022406"/>
    <w:rsid w:val="00032D47"/>
    <w:rsid w:val="0003441E"/>
    <w:rsid w:val="00043491"/>
    <w:rsid w:val="000445A8"/>
    <w:rsid w:val="000448C7"/>
    <w:rsid w:val="00046C33"/>
    <w:rsid w:val="00055815"/>
    <w:rsid w:val="00076C98"/>
    <w:rsid w:val="00092BCD"/>
    <w:rsid w:val="000A181D"/>
    <w:rsid w:val="000D06F6"/>
    <w:rsid w:val="000D3429"/>
    <w:rsid w:val="000E72DC"/>
    <w:rsid w:val="000F4BA0"/>
    <w:rsid w:val="00100CF9"/>
    <w:rsid w:val="00102206"/>
    <w:rsid w:val="00103558"/>
    <w:rsid w:val="00111083"/>
    <w:rsid w:val="001126F0"/>
    <w:rsid w:val="00112CDB"/>
    <w:rsid w:val="00126917"/>
    <w:rsid w:val="00131A0A"/>
    <w:rsid w:val="00145857"/>
    <w:rsid w:val="00162B0B"/>
    <w:rsid w:val="00166970"/>
    <w:rsid w:val="001737A8"/>
    <w:rsid w:val="00181AE8"/>
    <w:rsid w:val="0018405A"/>
    <w:rsid w:val="00190416"/>
    <w:rsid w:val="001A16D0"/>
    <w:rsid w:val="001B0343"/>
    <w:rsid w:val="001B1AB5"/>
    <w:rsid w:val="001C6B73"/>
    <w:rsid w:val="001D204A"/>
    <w:rsid w:val="001E5606"/>
    <w:rsid w:val="001F1B57"/>
    <w:rsid w:val="00213609"/>
    <w:rsid w:val="0022259F"/>
    <w:rsid w:val="00224620"/>
    <w:rsid w:val="002277DA"/>
    <w:rsid w:val="00231EA5"/>
    <w:rsid w:val="00232282"/>
    <w:rsid w:val="00237475"/>
    <w:rsid w:val="00241308"/>
    <w:rsid w:val="0025637E"/>
    <w:rsid w:val="00261095"/>
    <w:rsid w:val="0029315D"/>
    <w:rsid w:val="00293DE8"/>
    <w:rsid w:val="002B7711"/>
    <w:rsid w:val="002C17DA"/>
    <w:rsid w:val="002C1DB5"/>
    <w:rsid w:val="002C1DB8"/>
    <w:rsid w:val="002C4DEF"/>
    <w:rsid w:val="002C5E35"/>
    <w:rsid w:val="002C7213"/>
    <w:rsid w:val="002D20DA"/>
    <w:rsid w:val="002F345D"/>
    <w:rsid w:val="002F60DE"/>
    <w:rsid w:val="002F6683"/>
    <w:rsid w:val="003026AC"/>
    <w:rsid w:val="00303B58"/>
    <w:rsid w:val="00312E05"/>
    <w:rsid w:val="0033712A"/>
    <w:rsid w:val="00350C0F"/>
    <w:rsid w:val="003615E8"/>
    <w:rsid w:val="0036777B"/>
    <w:rsid w:val="0037072B"/>
    <w:rsid w:val="00380D48"/>
    <w:rsid w:val="00382B74"/>
    <w:rsid w:val="00386D96"/>
    <w:rsid w:val="00390D4C"/>
    <w:rsid w:val="00393A1B"/>
    <w:rsid w:val="003A2985"/>
    <w:rsid w:val="003A5D8A"/>
    <w:rsid w:val="003B0F5B"/>
    <w:rsid w:val="003B397F"/>
    <w:rsid w:val="003B50C6"/>
    <w:rsid w:val="003C51B6"/>
    <w:rsid w:val="003C5226"/>
    <w:rsid w:val="003E0F82"/>
    <w:rsid w:val="00433B0E"/>
    <w:rsid w:val="00473647"/>
    <w:rsid w:val="004819D3"/>
    <w:rsid w:val="004835D5"/>
    <w:rsid w:val="0048630F"/>
    <w:rsid w:val="0049293D"/>
    <w:rsid w:val="004949EC"/>
    <w:rsid w:val="004A146E"/>
    <w:rsid w:val="004A7873"/>
    <w:rsid w:val="004B37E5"/>
    <w:rsid w:val="004B4D97"/>
    <w:rsid w:val="004D42D7"/>
    <w:rsid w:val="004D595E"/>
    <w:rsid w:val="004E52F3"/>
    <w:rsid w:val="004F5D4E"/>
    <w:rsid w:val="004F743B"/>
    <w:rsid w:val="00500BAB"/>
    <w:rsid w:val="0051313A"/>
    <w:rsid w:val="00517419"/>
    <w:rsid w:val="00540AE4"/>
    <w:rsid w:val="00545626"/>
    <w:rsid w:val="00545BB5"/>
    <w:rsid w:val="005505C1"/>
    <w:rsid w:val="005618BF"/>
    <w:rsid w:val="00562F66"/>
    <w:rsid w:val="005834EC"/>
    <w:rsid w:val="005B4EF7"/>
    <w:rsid w:val="005C5899"/>
    <w:rsid w:val="005D4E6B"/>
    <w:rsid w:val="005D5694"/>
    <w:rsid w:val="005E0A94"/>
    <w:rsid w:val="005E4A76"/>
    <w:rsid w:val="005E7B26"/>
    <w:rsid w:val="00604202"/>
    <w:rsid w:val="00617592"/>
    <w:rsid w:val="0063751F"/>
    <w:rsid w:val="00670866"/>
    <w:rsid w:val="00674C9D"/>
    <w:rsid w:val="006817C1"/>
    <w:rsid w:val="00684EE7"/>
    <w:rsid w:val="00685C0B"/>
    <w:rsid w:val="006927DA"/>
    <w:rsid w:val="006A4CA1"/>
    <w:rsid w:val="006B15B7"/>
    <w:rsid w:val="006B6D0E"/>
    <w:rsid w:val="006C5B18"/>
    <w:rsid w:val="006D44F2"/>
    <w:rsid w:val="006E0675"/>
    <w:rsid w:val="006F6526"/>
    <w:rsid w:val="00714326"/>
    <w:rsid w:val="00715BE8"/>
    <w:rsid w:val="00727746"/>
    <w:rsid w:val="00734A30"/>
    <w:rsid w:val="007562F0"/>
    <w:rsid w:val="00756F56"/>
    <w:rsid w:val="00772DA2"/>
    <w:rsid w:val="007871F9"/>
    <w:rsid w:val="007B3940"/>
    <w:rsid w:val="007D121E"/>
    <w:rsid w:val="007D1E88"/>
    <w:rsid w:val="007E1A06"/>
    <w:rsid w:val="008003CD"/>
    <w:rsid w:val="00802314"/>
    <w:rsid w:val="00812A70"/>
    <w:rsid w:val="00812DD9"/>
    <w:rsid w:val="00816D87"/>
    <w:rsid w:val="00834669"/>
    <w:rsid w:val="00835FB9"/>
    <w:rsid w:val="008600BE"/>
    <w:rsid w:val="00883C17"/>
    <w:rsid w:val="00885BF5"/>
    <w:rsid w:val="008A149D"/>
    <w:rsid w:val="008A3D54"/>
    <w:rsid w:val="008A7020"/>
    <w:rsid w:val="008B49B8"/>
    <w:rsid w:val="008B7E87"/>
    <w:rsid w:val="008D4594"/>
    <w:rsid w:val="008E06A9"/>
    <w:rsid w:val="008E242E"/>
    <w:rsid w:val="008E3D66"/>
    <w:rsid w:val="008E7A96"/>
    <w:rsid w:val="008F0996"/>
    <w:rsid w:val="008F4D7D"/>
    <w:rsid w:val="00904E9A"/>
    <w:rsid w:val="009406D0"/>
    <w:rsid w:val="00947367"/>
    <w:rsid w:val="00965797"/>
    <w:rsid w:val="0097681F"/>
    <w:rsid w:val="00986CA8"/>
    <w:rsid w:val="00993DA0"/>
    <w:rsid w:val="009A4181"/>
    <w:rsid w:val="009A44D2"/>
    <w:rsid w:val="009B0782"/>
    <w:rsid w:val="009B0A72"/>
    <w:rsid w:val="009B1373"/>
    <w:rsid w:val="009B153E"/>
    <w:rsid w:val="009D6F78"/>
    <w:rsid w:val="009E7A0C"/>
    <w:rsid w:val="00A063BE"/>
    <w:rsid w:val="00A11234"/>
    <w:rsid w:val="00A1206E"/>
    <w:rsid w:val="00A13A8D"/>
    <w:rsid w:val="00A2156B"/>
    <w:rsid w:val="00A3219C"/>
    <w:rsid w:val="00A43B60"/>
    <w:rsid w:val="00A65471"/>
    <w:rsid w:val="00A70AF4"/>
    <w:rsid w:val="00A773C2"/>
    <w:rsid w:val="00A832D1"/>
    <w:rsid w:val="00A9376A"/>
    <w:rsid w:val="00AA6556"/>
    <w:rsid w:val="00AA79B3"/>
    <w:rsid w:val="00AB1B87"/>
    <w:rsid w:val="00AC49CE"/>
    <w:rsid w:val="00AD16FC"/>
    <w:rsid w:val="00AE38C0"/>
    <w:rsid w:val="00AE4633"/>
    <w:rsid w:val="00AF2A86"/>
    <w:rsid w:val="00B06D54"/>
    <w:rsid w:val="00B1153A"/>
    <w:rsid w:val="00B20019"/>
    <w:rsid w:val="00B23CC4"/>
    <w:rsid w:val="00B23D35"/>
    <w:rsid w:val="00B262BA"/>
    <w:rsid w:val="00B65F90"/>
    <w:rsid w:val="00B6775A"/>
    <w:rsid w:val="00B81061"/>
    <w:rsid w:val="00B832B4"/>
    <w:rsid w:val="00B92001"/>
    <w:rsid w:val="00B96C97"/>
    <w:rsid w:val="00B976AB"/>
    <w:rsid w:val="00BC6639"/>
    <w:rsid w:val="00BC70F0"/>
    <w:rsid w:val="00BD2550"/>
    <w:rsid w:val="00BE71BE"/>
    <w:rsid w:val="00C02DA7"/>
    <w:rsid w:val="00C105E8"/>
    <w:rsid w:val="00C15786"/>
    <w:rsid w:val="00C42C37"/>
    <w:rsid w:val="00C452FE"/>
    <w:rsid w:val="00C55240"/>
    <w:rsid w:val="00C55F79"/>
    <w:rsid w:val="00C610F0"/>
    <w:rsid w:val="00C724BC"/>
    <w:rsid w:val="00C75D28"/>
    <w:rsid w:val="00C85231"/>
    <w:rsid w:val="00C9282E"/>
    <w:rsid w:val="00CB7A74"/>
    <w:rsid w:val="00CC272A"/>
    <w:rsid w:val="00CC786E"/>
    <w:rsid w:val="00CD385A"/>
    <w:rsid w:val="00CD6975"/>
    <w:rsid w:val="00CE4B9D"/>
    <w:rsid w:val="00D1010C"/>
    <w:rsid w:val="00D10BCF"/>
    <w:rsid w:val="00D143B8"/>
    <w:rsid w:val="00D21BC2"/>
    <w:rsid w:val="00D2521C"/>
    <w:rsid w:val="00D5732B"/>
    <w:rsid w:val="00D65137"/>
    <w:rsid w:val="00D6604B"/>
    <w:rsid w:val="00D71E33"/>
    <w:rsid w:val="00D74253"/>
    <w:rsid w:val="00D87CA0"/>
    <w:rsid w:val="00D919A4"/>
    <w:rsid w:val="00D92722"/>
    <w:rsid w:val="00DB48DD"/>
    <w:rsid w:val="00DC16B3"/>
    <w:rsid w:val="00DD3AFB"/>
    <w:rsid w:val="00DD621E"/>
    <w:rsid w:val="00DD71F8"/>
    <w:rsid w:val="00DE49E0"/>
    <w:rsid w:val="00DE7D4C"/>
    <w:rsid w:val="00DF168D"/>
    <w:rsid w:val="00DF58AC"/>
    <w:rsid w:val="00E11D10"/>
    <w:rsid w:val="00E26FB2"/>
    <w:rsid w:val="00E2798A"/>
    <w:rsid w:val="00E409C4"/>
    <w:rsid w:val="00E53F54"/>
    <w:rsid w:val="00E5597E"/>
    <w:rsid w:val="00E700B7"/>
    <w:rsid w:val="00E73310"/>
    <w:rsid w:val="00E91206"/>
    <w:rsid w:val="00EA694D"/>
    <w:rsid w:val="00EB6C80"/>
    <w:rsid w:val="00EB770D"/>
    <w:rsid w:val="00F043D3"/>
    <w:rsid w:val="00F05F39"/>
    <w:rsid w:val="00F15AD7"/>
    <w:rsid w:val="00F17E0F"/>
    <w:rsid w:val="00F20475"/>
    <w:rsid w:val="00F30D5C"/>
    <w:rsid w:val="00F45093"/>
    <w:rsid w:val="00F458AA"/>
    <w:rsid w:val="00F50FEE"/>
    <w:rsid w:val="00F54068"/>
    <w:rsid w:val="00F57C04"/>
    <w:rsid w:val="00F61A25"/>
    <w:rsid w:val="00FA2B15"/>
    <w:rsid w:val="00FB0075"/>
    <w:rsid w:val="00FC09F6"/>
    <w:rsid w:val="00FC2164"/>
    <w:rsid w:val="00FD2EA0"/>
    <w:rsid w:val="00FD65EC"/>
    <w:rsid w:val="00FF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C44C2-A06A-4A6B-AF07-FB079AC5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2018-06-01T08:39:00Z</cp:lastPrinted>
  <dcterms:created xsi:type="dcterms:W3CDTF">2018-06-01T06:57:00Z</dcterms:created>
  <dcterms:modified xsi:type="dcterms:W3CDTF">2018-06-04T06:40:00Z</dcterms:modified>
</cp:coreProperties>
</file>