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B331B3">
        <w:rPr>
          <w:rFonts w:ascii="Calibri" w:eastAsia="Times New Roman" w:hAnsi="Calibri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33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 №</w:t>
      </w:r>
      <w:r w:rsidR="00B5448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75</w:t>
      </w:r>
    </w:p>
    <w:p w:rsidR="00B331B3" w:rsidRPr="00B331B3" w:rsidRDefault="00B331B3" w:rsidP="00B331B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B331B3" w:rsidRPr="00833C8A" w:rsidRDefault="00855A57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936D5D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213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ноября</w:t>
      </w:r>
      <w:r w:rsidR="00936D5D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</w:t>
      </w:r>
      <w:r w:rsidR="004D1E91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10</w:t>
      </w:r>
      <w:r w:rsidR="00E23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1E91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-15</w:t>
      </w:r>
      <w:r w:rsidR="00B331B3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Нефтеюганск, 3 мкр., д. 21, </w:t>
      </w:r>
      <w:proofErr w:type="spell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. 430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(сведения об участниках заседания указаны в протоколе №</w:t>
      </w:r>
      <w:r w:rsidR="00855A57">
        <w:rPr>
          <w:rFonts w:ascii="Times New Roman" w:eastAsia="Calibri" w:hAnsi="Times New Roman" w:cs="Times New Roman"/>
          <w:sz w:val="24"/>
          <w:szCs w:val="24"/>
          <w:lang w:eastAsia="ru-RU"/>
        </w:rPr>
        <w:t>59</w:t>
      </w:r>
      <w:proofErr w:type="gramEnd"/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B331B3" w:rsidRPr="00833C8A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3E4" w:rsidRDefault="00C213E4" w:rsidP="00C213E4">
      <w:pPr>
        <w:pStyle w:val="a7"/>
        <w:jc w:val="both"/>
        <w:rPr>
          <w:rFonts w:eastAsia="Calibri"/>
          <w:b/>
          <w:sz w:val="24"/>
          <w:szCs w:val="24"/>
        </w:rPr>
      </w:pPr>
    </w:p>
    <w:p w:rsidR="00B5448E" w:rsidRPr="00B5448E" w:rsidRDefault="00B5448E" w:rsidP="00B54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44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профессиональной ориентации и содействии </w:t>
      </w:r>
      <w:proofErr w:type="gramStart"/>
      <w:r w:rsidRPr="00B544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B544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5448E" w:rsidRPr="00B5448E" w:rsidRDefault="00B5448E" w:rsidP="00B54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B544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трудоустройстве</w:t>
      </w:r>
      <w:proofErr w:type="gramEnd"/>
      <w:r w:rsidRPr="00B544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несовершеннолетних, в том числе </w:t>
      </w:r>
    </w:p>
    <w:p w:rsidR="008D2822" w:rsidRPr="00B5448E" w:rsidRDefault="00B5448E" w:rsidP="00B544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B544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находящихся</w:t>
      </w:r>
      <w:proofErr w:type="gramEnd"/>
      <w:r w:rsidRPr="00B544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социально опасном положении</w:t>
      </w:r>
    </w:p>
    <w:p w:rsidR="00855A57" w:rsidRPr="004C16D8" w:rsidRDefault="008D2822" w:rsidP="00B5448E">
      <w:pPr>
        <w:spacing w:after="0" w:line="240" w:lineRule="auto"/>
        <w:rPr>
          <w:b/>
          <w:sz w:val="26"/>
          <w:szCs w:val="26"/>
        </w:rPr>
      </w:pPr>
      <w:r w:rsidRPr="00855A5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D2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855A57" w:rsidRPr="004C16D8" w:rsidRDefault="00855A57" w:rsidP="00855A57">
      <w:pPr>
        <w:pStyle w:val="a7"/>
        <w:jc w:val="both"/>
        <w:rPr>
          <w:rFonts w:eastAsia="Calibri"/>
          <w:sz w:val="26"/>
          <w:szCs w:val="26"/>
        </w:rPr>
      </w:pPr>
      <w:r w:rsidRPr="004C16D8">
        <w:rPr>
          <w:sz w:val="26"/>
          <w:szCs w:val="26"/>
        </w:rPr>
        <w:tab/>
        <w:t>Заслушав и обсудив информацию по вопросу, предусмотренному планом р</w:t>
      </w:r>
      <w:r w:rsidRPr="004C16D8">
        <w:rPr>
          <w:sz w:val="26"/>
          <w:szCs w:val="26"/>
        </w:rPr>
        <w:t>а</w:t>
      </w:r>
      <w:r w:rsidRPr="004C16D8">
        <w:rPr>
          <w:sz w:val="26"/>
          <w:szCs w:val="26"/>
        </w:rPr>
        <w:t xml:space="preserve">боты территориальной комиссии по делам несовершеннолетних и защите их прав Нефтеюганского района на 2017 год, территориальная комиссия установила: </w:t>
      </w:r>
    </w:p>
    <w:p w:rsidR="00B5448E" w:rsidRDefault="00855A57" w:rsidP="00B5448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448E" w:rsidRPr="00B5448E" w:rsidRDefault="00B5448E" w:rsidP="00B5448E">
      <w:pPr>
        <w:pStyle w:val="a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r w:rsidRPr="00B5448E">
        <w:rPr>
          <w:iCs/>
          <w:sz w:val="26"/>
          <w:szCs w:val="26"/>
        </w:rPr>
        <w:t xml:space="preserve">Государственная услуга по </w:t>
      </w:r>
      <w:r w:rsidRPr="00B5448E">
        <w:rPr>
          <w:sz w:val="26"/>
          <w:szCs w:val="26"/>
        </w:rPr>
        <w:t>профессиональной ориентации граждан в целях выбора сферы деятельности (профессии), трудоустройства, прохождения профе</w:t>
      </w:r>
      <w:r w:rsidRPr="00B5448E">
        <w:rPr>
          <w:sz w:val="26"/>
          <w:szCs w:val="26"/>
        </w:rPr>
        <w:t>с</w:t>
      </w:r>
      <w:r w:rsidRPr="00B5448E">
        <w:rPr>
          <w:sz w:val="26"/>
          <w:szCs w:val="26"/>
        </w:rPr>
        <w:t>сионального обучения и получения дополнительного профессионального образ</w:t>
      </w:r>
      <w:r w:rsidRPr="00B5448E">
        <w:rPr>
          <w:sz w:val="26"/>
          <w:szCs w:val="26"/>
        </w:rPr>
        <w:t>о</w:t>
      </w:r>
      <w:r w:rsidRPr="00B5448E">
        <w:rPr>
          <w:sz w:val="26"/>
          <w:szCs w:val="26"/>
        </w:rPr>
        <w:t xml:space="preserve">вания </w:t>
      </w:r>
      <w:r w:rsidRPr="00B5448E">
        <w:rPr>
          <w:iCs/>
          <w:sz w:val="26"/>
          <w:szCs w:val="26"/>
        </w:rPr>
        <w:t>оказывается в соответствии с законодательством о занятости населения, ф</w:t>
      </w:r>
      <w:r w:rsidRPr="00B5448E">
        <w:rPr>
          <w:iCs/>
          <w:sz w:val="26"/>
          <w:szCs w:val="26"/>
        </w:rPr>
        <w:t>е</w:t>
      </w:r>
      <w:r w:rsidRPr="00B5448E">
        <w:rPr>
          <w:iCs/>
          <w:sz w:val="26"/>
          <w:szCs w:val="26"/>
        </w:rPr>
        <w:t xml:space="preserve">деральным стандартом и утвержденным Административным регламентом. </w:t>
      </w:r>
    </w:p>
    <w:p w:rsidR="00B5448E" w:rsidRPr="00B5448E" w:rsidRDefault="00B5448E" w:rsidP="00B5448E">
      <w:pPr>
        <w:pStyle w:val="a7"/>
        <w:jc w:val="both"/>
        <w:rPr>
          <w:sz w:val="26"/>
          <w:szCs w:val="26"/>
        </w:rPr>
      </w:pPr>
      <w:r>
        <w:rPr>
          <w:iCs/>
          <w:sz w:val="26"/>
          <w:szCs w:val="26"/>
        </w:rPr>
        <w:tab/>
      </w:r>
      <w:proofErr w:type="gramStart"/>
      <w:r w:rsidRPr="00B5448E">
        <w:rPr>
          <w:iCs/>
          <w:sz w:val="26"/>
          <w:szCs w:val="26"/>
        </w:rPr>
        <w:t>К</w:t>
      </w:r>
      <w:r>
        <w:rPr>
          <w:iCs/>
          <w:sz w:val="26"/>
          <w:szCs w:val="26"/>
        </w:rPr>
        <w:t>азенное</w:t>
      </w:r>
      <w:proofErr w:type="gramEnd"/>
      <w:r>
        <w:rPr>
          <w:iCs/>
          <w:sz w:val="26"/>
          <w:szCs w:val="26"/>
        </w:rPr>
        <w:t xml:space="preserve"> учреждение Ханты-Мансийского автономного округа - Югры</w:t>
      </w:r>
      <w:r w:rsidRPr="00B5448E">
        <w:rPr>
          <w:iCs/>
          <w:sz w:val="26"/>
          <w:szCs w:val="26"/>
        </w:rPr>
        <w:t xml:space="preserve"> «Нефтеюганский центр занятости населения»</w:t>
      </w:r>
      <w:r w:rsidRPr="00B5448E">
        <w:rPr>
          <w:sz w:val="26"/>
          <w:szCs w:val="26"/>
        </w:rPr>
        <w:t xml:space="preserve"> проводит профориентационную р</w:t>
      </w:r>
      <w:r w:rsidRPr="00B5448E">
        <w:rPr>
          <w:sz w:val="26"/>
          <w:szCs w:val="26"/>
        </w:rPr>
        <w:t>а</w:t>
      </w:r>
      <w:r w:rsidRPr="00B5448E">
        <w:rPr>
          <w:sz w:val="26"/>
          <w:szCs w:val="26"/>
        </w:rPr>
        <w:t>боту как с обращающимися непосредственно в центр занятости подростками, так и через организацию массовых мероприятий. В рамках проводимых мероприятий подростков знакомят с ситуацией на рынке труда, тенденцией развития потребн</w:t>
      </w:r>
      <w:r w:rsidRPr="00B5448E">
        <w:rPr>
          <w:sz w:val="26"/>
          <w:szCs w:val="26"/>
        </w:rPr>
        <w:t>о</w:t>
      </w:r>
      <w:r w:rsidRPr="00B5448E">
        <w:rPr>
          <w:sz w:val="26"/>
          <w:szCs w:val="26"/>
        </w:rPr>
        <w:t>сти в профессиональных кадрах, рассказывают о перспективах трудоустройства по той или иной профессии,  особенностях эффективного поиска работы, знакомят с понятиями самозанятости и предпринимательства, приоритетными видами де</w:t>
      </w:r>
      <w:r w:rsidRPr="00B5448E">
        <w:rPr>
          <w:sz w:val="26"/>
          <w:szCs w:val="26"/>
        </w:rPr>
        <w:t>я</w:t>
      </w:r>
      <w:r w:rsidRPr="00B5448E">
        <w:rPr>
          <w:sz w:val="26"/>
          <w:szCs w:val="26"/>
        </w:rPr>
        <w:t>тельности. В соответствии с  программными методиками  проводится профорие</w:t>
      </w:r>
      <w:r w:rsidRPr="00B5448E">
        <w:rPr>
          <w:sz w:val="26"/>
          <w:szCs w:val="26"/>
        </w:rPr>
        <w:t>н</w:t>
      </w:r>
      <w:r w:rsidRPr="00B5448E">
        <w:rPr>
          <w:sz w:val="26"/>
          <w:szCs w:val="26"/>
        </w:rPr>
        <w:t>тационное  тестирование на определение интересов, склонностей, жизненных ц</w:t>
      </w:r>
      <w:r w:rsidRPr="00B5448E">
        <w:rPr>
          <w:sz w:val="26"/>
          <w:szCs w:val="26"/>
        </w:rPr>
        <w:t>е</w:t>
      </w:r>
      <w:r w:rsidRPr="00B5448E">
        <w:rPr>
          <w:sz w:val="26"/>
          <w:szCs w:val="26"/>
        </w:rPr>
        <w:t xml:space="preserve">лей и профессиональных предпочтений.  </w:t>
      </w:r>
    </w:p>
    <w:p w:rsidR="00B5448E" w:rsidRPr="00B5448E" w:rsidRDefault="00B5448E" w:rsidP="00B5448E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B5448E">
        <w:rPr>
          <w:sz w:val="26"/>
          <w:szCs w:val="26"/>
        </w:rPr>
        <w:t>Так, за истекший период текущего года государственную услугу по профе</w:t>
      </w:r>
      <w:r w:rsidRPr="00B5448E">
        <w:rPr>
          <w:sz w:val="26"/>
          <w:szCs w:val="26"/>
        </w:rPr>
        <w:t>с</w:t>
      </w:r>
      <w:r w:rsidRPr="00B5448E">
        <w:rPr>
          <w:sz w:val="26"/>
          <w:szCs w:val="26"/>
        </w:rPr>
        <w:t>сиональной ориентации в целях выбора сферы деятельности (профессии), труд</w:t>
      </w:r>
      <w:r w:rsidRPr="00B5448E">
        <w:rPr>
          <w:sz w:val="26"/>
          <w:szCs w:val="26"/>
        </w:rPr>
        <w:t>о</w:t>
      </w:r>
      <w:r w:rsidRPr="00B5448E">
        <w:rPr>
          <w:sz w:val="26"/>
          <w:szCs w:val="26"/>
        </w:rPr>
        <w:t>устройства, профессионального обучения получили  всего 432 несовершенноле</w:t>
      </w:r>
      <w:r w:rsidRPr="00B5448E">
        <w:rPr>
          <w:sz w:val="26"/>
          <w:szCs w:val="26"/>
        </w:rPr>
        <w:t>т</w:t>
      </w:r>
      <w:r w:rsidRPr="00B5448E">
        <w:rPr>
          <w:sz w:val="26"/>
          <w:szCs w:val="26"/>
        </w:rPr>
        <w:t>них жителя района, в т.ч. 17 человек, состоящих на учете в ТКДНиЗП, 8 подрос</w:t>
      </w:r>
      <w:r w:rsidRPr="00B5448E">
        <w:rPr>
          <w:sz w:val="26"/>
          <w:szCs w:val="26"/>
        </w:rPr>
        <w:t>т</w:t>
      </w:r>
      <w:r w:rsidRPr="00B5448E">
        <w:rPr>
          <w:sz w:val="26"/>
          <w:szCs w:val="26"/>
        </w:rPr>
        <w:t>ков, проживающих  в семьях, находящихся  в социально опасном положении или трудной жизненной ситуации, и 7 несовершеннолетних, состоящих на учете в ОМВД РФ (АППГ – 25</w:t>
      </w:r>
      <w:proofErr w:type="gramEnd"/>
      <w:r w:rsidRPr="00B5448E">
        <w:rPr>
          <w:sz w:val="26"/>
          <w:szCs w:val="26"/>
        </w:rPr>
        <w:t>/</w:t>
      </w:r>
      <w:proofErr w:type="gramStart"/>
      <w:r w:rsidRPr="00B5448E">
        <w:rPr>
          <w:sz w:val="26"/>
          <w:szCs w:val="26"/>
        </w:rPr>
        <w:t>5/5 соответственно).</w:t>
      </w:r>
      <w:proofErr w:type="gramEnd"/>
    </w:p>
    <w:p w:rsidR="00B5448E" w:rsidRPr="00B5448E" w:rsidRDefault="00B5448E" w:rsidP="00B5448E">
      <w:pPr>
        <w:pStyle w:val="a7"/>
        <w:jc w:val="both"/>
        <w:rPr>
          <w:noProof/>
          <w:sz w:val="26"/>
          <w:szCs w:val="26"/>
        </w:rPr>
      </w:pPr>
      <w:r w:rsidRPr="00B5448E"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</w:r>
      <w:r w:rsidRPr="00B5448E">
        <w:rPr>
          <w:sz w:val="26"/>
          <w:szCs w:val="26"/>
        </w:rPr>
        <w:t>Кроме этого, в текущем году продолжена реализация окружного проекта «Выбор за тобой!», целью которого является  повышение престижа рабочих пр</w:t>
      </w:r>
      <w:r w:rsidRPr="00B5448E">
        <w:rPr>
          <w:sz w:val="26"/>
          <w:szCs w:val="26"/>
        </w:rPr>
        <w:t>о</w:t>
      </w:r>
      <w:r w:rsidRPr="00B5448E">
        <w:rPr>
          <w:sz w:val="26"/>
          <w:szCs w:val="26"/>
        </w:rPr>
        <w:t>фессий среди учащейся молодежи. Одним из важнейших направлений в этой раб</w:t>
      </w:r>
      <w:r w:rsidRPr="00B5448E">
        <w:rPr>
          <w:sz w:val="26"/>
          <w:szCs w:val="26"/>
        </w:rPr>
        <w:t>о</w:t>
      </w:r>
      <w:r w:rsidRPr="00B5448E">
        <w:rPr>
          <w:sz w:val="26"/>
          <w:szCs w:val="26"/>
        </w:rPr>
        <w:t>те является проведение классных часов и встреч со старшеклассниками в общео</w:t>
      </w:r>
      <w:r w:rsidRPr="00B5448E">
        <w:rPr>
          <w:sz w:val="26"/>
          <w:szCs w:val="26"/>
        </w:rPr>
        <w:t>б</w:t>
      </w:r>
      <w:r w:rsidRPr="00B5448E">
        <w:rPr>
          <w:sz w:val="26"/>
          <w:szCs w:val="26"/>
        </w:rPr>
        <w:t>разовательных учреждениях Нефтеюганского района, которые информируют и расширяют знания молодежи о профессиях, о положении на рынке труда. Так,</w:t>
      </w:r>
      <w:r w:rsidRPr="00B5448E">
        <w:rPr>
          <w:noProof/>
          <w:sz w:val="26"/>
          <w:szCs w:val="26"/>
        </w:rPr>
        <w:t xml:space="preserve"> </w:t>
      </w:r>
      <w:r w:rsidRPr="00B5448E">
        <w:rPr>
          <w:sz w:val="26"/>
          <w:szCs w:val="26"/>
        </w:rPr>
        <w:t>в апреле текущего года в рамках Всероссийской акции "Неделя без турникетов" с</w:t>
      </w:r>
      <w:r w:rsidRPr="00B5448E">
        <w:rPr>
          <w:sz w:val="26"/>
          <w:szCs w:val="26"/>
        </w:rPr>
        <w:t>о</w:t>
      </w:r>
      <w:r w:rsidRPr="00B5448E">
        <w:rPr>
          <w:sz w:val="26"/>
          <w:szCs w:val="26"/>
        </w:rPr>
        <w:t>стоялась встреча ребят с представителями общества с ограниченной ответственн</w:t>
      </w:r>
      <w:r w:rsidRPr="00B5448E">
        <w:rPr>
          <w:sz w:val="26"/>
          <w:szCs w:val="26"/>
        </w:rPr>
        <w:t>о</w:t>
      </w:r>
      <w:r w:rsidRPr="00B5448E">
        <w:rPr>
          <w:sz w:val="26"/>
          <w:szCs w:val="26"/>
        </w:rPr>
        <w:t xml:space="preserve">стью «Содел» на территории организации. </w:t>
      </w:r>
      <w:r w:rsidRPr="00B5448E">
        <w:rPr>
          <w:noProof/>
          <w:sz w:val="26"/>
          <w:szCs w:val="26"/>
        </w:rPr>
        <w:t xml:space="preserve">Подростки воочию ознакомились с профессиями </w:t>
      </w:r>
      <w:r w:rsidRPr="00B5448E">
        <w:rPr>
          <w:sz w:val="26"/>
          <w:szCs w:val="26"/>
        </w:rPr>
        <w:t xml:space="preserve">«токарь», «электрогазосварщик», «слесарь по ремонту автомобилей», получили информацию  </w:t>
      </w:r>
      <w:r w:rsidRPr="00B5448E">
        <w:rPr>
          <w:noProof/>
          <w:sz w:val="26"/>
          <w:szCs w:val="26"/>
        </w:rPr>
        <w:t>о том, какими способностями необходимо обладать, чтобы стать успешными профессионалом. Участниками мероприятия стали учащиеся 8 и 9 классов МОБУ «СОШ № 1» пгт.Пойковский и НРМОБУ «ПСОШ № 2».</w:t>
      </w:r>
    </w:p>
    <w:p w:rsidR="00B5448E" w:rsidRPr="00B5448E" w:rsidRDefault="00B5448E" w:rsidP="00B5448E">
      <w:pPr>
        <w:pStyle w:val="a7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ab/>
      </w:r>
      <w:r w:rsidRPr="00B5448E">
        <w:rPr>
          <w:noProof/>
          <w:sz w:val="26"/>
          <w:szCs w:val="26"/>
        </w:rPr>
        <w:t xml:space="preserve">В июле текущего года в рамках реализации проекта </w:t>
      </w:r>
      <w:r w:rsidRPr="00B5448E">
        <w:rPr>
          <w:sz w:val="26"/>
          <w:szCs w:val="26"/>
        </w:rPr>
        <w:t xml:space="preserve">«Выбор за тобой!» </w:t>
      </w:r>
      <w:r w:rsidRPr="00B5448E">
        <w:rPr>
          <w:noProof/>
          <w:sz w:val="26"/>
          <w:szCs w:val="26"/>
        </w:rPr>
        <w:t>были проведены 2 профориентационных мероприятия. В</w:t>
      </w:r>
      <w:r w:rsidRPr="00B5448E">
        <w:rPr>
          <w:sz w:val="26"/>
          <w:szCs w:val="26"/>
        </w:rPr>
        <w:t xml:space="preserve"> с.п. Салым</w:t>
      </w:r>
      <w:r w:rsidRPr="00B5448E">
        <w:rPr>
          <w:noProof/>
          <w:sz w:val="26"/>
          <w:szCs w:val="26"/>
        </w:rPr>
        <w:t xml:space="preserve"> </w:t>
      </w:r>
      <w:r w:rsidRPr="00B5448E">
        <w:rPr>
          <w:sz w:val="26"/>
          <w:szCs w:val="26"/>
        </w:rPr>
        <w:t>состоялась встреча специалиста центра занятости населения с учащимися в возрасте от 14 до 18 лет и безработными гражданами в возрасте от 16 до 18 лет. С ребятами была проведена викторина, связанная со знанием норм трудового законодательства, а также беседа, направленная на популяризацию профессий и специальностей лесного хозяйства. Ребята были подробно ознакомлены с такими профессиями как «лесничий», «м</w:t>
      </w:r>
      <w:r w:rsidRPr="00B5448E">
        <w:rPr>
          <w:sz w:val="26"/>
          <w:szCs w:val="26"/>
        </w:rPr>
        <w:t>а</w:t>
      </w:r>
      <w:r w:rsidRPr="00B5448E">
        <w:rPr>
          <w:sz w:val="26"/>
          <w:szCs w:val="26"/>
        </w:rPr>
        <w:t>шинист лесопосадочной машины», «тракторист-машинист», «вальщик леса», «ст</w:t>
      </w:r>
      <w:r w:rsidRPr="00B5448E">
        <w:rPr>
          <w:sz w:val="26"/>
          <w:szCs w:val="26"/>
        </w:rPr>
        <w:t>а</w:t>
      </w:r>
      <w:r w:rsidRPr="00B5448E">
        <w:rPr>
          <w:sz w:val="26"/>
          <w:szCs w:val="26"/>
        </w:rPr>
        <w:t>ночник-распиловщик», «наладчик деревообрабатывающего оборудования», «пло</w:t>
      </w:r>
      <w:r w:rsidRPr="00B5448E">
        <w:rPr>
          <w:sz w:val="26"/>
          <w:szCs w:val="26"/>
        </w:rPr>
        <w:t>т</w:t>
      </w:r>
      <w:r w:rsidRPr="00B5448E">
        <w:rPr>
          <w:sz w:val="26"/>
          <w:szCs w:val="26"/>
        </w:rPr>
        <w:t>ник», «столяр».</w:t>
      </w:r>
    </w:p>
    <w:p w:rsidR="00B5448E" w:rsidRPr="00B5448E" w:rsidRDefault="00B5448E" w:rsidP="00B5448E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5448E">
        <w:rPr>
          <w:sz w:val="26"/>
          <w:szCs w:val="26"/>
        </w:rPr>
        <w:t xml:space="preserve">В г.п.Пойковский 11.07.2017 состоялся выезд специалиста центра занятости населения к ИП </w:t>
      </w:r>
      <w:proofErr w:type="spellStart"/>
      <w:r w:rsidRPr="00B5448E">
        <w:rPr>
          <w:sz w:val="26"/>
          <w:szCs w:val="26"/>
        </w:rPr>
        <w:t>Бичуну</w:t>
      </w:r>
      <w:proofErr w:type="spellEnd"/>
      <w:r w:rsidRPr="00B5448E">
        <w:rPr>
          <w:sz w:val="26"/>
          <w:szCs w:val="26"/>
        </w:rPr>
        <w:t xml:space="preserve"> Виктору Павловичу на встречу с несовершеннолетними гражданами в возрасте от 14 до 18 лет. Подростки работали в данной организации в качестве подсобных рабочих. Ребята были ознакомлены с такими  строительными профессиями, как «производитель работ», «штукатур-маляр», «плотник», «столяр», «облицовщик-плиточник» и другими рабочими профессиями. Специалист «заос</w:t>
      </w:r>
      <w:r w:rsidRPr="00B5448E">
        <w:rPr>
          <w:sz w:val="26"/>
          <w:szCs w:val="26"/>
        </w:rPr>
        <w:t>т</w:t>
      </w:r>
      <w:r w:rsidRPr="00B5448E">
        <w:rPr>
          <w:sz w:val="26"/>
          <w:szCs w:val="26"/>
        </w:rPr>
        <w:t xml:space="preserve">рил» внимание на важность и актуальность данных профессий в наше время.  </w:t>
      </w:r>
    </w:p>
    <w:p w:rsidR="00B5448E" w:rsidRPr="00B5448E" w:rsidRDefault="00B5448E" w:rsidP="00B5448E">
      <w:pPr>
        <w:pStyle w:val="a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B5448E">
        <w:rPr>
          <w:sz w:val="26"/>
          <w:szCs w:val="26"/>
        </w:rPr>
        <w:t>Помимо профессиональной ориентации</w:t>
      </w:r>
      <w:r>
        <w:rPr>
          <w:sz w:val="26"/>
          <w:szCs w:val="26"/>
        </w:rPr>
        <w:t xml:space="preserve"> </w:t>
      </w:r>
      <w:r w:rsidRPr="00B5448E">
        <w:rPr>
          <w:sz w:val="26"/>
          <w:szCs w:val="26"/>
        </w:rPr>
        <w:t>Нефтеюганский центр занято</w:t>
      </w:r>
      <w:r>
        <w:rPr>
          <w:sz w:val="26"/>
          <w:szCs w:val="26"/>
        </w:rPr>
        <w:t>сти населения</w:t>
      </w:r>
      <w:r w:rsidRPr="00B5448E">
        <w:rPr>
          <w:sz w:val="26"/>
          <w:szCs w:val="26"/>
        </w:rPr>
        <w:t xml:space="preserve"> оказывает содействие в трудоустройстве, в том числе несовершенноле</w:t>
      </w:r>
      <w:r w:rsidRPr="00B5448E">
        <w:rPr>
          <w:sz w:val="26"/>
          <w:szCs w:val="26"/>
        </w:rPr>
        <w:t>т</w:t>
      </w:r>
      <w:r w:rsidRPr="00B5448E">
        <w:rPr>
          <w:sz w:val="26"/>
          <w:szCs w:val="26"/>
        </w:rPr>
        <w:t>ним, находящимся в социально опасном положении, трудной жизненной ситуации.</w:t>
      </w:r>
      <w:r w:rsidRPr="00B5448E">
        <w:rPr>
          <w:color w:val="000000"/>
          <w:sz w:val="26"/>
          <w:szCs w:val="26"/>
        </w:rPr>
        <w:t xml:space="preserve"> </w:t>
      </w:r>
      <w:proofErr w:type="gramStart"/>
      <w:r w:rsidRPr="00B5448E">
        <w:rPr>
          <w:color w:val="000000"/>
          <w:sz w:val="26"/>
          <w:szCs w:val="26"/>
        </w:rPr>
        <w:t>Временная</w:t>
      </w:r>
      <w:proofErr w:type="gramEnd"/>
      <w:r w:rsidRPr="00B5448E">
        <w:rPr>
          <w:color w:val="000000"/>
          <w:sz w:val="26"/>
          <w:szCs w:val="26"/>
        </w:rPr>
        <w:t xml:space="preserve"> занятость подростков способствует их приобщению к труду и получ</w:t>
      </w:r>
      <w:r w:rsidRPr="00B5448E">
        <w:rPr>
          <w:color w:val="000000"/>
          <w:sz w:val="26"/>
          <w:szCs w:val="26"/>
        </w:rPr>
        <w:t>е</w:t>
      </w:r>
      <w:r w:rsidRPr="00B5448E">
        <w:rPr>
          <w:color w:val="000000"/>
          <w:sz w:val="26"/>
          <w:szCs w:val="26"/>
        </w:rPr>
        <w:t>нию профессиональных навыков, повышению уровня материальной поддержки д</w:t>
      </w:r>
      <w:r w:rsidRPr="00B5448E">
        <w:rPr>
          <w:color w:val="000000"/>
          <w:sz w:val="26"/>
          <w:szCs w:val="26"/>
        </w:rPr>
        <w:t>е</w:t>
      </w:r>
      <w:r w:rsidRPr="00B5448E">
        <w:rPr>
          <w:color w:val="000000"/>
          <w:sz w:val="26"/>
          <w:szCs w:val="26"/>
        </w:rPr>
        <w:t>тей из малообеспеченных семей, является профилактикой безнадзорности, прав</w:t>
      </w:r>
      <w:r w:rsidRPr="00B5448E">
        <w:rPr>
          <w:color w:val="000000"/>
          <w:sz w:val="26"/>
          <w:szCs w:val="26"/>
        </w:rPr>
        <w:t>о</w:t>
      </w:r>
      <w:r w:rsidRPr="00B5448E">
        <w:rPr>
          <w:color w:val="000000"/>
          <w:sz w:val="26"/>
          <w:szCs w:val="26"/>
        </w:rPr>
        <w:t xml:space="preserve">нарушений, асоциальных явлений среди подростков.  </w:t>
      </w:r>
    </w:p>
    <w:p w:rsidR="00B5448E" w:rsidRPr="00B5448E" w:rsidRDefault="00B5448E" w:rsidP="00B5448E">
      <w:pPr>
        <w:pStyle w:val="a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5448E">
        <w:rPr>
          <w:color w:val="000000"/>
          <w:sz w:val="26"/>
          <w:szCs w:val="26"/>
        </w:rPr>
        <w:t>Участие в данном мероприятии позволяет трудоустроиться на временную работу учащимся общеобразовательных школ и образовательных организаций профессионального образования в возрасте от 14 до 18 лет, как в период каникул, так и в свободное от учебы время в течение всего учебного года. При проведении мероприятий по организации временного трудоустройства несовершеннолетних граждан в первоочередном порядке обеспечивается занятость подростков, состо</w:t>
      </w:r>
      <w:r w:rsidRPr="00B5448E">
        <w:rPr>
          <w:color w:val="000000"/>
          <w:sz w:val="26"/>
          <w:szCs w:val="26"/>
        </w:rPr>
        <w:t>я</w:t>
      </w:r>
      <w:r w:rsidRPr="00B5448E">
        <w:rPr>
          <w:color w:val="000000"/>
          <w:sz w:val="26"/>
          <w:szCs w:val="26"/>
        </w:rPr>
        <w:t>щих на различных видах профилактического учета,  оказавшихся в трудной жи</w:t>
      </w:r>
      <w:r w:rsidRPr="00B5448E">
        <w:rPr>
          <w:color w:val="000000"/>
          <w:sz w:val="26"/>
          <w:szCs w:val="26"/>
        </w:rPr>
        <w:t>з</w:t>
      </w:r>
      <w:r w:rsidRPr="00B5448E">
        <w:rPr>
          <w:color w:val="000000"/>
          <w:sz w:val="26"/>
          <w:szCs w:val="26"/>
        </w:rPr>
        <w:t xml:space="preserve">ненной ситуации. </w:t>
      </w:r>
    </w:p>
    <w:p w:rsidR="00B5448E" w:rsidRPr="00B5448E" w:rsidRDefault="00B5448E" w:rsidP="00B5448E">
      <w:pPr>
        <w:pStyle w:val="a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5448E">
        <w:rPr>
          <w:color w:val="000000"/>
          <w:sz w:val="26"/>
          <w:szCs w:val="26"/>
        </w:rPr>
        <w:t>Средний период участия во временном трудоустройстве несовершенноле</w:t>
      </w:r>
      <w:r w:rsidRPr="00B5448E">
        <w:rPr>
          <w:color w:val="000000"/>
          <w:sz w:val="26"/>
          <w:szCs w:val="26"/>
        </w:rPr>
        <w:t>т</w:t>
      </w:r>
      <w:r w:rsidRPr="00B5448E">
        <w:rPr>
          <w:color w:val="000000"/>
          <w:sz w:val="26"/>
          <w:szCs w:val="26"/>
        </w:rPr>
        <w:t>них граждан в свободное от учебы время составляет 1 месяц. В соответствии со статьей 24 Закона о занятости населения в период временного трудоустройства несовершеннолетним гражданам оказывается материальная поддержка, размер к</w:t>
      </w:r>
      <w:r w:rsidRPr="00B5448E">
        <w:rPr>
          <w:color w:val="000000"/>
          <w:sz w:val="26"/>
          <w:szCs w:val="26"/>
        </w:rPr>
        <w:t>о</w:t>
      </w:r>
      <w:r w:rsidRPr="00B5448E">
        <w:rPr>
          <w:color w:val="000000"/>
          <w:sz w:val="26"/>
          <w:szCs w:val="26"/>
        </w:rPr>
        <w:lastRenderedPageBreak/>
        <w:t>торой на протяжении нескольких лет составляет 1275 рублей за полный отработа</w:t>
      </w:r>
      <w:r w:rsidRPr="00B5448E">
        <w:rPr>
          <w:color w:val="000000"/>
          <w:sz w:val="26"/>
          <w:szCs w:val="26"/>
        </w:rPr>
        <w:t>н</w:t>
      </w:r>
      <w:r w:rsidRPr="00B5448E">
        <w:rPr>
          <w:color w:val="000000"/>
          <w:sz w:val="26"/>
          <w:szCs w:val="26"/>
        </w:rPr>
        <w:t>ный месяц.</w:t>
      </w:r>
    </w:p>
    <w:p w:rsidR="00B5448E" w:rsidRPr="00B5448E" w:rsidRDefault="00B5448E" w:rsidP="00B5448E">
      <w:pPr>
        <w:pStyle w:val="a7"/>
        <w:jc w:val="both"/>
        <w:rPr>
          <w:sz w:val="26"/>
          <w:szCs w:val="26"/>
        </w:rPr>
      </w:pPr>
      <w:r>
        <w:rPr>
          <w:iCs/>
          <w:sz w:val="26"/>
          <w:szCs w:val="26"/>
        </w:rPr>
        <w:tab/>
      </w:r>
      <w:proofErr w:type="gramStart"/>
      <w:r w:rsidRPr="00B5448E">
        <w:rPr>
          <w:iCs/>
          <w:sz w:val="26"/>
          <w:szCs w:val="26"/>
        </w:rPr>
        <w:t>В</w:t>
      </w:r>
      <w:r w:rsidRPr="00B5448E">
        <w:rPr>
          <w:sz w:val="26"/>
          <w:szCs w:val="26"/>
        </w:rPr>
        <w:t xml:space="preserve"> 2017 году общее количество подростков, жителей Нефтеюганского района, трудоустроенных в свободное от учебы время,  составило  537 человек (в 2016 году – 534 человека), из них состоящих на учете в ТКДНиЗП  - 14 человек, прожива</w:t>
      </w:r>
      <w:r w:rsidRPr="00B5448E">
        <w:rPr>
          <w:sz w:val="26"/>
          <w:szCs w:val="26"/>
        </w:rPr>
        <w:t>ю</w:t>
      </w:r>
      <w:r w:rsidRPr="00B5448E">
        <w:rPr>
          <w:sz w:val="26"/>
          <w:szCs w:val="26"/>
        </w:rPr>
        <w:t>щих  в семьях, находящихся  в социально опасном положении или трудной жи</w:t>
      </w:r>
      <w:r w:rsidRPr="00B5448E">
        <w:rPr>
          <w:sz w:val="26"/>
          <w:szCs w:val="26"/>
        </w:rPr>
        <w:t>з</w:t>
      </w:r>
      <w:r w:rsidRPr="00B5448E">
        <w:rPr>
          <w:sz w:val="26"/>
          <w:szCs w:val="26"/>
        </w:rPr>
        <w:t>ненной ситуации – 12, несовершеннолетние, состоящие на учете в ОМВД РФ – 8  человек (в 2016 году несовершеннолетних, состоящих на</w:t>
      </w:r>
      <w:proofErr w:type="gramEnd"/>
      <w:r w:rsidRPr="00B5448E">
        <w:rPr>
          <w:sz w:val="26"/>
          <w:szCs w:val="26"/>
        </w:rPr>
        <w:t xml:space="preserve"> </w:t>
      </w:r>
      <w:proofErr w:type="gramStart"/>
      <w:r w:rsidRPr="00B5448E">
        <w:rPr>
          <w:sz w:val="26"/>
          <w:szCs w:val="26"/>
        </w:rPr>
        <w:t>учете</w:t>
      </w:r>
      <w:proofErr w:type="gramEnd"/>
      <w:r w:rsidRPr="00B5448E">
        <w:rPr>
          <w:sz w:val="26"/>
          <w:szCs w:val="26"/>
        </w:rPr>
        <w:t xml:space="preserve"> в КДНиЗП, - 22, проживающих  в семьях, находящихся  в социально опасном положении или тру</w:t>
      </w:r>
      <w:r w:rsidRPr="00B5448E">
        <w:rPr>
          <w:sz w:val="26"/>
          <w:szCs w:val="26"/>
        </w:rPr>
        <w:t>д</w:t>
      </w:r>
      <w:r w:rsidRPr="00B5448E">
        <w:rPr>
          <w:sz w:val="26"/>
          <w:szCs w:val="26"/>
        </w:rPr>
        <w:t xml:space="preserve">ной жизненной ситуации – 6, состоящие на учете в ОМВД РФ – 9). </w:t>
      </w:r>
    </w:p>
    <w:p w:rsidR="00B5448E" w:rsidRPr="00B5448E" w:rsidRDefault="00B5448E" w:rsidP="00B5448E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B5448E">
        <w:rPr>
          <w:sz w:val="26"/>
          <w:szCs w:val="26"/>
        </w:rPr>
        <w:t>С целью оказания консультационных услуг по профориентации,  труд</w:t>
      </w:r>
      <w:r w:rsidRPr="00B5448E">
        <w:rPr>
          <w:sz w:val="26"/>
          <w:szCs w:val="26"/>
        </w:rPr>
        <w:t>о</w:t>
      </w:r>
      <w:r w:rsidRPr="00B5448E">
        <w:rPr>
          <w:sz w:val="26"/>
          <w:szCs w:val="26"/>
        </w:rPr>
        <w:t>устройству несовершеннолетним было направлено 3 заказных письма-приглашения в центр занятости, в которых подробно описано куда явиться, к кому, в какое время, с какими документами. Один подросток  отреагировал на письмо и обратился за консультацией 23.08.2017 вместе с мамой. Был проинформирован о ситуации на рынке труда и о государственных услугах, которые может оказать центр занятости.</w:t>
      </w:r>
    </w:p>
    <w:p w:rsidR="00B5448E" w:rsidRDefault="00B5448E" w:rsidP="00B5448E">
      <w:pPr>
        <w:pStyle w:val="a7"/>
        <w:jc w:val="both"/>
        <w:rPr>
          <w:sz w:val="26"/>
          <w:szCs w:val="26"/>
        </w:rPr>
      </w:pPr>
      <w:r w:rsidRPr="00B5448E"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 w:rsidRPr="00B5448E">
        <w:rPr>
          <w:sz w:val="26"/>
          <w:szCs w:val="26"/>
        </w:rPr>
        <w:t xml:space="preserve">Два подростка, состоящих на профилактических </w:t>
      </w:r>
      <w:proofErr w:type="gramStart"/>
      <w:r w:rsidRPr="00B5448E">
        <w:rPr>
          <w:sz w:val="26"/>
          <w:szCs w:val="26"/>
        </w:rPr>
        <w:t>учетах</w:t>
      </w:r>
      <w:proofErr w:type="gramEnd"/>
      <w:r w:rsidRPr="00B5448E">
        <w:rPr>
          <w:sz w:val="26"/>
          <w:szCs w:val="26"/>
        </w:rPr>
        <w:t xml:space="preserve"> в  КДНиЗП и ОМВД РФ, зарегистрированы в Нефтеюганском центре занятости населения в качестве безработных граждан.</w:t>
      </w:r>
    </w:p>
    <w:p w:rsidR="008D2822" w:rsidRDefault="00B5448E" w:rsidP="00B5448E">
      <w:pPr>
        <w:pStyle w:val="a7"/>
        <w:jc w:val="both"/>
        <w:rPr>
          <w:rFonts w:eastAsiaTheme="minorHAnsi"/>
          <w:b/>
          <w:sz w:val="26"/>
          <w:szCs w:val="26"/>
        </w:rPr>
      </w:pPr>
      <w:r>
        <w:rPr>
          <w:sz w:val="26"/>
          <w:szCs w:val="26"/>
        </w:rPr>
        <w:tab/>
      </w:r>
      <w:r w:rsidRPr="00612DCC">
        <w:rPr>
          <w:rFonts w:eastAsiaTheme="minorHAnsi"/>
          <w:sz w:val="26"/>
          <w:szCs w:val="26"/>
        </w:rPr>
        <w:t>В целях профилактики безнадзорности и правонарушений среди несове</w:t>
      </w:r>
      <w:r w:rsidRPr="00612DCC">
        <w:rPr>
          <w:rFonts w:eastAsiaTheme="minorHAnsi"/>
          <w:sz w:val="26"/>
          <w:szCs w:val="26"/>
        </w:rPr>
        <w:t>р</w:t>
      </w:r>
      <w:r w:rsidRPr="00612DCC">
        <w:rPr>
          <w:rFonts w:eastAsiaTheme="minorHAnsi"/>
          <w:sz w:val="26"/>
          <w:szCs w:val="26"/>
        </w:rPr>
        <w:t xml:space="preserve">шеннолетних, территориальная комиссия по делам несовершеннолетних и защите их прав Нефтеюганского района </w:t>
      </w:r>
      <w:proofErr w:type="gramStart"/>
      <w:r w:rsidRPr="00612DCC">
        <w:rPr>
          <w:rFonts w:eastAsiaTheme="minorHAnsi"/>
          <w:b/>
          <w:sz w:val="26"/>
          <w:szCs w:val="26"/>
        </w:rPr>
        <w:t>п</w:t>
      </w:r>
      <w:proofErr w:type="gramEnd"/>
      <w:r w:rsidRPr="00612DCC">
        <w:rPr>
          <w:rFonts w:eastAsiaTheme="minorHAnsi"/>
          <w:b/>
          <w:sz w:val="26"/>
          <w:szCs w:val="26"/>
        </w:rPr>
        <w:t xml:space="preserve"> о с т а н о в и л а:</w:t>
      </w:r>
    </w:p>
    <w:p w:rsidR="00625802" w:rsidRPr="00B5448E" w:rsidRDefault="00625802" w:rsidP="00B5448E">
      <w:pPr>
        <w:pStyle w:val="a7"/>
        <w:jc w:val="both"/>
        <w:rPr>
          <w:rFonts w:eastAsia="Calibri"/>
          <w:sz w:val="26"/>
          <w:szCs w:val="26"/>
        </w:rPr>
      </w:pPr>
    </w:p>
    <w:p w:rsidR="00B5448E" w:rsidRDefault="00B5448E" w:rsidP="00B5448E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5448E">
        <w:rPr>
          <w:b/>
          <w:sz w:val="26"/>
          <w:szCs w:val="26"/>
        </w:rPr>
        <w:t>1.</w:t>
      </w:r>
      <w:r w:rsidRPr="00B5448E">
        <w:rPr>
          <w:sz w:val="26"/>
          <w:szCs w:val="26"/>
        </w:rPr>
        <w:t xml:space="preserve"> Информацию «О профессиональной ориентации и содействии в труд</w:t>
      </w:r>
      <w:r w:rsidRPr="00B5448E">
        <w:rPr>
          <w:sz w:val="26"/>
          <w:szCs w:val="26"/>
        </w:rPr>
        <w:t>о</w:t>
      </w:r>
      <w:r w:rsidRPr="00B5448E">
        <w:rPr>
          <w:sz w:val="26"/>
          <w:szCs w:val="26"/>
        </w:rPr>
        <w:t xml:space="preserve">устройстве несовершеннолетних, в том числе </w:t>
      </w:r>
      <w:proofErr w:type="gramStart"/>
      <w:r w:rsidRPr="00B5448E">
        <w:rPr>
          <w:sz w:val="26"/>
          <w:szCs w:val="26"/>
        </w:rPr>
        <w:t>находящихся</w:t>
      </w:r>
      <w:proofErr w:type="gramEnd"/>
      <w:r w:rsidRPr="00B5448E">
        <w:rPr>
          <w:sz w:val="26"/>
          <w:szCs w:val="26"/>
        </w:rPr>
        <w:t xml:space="preserve"> в социально опасном положении» принять к сведению.</w:t>
      </w:r>
    </w:p>
    <w:p w:rsidR="00625802" w:rsidRPr="00B5448E" w:rsidRDefault="00625802" w:rsidP="00B5448E">
      <w:pPr>
        <w:pStyle w:val="a7"/>
        <w:jc w:val="both"/>
        <w:rPr>
          <w:sz w:val="26"/>
          <w:szCs w:val="26"/>
        </w:rPr>
      </w:pPr>
    </w:p>
    <w:p w:rsidR="00B5448E" w:rsidRDefault="00B5448E" w:rsidP="00B5448E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5448E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Казенному учреждению Ханты - Мансийского автономного округа </w:t>
      </w:r>
      <w:r w:rsidRPr="00B5448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5448E">
        <w:rPr>
          <w:sz w:val="26"/>
          <w:szCs w:val="26"/>
        </w:rPr>
        <w:t>Югры «Нефтеюганский центр занятости населения» (И.А.Дианова)</w:t>
      </w:r>
      <w:r w:rsidR="00625802">
        <w:rPr>
          <w:sz w:val="26"/>
          <w:szCs w:val="26"/>
        </w:rPr>
        <w:t xml:space="preserve"> во взаимодействии с</w:t>
      </w:r>
      <w:r w:rsidR="00625802" w:rsidRPr="00625802">
        <w:t xml:space="preserve"> </w:t>
      </w:r>
      <w:r w:rsidR="00625802" w:rsidRPr="00625802">
        <w:rPr>
          <w:sz w:val="26"/>
          <w:szCs w:val="26"/>
        </w:rPr>
        <w:t>Департаментом образования и молодежной политики Нефтеюганского района</w:t>
      </w:r>
      <w:r>
        <w:rPr>
          <w:sz w:val="26"/>
          <w:szCs w:val="26"/>
        </w:rPr>
        <w:t>:</w:t>
      </w:r>
    </w:p>
    <w:p w:rsidR="00B5448E" w:rsidRPr="00B5448E" w:rsidRDefault="00B5448E" w:rsidP="00B5448E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5448E">
        <w:rPr>
          <w:b/>
          <w:sz w:val="26"/>
          <w:szCs w:val="26"/>
        </w:rPr>
        <w:t>2.1</w:t>
      </w:r>
      <w:r w:rsidRPr="00B5448E">
        <w:rPr>
          <w:sz w:val="26"/>
          <w:szCs w:val="26"/>
        </w:rPr>
        <w:t>. Для максимально полного охвата подростков, состоящих на различных видах профилактического учёта, государственными услугами в области содействия занятости населения и информированию о мероприятиях активной политики зан</w:t>
      </w:r>
      <w:r w:rsidRPr="00B5448E">
        <w:rPr>
          <w:sz w:val="26"/>
          <w:szCs w:val="26"/>
        </w:rPr>
        <w:t>я</w:t>
      </w:r>
      <w:r w:rsidRPr="00B5448E">
        <w:rPr>
          <w:sz w:val="26"/>
          <w:szCs w:val="26"/>
        </w:rPr>
        <w:t>тости</w:t>
      </w:r>
      <w:r w:rsidR="00625802">
        <w:rPr>
          <w:sz w:val="26"/>
          <w:szCs w:val="26"/>
        </w:rPr>
        <w:t xml:space="preserve">, </w:t>
      </w:r>
      <w:r w:rsidRPr="00B5448E">
        <w:rPr>
          <w:sz w:val="26"/>
          <w:szCs w:val="26"/>
        </w:rPr>
        <w:t>разработать график проведения в образовательных организациях Нефт</w:t>
      </w:r>
      <w:r w:rsidRPr="00B5448E">
        <w:rPr>
          <w:sz w:val="26"/>
          <w:szCs w:val="26"/>
        </w:rPr>
        <w:t>е</w:t>
      </w:r>
      <w:r w:rsidRPr="00B5448E">
        <w:rPr>
          <w:sz w:val="26"/>
          <w:szCs w:val="26"/>
        </w:rPr>
        <w:t xml:space="preserve">юганского района во втором полугодии 2017-2018 учебного года </w:t>
      </w:r>
      <w:r w:rsidR="00625802">
        <w:rPr>
          <w:sz w:val="26"/>
          <w:szCs w:val="26"/>
        </w:rPr>
        <w:t xml:space="preserve"> профориентац</w:t>
      </w:r>
      <w:r w:rsidR="00625802">
        <w:rPr>
          <w:sz w:val="26"/>
          <w:szCs w:val="26"/>
        </w:rPr>
        <w:t>и</w:t>
      </w:r>
      <w:r w:rsidR="00625802">
        <w:rPr>
          <w:sz w:val="26"/>
          <w:szCs w:val="26"/>
        </w:rPr>
        <w:t>онных</w:t>
      </w:r>
      <w:r w:rsidRPr="00B5448E">
        <w:rPr>
          <w:sz w:val="26"/>
          <w:szCs w:val="26"/>
        </w:rPr>
        <w:t xml:space="preserve"> б</w:t>
      </w:r>
      <w:r w:rsidRPr="00B5448E">
        <w:rPr>
          <w:sz w:val="26"/>
          <w:szCs w:val="26"/>
        </w:rPr>
        <w:t>е</w:t>
      </w:r>
      <w:r w:rsidRPr="00B5448E">
        <w:rPr>
          <w:sz w:val="26"/>
          <w:szCs w:val="26"/>
        </w:rPr>
        <w:t>сед с учащимися</w:t>
      </w:r>
      <w:r w:rsidR="00625802">
        <w:rPr>
          <w:sz w:val="26"/>
          <w:szCs w:val="26"/>
        </w:rPr>
        <w:t>, достигших 14 летнего возраста</w:t>
      </w:r>
      <w:r w:rsidRPr="00B5448E">
        <w:rPr>
          <w:sz w:val="26"/>
          <w:szCs w:val="26"/>
        </w:rPr>
        <w:t>.</w:t>
      </w:r>
      <w:bookmarkStart w:id="0" w:name="_GoBack"/>
      <w:bookmarkEnd w:id="0"/>
    </w:p>
    <w:p w:rsidR="00B5448E" w:rsidRDefault="00B5448E" w:rsidP="00B54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544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Срок: </w:t>
      </w:r>
      <w:r w:rsidRPr="00B5448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30 декабря 2017 года</w:t>
      </w:r>
      <w:r w:rsidR="0062580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625802" w:rsidRPr="00B5448E" w:rsidRDefault="00625802" w:rsidP="00B54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B5448E" w:rsidRPr="00B5448E" w:rsidRDefault="00B5448E" w:rsidP="00B544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44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44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2.2. </w:t>
      </w:r>
      <w:r w:rsidR="00625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итогам учебного года п</w:t>
      </w:r>
      <w:r w:rsidRPr="00B544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роводить мониторинг результативности пр</w:t>
      </w:r>
      <w:r w:rsidRPr="00B5448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5448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водимых профориентационных мероприятий в образовательных учреждениях ра</w:t>
      </w:r>
      <w:r w:rsidRPr="00B5448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625802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</w:t>
      </w:r>
      <w:r w:rsidRPr="00B544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48E" w:rsidRPr="00B5448E" w:rsidRDefault="00B5448E" w:rsidP="00B54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44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44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B5448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октября 2018 года.</w:t>
      </w:r>
    </w:p>
    <w:p w:rsidR="00673A6E" w:rsidRPr="00B5448E" w:rsidRDefault="00625802" w:rsidP="00673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1B27142E" wp14:editId="453DF570">
            <wp:simplePos x="0" y="0"/>
            <wp:positionH relativeFrom="column">
              <wp:posOffset>3168015</wp:posOffset>
            </wp:positionH>
            <wp:positionV relativeFrom="paragraph">
              <wp:posOffset>11430</wp:posOffset>
            </wp:positionV>
            <wp:extent cx="1114425" cy="1152525"/>
            <wp:effectExtent l="0" t="0" r="9525" b="952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48E" w:rsidRDefault="00B5448E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923520" w:rsidRPr="00B5448E" w:rsidRDefault="00855A57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B5448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Председатель территориальной комиссии</w:t>
      </w:r>
      <w:r w:rsidR="00923520" w:rsidRPr="00B5448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       </w:t>
      </w:r>
      <w:r w:rsidR="00A1442F" w:rsidRPr="00B5448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B5448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В.Г.Михалев</w:t>
      </w:r>
    </w:p>
    <w:p w:rsidR="00923520" w:rsidRPr="004C16D8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923520" w:rsidRPr="004C16D8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CE579F" w:rsidRDefault="00CE579F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sectPr w:rsidR="00CE579F" w:rsidSect="00B544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AD229D1"/>
    <w:multiLevelType w:val="hybridMultilevel"/>
    <w:tmpl w:val="EC6C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056F"/>
    <w:multiLevelType w:val="hybridMultilevel"/>
    <w:tmpl w:val="1E7CD836"/>
    <w:lvl w:ilvl="0" w:tplc="162256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90F00"/>
    <w:multiLevelType w:val="hybridMultilevel"/>
    <w:tmpl w:val="FABA7C9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3FD640B0"/>
    <w:multiLevelType w:val="hybridMultilevel"/>
    <w:tmpl w:val="B7F84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3E35EC"/>
    <w:multiLevelType w:val="hybridMultilevel"/>
    <w:tmpl w:val="C6EABB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D327C1"/>
    <w:multiLevelType w:val="hybridMultilevel"/>
    <w:tmpl w:val="B6EE64EC"/>
    <w:lvl w:ilvl="0" w:tplc="5BB0F3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C66AB"/>
    <w:multiLevelType w:val="hybridMultilevel"/>
    <w:tmpl w:val="948A09B2"/>
    <w:lvl w:ilvl="0" w:tplc="63701A8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C0"/>
    <w:rsid w:val="00003C4E"/>
    <w:rsid w:val="00024D52"/>
    <w:rsid w:val="00051C0E"/>
    <w:rsid w:val="000707BE"/>
    <w:rsid w:val="000B006A"/>
    <w:rsid w:val="000F2617"/>
    <w:rsid w:val="00104FAA"/>
    <w:rsid w:val="0011738D"/>
    <w:rsid w:val="00122212"/>
    <w:rsid w:val="00124319"/>
    <w:rsid w:val="00140063"/>
    <w:rsid w:val="00145879"/>
    <w:rsid w:val="00162F56"/>
    <w:rsid w:val="001A12C8"/>
    <w:rsid w:val="001B0AAB"/>
    <w:rsid w:val="001B0DBF"/>
    <w:rsid w:val="001D28DB"/>
    <w:rsid w:val="002133D5"/>
    <w:rsid w:val="00226460"/>
    <w:rsid w:val="0026739E"/>
    <w:rsid w:val="002703C6"/>
    <w:rsid w:val="002A2B5F"/>
    <w:rsid w:val="002B490E"/>
    <w:rsid w:val="002E09CE"/>
    <w:rsid w:val="002F5DA1"/>
    <w:rsid w:val="003300E1"/>
    <w:rsid w:val="003803E0"/>
    <w:rsid w:val="003820F1"/>
    <w:rsid w:val="00382109"/>
    <w:rsid w:val="003822FF"/>
    <w:rsid w:val="00396C1A"/>
    <w:rsid w:val="003B75C4"/>
    <w:rsid w:val="003C4B6E"/>
    <w:rsid w:val="003D3586"/>
    <w:rsid w:val="00443F3E"/>
    <w:rsid w:val="0045494B"/>
    <w:rsid w:val="00460A97"/>
    <w:rsid w:val="00466E50"/>
    <w:rsid w:val="004A0ED6"/>
    <w:rsid w:val="004A4A75"/>
    <w:rsid w:val="004B10D2"/>
    <w:rsid w:val="004B6B2B"/>
    <w:rsid w:val="004C16D8"/>
    <w:rsid w:val="004D15AA"/>
    <w:rsid w:val="004D1E91"/>
    <w:rsid w:val="004E3339"/>
    <w:rsid w:val="00501357"/>
    <w:rsid w:val="00514695"/>
    <w:rsid w:val="005322C2"/>
    <w:rsid w:val="00560570"/>
    <w:rsid w:val="00560BD3"/>
    <w:rsid w:val="005702CA"/>
    <w:rsid w:val="00576594"/>
    <w:rsid w:val="005A3AB5"/>
    <w:rsid w:val="005C0CAF"/>
    <w:rsid w:val="005F135B"/>
    <w:rsid w:val="005F3300"/>
    <w:rsid w:val="006077C0"/>
    <w:rsid w:val="0061407D"/>
    <w:rsid w:val="00625802"/>
    <w:rsid w:val="006524E7"/>
    <w:rsid w:val="0066793F"/>
    <w:rsid w:val="00673A6E"/>
    <w:rsid w:val="0067424A"/>
    <w:rsid w:val="00697346"/>
    <w:rsid w:val="006B6F23"/>
    <w:rsid w:val="006E3966"/>
    <w:rsid w:val="006E72F7"/>
    <w:rsid w:val="006E7B75"/>
    <w:rsid w:val="006F1D99"/>
    <w:rsid w:val="007104A3"/>
    <w:rsid w:val="00711BB0"/>
    <w:rsid w:val="007239B3"/>
    <w:rsid w:val="0073777B"/>
    <w:rsid w:val="00740520"/>
    <w:rsid w:val="00743B1F"/>
    <w:rsid w:val="00753AF9"/>
    <w:rsid w:val="007663FB"/>
    <w:rsid w:val="007B3425"/>
    <w:rsid w:val="007C46F8"/>
    <w:rsid w:val="007C5DF4"/>
    <w:rsid w:val="007E0C1D"/>
    <w:rsid w:val="007E52B4"/>
    <w:rsid w:val="00801D7D"/>
    <w:rsid w:val="00813D51"/>
    <w:rsid w:val="00822AF3"/>
    <w:rsid w:val="0082668C"/>
    <w:rsid w:val="008324B5"/>
    <w:rsid w:val="00833C8A"/>
    <w:rsid w:val="00841C11"/>
    <w:rsid w:val="00845663"/>
    <w:rsid w:val="00855A57"/>
    <w:rsid w:val="00863A79"/>
    <w:rsid w:val="008727E5"/>
    <w:rsid w:val="00874B8A"/>
    <w:rsid w:val="008A7F07"/>
    <w:rsid w:val="008D2822"/>
    <w:rsid w:val="008E4C99"/>
    <w:rsid w:val="00923520"/>
    <w:rsid w:val="00936D5D"/>
    <w:rsid w:val="00980C41"/>
    <w:rsid w:val="00981C77"/>
    <w:rsid w:val="00986F79"/>
    <w:rsid w:val="009A051E"/>
    <w:rsid w:val="009D3724"/>
    <w:rsid w:val="009E67FD"/>
    <w:rsid w:val="009F6CA7"/>
    <w:rsid w:val="009F6FEB"/>
    <w:rsid w:val="00A13D25"/>
    <w:rsid w:val="00A1442F"/>
    <w:rsid w:val="00A2009F"/>
    <w:rsid w:val="00A53E2B"/>
    <w:rsid w:val="00A550C0"/>
    <w:rsid w:val="00A8046C"/>
    <w:rsid w:val="00AA3399"/>
    <w:rsid w:val="00AB0BC8"/>
    <w:rsid w:val="00AD15C8"/>
    <w:rsid w:val="00B028CC"/>
    <w:rsid w:val="00B054D5"/>
    <w:rsid w:val="00B331B3"/>
    <w:rsid w:val="00B40725"/>
    <w:rsid w:val="00B5448E"/>
    <w:rsid w:val="00B71D04"/>
    <w:rsid w:val="00B80C84"/>
    <w:rsid w:val="00B91009"/>
    <w:rsid w:val="00BB515C"/>
    <w:rsid w:val="00BC71F1"/>
    <w:rsid w:val="00BD61A6"/>
    <w:rsid w:val="00BD70D7"/>
    <w:rsid w:val="00C0739A"/>
    <w:rsid w:val="00C213E4"/>
    <w:rsid w:val="00C21F54"/>
    <w:rsid w:val="00C22928"/>
    <w:rsid w:val="00C866A4"/>
    <w:rsid w:val="00C91C9F"/>
    <w:rsid w:val="00C92C8F"/>
    <w:rsid w:val="00C954FC"/>
    <w:rsid w:val="00CB3FBB"/>
    <w:rsid w:val="00CC62A9"/>
    <w:rsid w:val="00CE579F"/>
    <w:rsid w:val="00CF66CB"/>
    <w:rsid w:val="00D57159"/>
    <w:rsid w:val="00D62D4A"/>
    <w:rsid w:val="00D75DBE"/>
    <w:rsid w:val="00DD66BA"/>
    <w:rsid w:val="00DF2AFC"/>
    <w:rsid w:val="00E14161"/>
    <w:rsid w:val="00E166AA"/>
    <w:rsid w:val="00E21EBA"/>
    <w:rsid w:val="00E23E85"/>
    <w:rsid w:val="00E4638A"/>
    <w:rsid w:val="00E66034"/>
    <w:rsid w:val="00E70581"/>
    <w:rsid w:val="00EE30AF"/>
    <w:rsid w:val="00EF79F4"/>
    <w:rsid w:val="00F02ACE"/>
    <w:rsid w:val="00F13048"/>
    <w:rsid w:val="00F22672"/>
    <w:rsid w:val="00F36AD4"/>
    <w:rsid w:val="00F43650"/>
    <w:rsid w:val="00F46DBD"/>
    <w:rsid w:val="00F533F2"/>
    <w:rsid w:val="00F62638"/>
    <w:rsid w:val="00F63D43"/>
    <w:rsid w:val="00F65461"/>
    <w:rsid w:val="00F67C77"/>
    <w:rsid w:val="00F71F2E"/>
    <w:rsid w:val="00F83A69"/>
    <w:rsid w:val="00F94764"/>
    <w:rsid w:val="00FA6D71"/>
    <w:rsid w:val="00FB68E3"/>
    <w:rsid w:val="00FC2ABC"/>
    <w:rsid w:val="00FD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C213E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13E4"/>
  </w:style>
  <w:style w:type="paragraph" w:styleId="20">
    <w:name w:val="Body Text 2"/>
    <w:basedOn w:val="a"/>
    <w:link w:val="21"/>
    <w:uiPriority w:val="99"/>
    <w:semiHidden/>
    <w:unhideWhenUsed/>
    <w:rsid w:val="00B5448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5448E"/>
  </w:style>
  <w:style w:type="paragraph" w:customStyle="1" w:styleId="ConsPlusNormal">
    <w:name w:val="ConsPlusNormal"/>
    <w:link w:val="ConsPlusNormal0"/>
    <w:rsid w:val="00B544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448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C213E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13E4"/>
  </w:style>
  <w:style w:type="paragraph" w:styleId="20">
    <w:name w:val="Body Text 2"/>
    <w:basedOn w:val="a"/>
    <w:link w:val="21"/>
    <w:uiPriority w:val="99"/>
    <w:semiHidden/>
    <w:unhideWhenUsed/>
    <w:rsid w:val="00B5448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5448E"/>
  </w:style>
  <w:style w:type="paragraph" w:customStyle="1" w:styleId="ConsPlusNormal">
    <w:name w:val="ConsPlusNormal"/>
    <w:link w:val="ConsPlusNormal0"/>
    <w:rsid w:val="00B544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448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8E7D-FDEA-4738-A6EB-3C8CFFED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2017-12-01T05:07:00Z</cp:lastPrinted>
  <dcterms:created xsi:type="dcterms:W3CDTF">2017-12-01T04:56:00Z</dcterms:created>
  <dcterms:modified xsi:type="dcterms:W3CDTF">2017-12-01T06:39:00Z</dcterms:modified>
</cp:coreProperties>
</file>