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3C51B6">
        <w:rPr>
          <w:rFonts w:ascii="Times New Roman" w:hAnsi="Times New Roman"/>
          <w:b/>
          <w:sz w:val="32"/>
          <w:szCs w:val="32"/>
        </w:rPr>
        <w:t>6</w:t>
      </w:r>
      <w:r w:rsidR="00D1010C">
        <w:rPr>
          <w:rFonts w:ascii="Times New Roman" w:hAnsi="Times New Roman"/>
          <w:b/>
          <w:sz w:val="32"/>
          <w:szCs w:val="32"/>
        </w:rPr>
        <w:t>0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3C51B6">
        <w:rPr>
          <w:rFonts w:ascii="Times New Roman" w:hAnsi="Times New Roman"/>
          <w:sz w:val="24"/>
          <w:szCs w:val="24"/>
        </w:rPr>
        <w:t>11 августа</w:t>
      </w:r>
      <w:r w:rsidRPr="008F4D7D">
        <w:rPr>
          <w:rFonts w:ascii="Times New Roman" w:hAnsi="Times New Roman"/>
          <w:sz w:val="24"/>
          <w:szCs w:val="24"/>
        </w:rPr>
        <w:t xml:space="preserve"> 2016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3C51B6">
        <w:rPr>
          <w:rFonts w:ascii="Times New Roman" w:hAnsi="Times New Roman"/>
          <w:sz w:val="24"/>
          <w:szCs w:val="24"/>
        </w:rPr>
        <w:t>15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8F4D7D">
        <w:rPr>
          <w:rFonts w:ascii="Times New Roman" w:hAnsi="Times New Roman"/>
          <w:sz w:val="24"/>
          <w:szCs w:val="24"/>
        </w:rPr>
        <w:t>каб</w:t>
      </w:r>
      <w:proofErr w:type="spellEnd"/>
      <w:r w:rsidRPr="008F4D7D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="003C51B6">
        <w:rPr>
          <w:rFonts w:ascii="Times New Roman" w:hAnsi="Times New Roman"/>
          <w:sz w:val="24"/>
          <w:szCs w:val="24"/>
        </w:rPr>
        <w:t>в протоколе № 28</w:t>
      </w:r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1010C" w:rsidRPr="00D1010C" w:rsidRDefault="00D1010C" w:rsidP="00393A1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01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рассмотрении информации заместителя прокурора </w:t>
      </w:r>
    </w:p>
    <w:p w:rsidR="00D1010C" w:rsidRPr="00D1010C" w:rsidRDefault="00D1010C" w:rsidP="00393A1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01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Ханты-Мансийского автономного округа – Югры о состоянии </w:t>
      </w:r>
    </w:p>
    <w:p w:rsidR="00D1010C" w:rsidRPr="00D1010C" w:rsidRDefault="00D1010C" w:rsidP="00393A1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01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законности в деятельности комиссий по делам несовершеннолетних </w:t>
      </w:r>
    </w:p>
    <w:p w:rsidR="00D1010C" w:rsidRPr="00D1010C" w:rsidRDefault="00D1010C" w:rsidP="00393A1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010C">
        <w:rPr>
          <w:rFonts w:ascii="Times New Roman" w:eastAsia="Times New Roman" w:hAnsi="Times New Roman"/>
          <w:b/>
          <w:sz w:val="26"/>
          <w:szCs w:val="26"/>
          <w:lang w:eastAsia="ru-RU"/>
        </w:rPr>
        <w:t>и защите их пр</w:t>
      </w:r>
      <w:r w:rsidR="005834EC">
        <w:rPr>
          <w:rFonts w:ascii="Times New Roman" w:eastAsia="Times New Roman" w:hAnsi="Times New Roman"/>
          <w:b/>
          <w:sz w:val="26"/>
          <w:szCs w:val="26"/>
          <w:lang w:eastAsia="ru-RU"/>
        </w:rPr>
        <w:t>ав от 29.07</w:t>
      </w:r>
      <w:r w:rsidR="006B15B7">
        <w:rPr>
          <w:rFonts w:ascii="Times New Roman" w:eastAsia="Times New Roman" w:hAnsi="Times New Roman"/>
          <w:b/>
          <w:sz w:val="26"/>
          <w:szCs w:val="26"/>
          <w:lang w:eastAsia="ru-RU"/>
        </w:rPr>
        <w:t>.2016 г. №21-23-</w:t>
      </w:r>
      <w:r w:rsidR="005834EC">
        <w:rPr>
          <w:rFonts w:ascii="Times New Roman" w:eastAsia="Times New Roman" w:hAnsi="Times New Roman"/>
          <w:b/>
          <w:sz w:val="26"/>
          <w:szCs w:val="26"/>
          <w:lang w:eastAsia="ru-RU"/>
        </w:rPr>
        <w:t>05-</w:t>
      </w:r>
      <w:r w:rsidR="006B15B7">
        <w:rPr>
          <w:rFonts w:ascii="Times New Roman" w:eastAsia="Times New Roman" w:hAnsi="Times New Roman"/>
          <w:b/>
          <w:sz w:val="26"/>
          <w:szCs w:val="26"/>
          <w:lang w:eastAsia="ru-RU"/>
        </w:rPr>
        <w:t>2016</w:t>
      </w:r>
      <w:r w:rsidRPr="00D101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1010C" w:rsidRPr="00D1010C" w:rsidRDefault="00D1010C" w:rsidP="00393A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010C" w:rsidRDefault="00D1010C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B15B7" w:rsidRDefault="00A65471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B15B7">
        <w:rPr>
          <w:rFonts w:ascii="Times New Roman" w:hAnsi="Times New Roman"/>
          <w:sz w:val="26"/>
          <w:szCs w:val="26"/>
        </w:rPr>
        <w:t>Во исполнение поручения Комиссии по делам несовершеннолетних и защите их прав при Правительстве Ханты-Мансийского автономн</w:t>
      </w:r>
      <w:r w:rsidR="005834EC">
        <w:rPr>
          <w:rFonts w:ascii="Times New Roman" w:hAnsi="Times New Roman"/>
          <w:sz w:val="26"/>
          <w:szCs w:val="26"/>
        </w:rPr>
        <w:t>ого округа – Югры (01.22-Исх-1564</w:t>
      </w:r>
      <w:r w:rsidR="006B15B7">
        <w:rPr>
          <w:rFonts w:ascii="Times New Roman" w:hAnsi="Times New Roman"/>
          <w:sz w:val="26"/>
          <w:szCs w:val="26"/>
        </w:rPr>
        <w:t xml:space="preserve"> от </w:t>
      </w:r>
      <w:r w:rsidR="005834EC">
        <w:rPr>
          <w:rFonts w:ascii="Times New Roman" w:hAnsi="Times New Roman"/>
          <w:sz w:val="26"/>
          <w:szCs w:val="26"/>
        </w:rPr>
        <w:t>02.08</w:t>
      </w:r>
      <w:r w:rsidR="006B15B7">
        <w:rPr>
          <w:rFonts w:ascii="Times New Roman" w:hAnsi="Times New Roman"/>
          <w:sz w:val="26"/>
          <w:szCs w:val="26"/>
        </w:rPr>
        <w:t>.2016), рассмотрев информацию заместителя прок</w:t>
      </w:r>
      <w:r w:rsidR="006B15B7">
        <w:rPr>
          <w:rFonts w:ascii="Times New Roman" w:hAnsi="Times New Roman"/>
          <w:sz w:val="26"/>
          <w:szCs w:val="26"/>
        </w:rPr>
        <w:t>у</w:t>
      </w:r>
      <w:r w:rsidR="006B15B7">
        <w:rPr>
          <w:rFonts w:ascii="Times New Roman" w:hAnsi="Times New Roman"/>
          <w:sz w:val="26"/>
          <w:szCs w:val="26"/>
        </w:rPr>
        <w:t xml:space="preserve">рора Ханты-Мансийского автономного округа – Югры о состоянии </w:t>
      </w:r>
      <w:r w:rsidR="005834EC">
        <w:rPr>
          <w:rFonts w:ascii="Times New Roman" w:hAnsi="Times New Roman"/>
          <w:sz w:val="26"/>
          <w:szCs w:val="26"/>
        </w:rPr>
        <w:t xml:space="preserve"> законности на те</w:t>
      </w:r>
      <w:r w:rsidR="005834EC">
        <w:rPr>
          <w:rFonts w:ascii="Times New Roman" w:hAnsi="Times New Roman"/>
          <w:sz w:val="26"/>
          <w:szCs w:val="26"/>
        </w:rPr>
        <w:t>р</w:t>
      </w:r>
      <w:r w:rsidR="005834EC">
        <w:rPr>
          <w:rFonts w:ascii="Times New Roman" w:hAnsi="Times New Roman"/>
          <w:sz w:val="26"/>
          <w:szCs w:val="26"/>
        </w:rPr>
        <w:t>ритории автономного округа в сфере исполнения законов о несовершенноле</w:t>
      </w:r>
      <w:r w:rsidR="005834EC">
        <w:rPr>
          <w:rFonts w:ascii="Times New Roman" w:hAnsi="Times New Roman"/>
          <w:sz w:val="26"/>
          <w:szCs w:val="26"/>
        </w:rPr>
        <w:t>т</w:t>
      </w:r>
      <w:r w:rsidR="005834EC">
        <w:rPr>
          <w:rFonts w:ascii="Times New Roman" w:hAnsi="Times New Roman"/>
          <w:sz w:val="26"/>
          <w:szCs w:val="26"/>
        </w:rPr>
        <w:t>них</w:t>
      </w:r>
      <w:r w:rsidR="006B15B7">
        <w:rPr>
          <w:rFonts w:ascii="Times New Roman" w:hAnsi="Times New Roman"/>
          <w:sz w:val="26"/>
          <w:szCs w:val="26"/>
        </w:rPr>
        <w:t>, территориал</w:t>
      </w:r>
      <w:r w:rsidR="006B15B7">
        <w:rPr>
          <w:rFonts w:ascii="Times New Roman" w:hAnsi="Times New Roman"/>
          <w:sz w:val="26"/>
          <w:szCs w:val="26"/>
        </w:rPr>
        <w:t>ь</w:t>
      </w:r>
      <w:r w:rsidR="006B15B7">
        <w:rPr>
          <w:rFonts w:ascii="Times New Roman" w:hAnsi="Times New Roman"/>
          <w:sz w:val="26"/>
          <w:szCs w:val="26"/>
        </w:rPr>
        <w:t>ная комиссия отмечает:</w:t>
      </w:r>
    </w:p>
    <w:p w:rsidR="006B15B7" w:rsidRDefault="006B15B7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:rsidR="00A65471" w:rsidRDefault="006B15B7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65471">
        <w:rPr>
          <w:rFonts w:ascii="Times New Roman" w:hAnsi="Times New Roman"/>
          <w:sz w:val="26"/>
          <w:szCs w:val="26"/>
        </w:rPr>
        <w:t>Прокуратурой автономного</w:t>
      </w:r>
      <w:r w:rsidR="00F20475">
        <w:rPr>
          <w:rFonts w:ascii="Times New Roman" w:hAnsi="Times New Roman"/>
          <w:sz w:val="26"/>
          <w:szCs w:val="26"/>
        </w:rPr>
        <w:t xml:space="preserve"> округа </w:t>
      </w:r>
      <w:r w:rsidR="004819D3">
        <w:rPr>
          <w:rFonts w:ascii="Times New Roman" w:hAnsi="Times New Roman"/>
          <w:sz w:val="26"/>
          <w:szCs w:val="26"/>
        </w:rPr>
        <w:t>в</w:t>
      </w:r>
      <w:r w:rsidR="004819D3" w:rsidRPr="004819D3">
        <w:rPr>
          <w:rFonts w:ascii="Times New Roman" w:hAnsi="Times New Roman"/>
          <w:sz w:val="26"/>
          <w:szCs w:val="26"/>
        </w:rPr>
        <w:t xml:space="preserve"> 1 полугодии 2016 года </w:t>
      </w:r>
      <w:r w:rsidR="005834EC">
        <w:rPr>
          <w:rFonts w:ascii="Times New Roman" w:hAnsi="Times New Roman"/>
          <w:sz w:val="26"/>
          <w:szCs w:val="26"/>
        </w:rPr>
        <w:t>совместно с др</w:t>
      </w:r>
      <w:r w:rsidR="005834EC">
        <w:rPr>
          <w:rFonts w:ascii="Times New Roman" w:hAnsi="Times New Roman"/>
          <w:sz w:val="26"/>
          <w:szCs w:val="26"/>
        </w:rPr>
        <w:t>у</w:t>
      </w:r>
      <w:r w:rsidR="005834EC">
        <w:rPr>
          <w:rFonts w:ascii="Times New Roman" w:hAnsi="Times New Roman"/>
          <w:sz w:val="26"/>
          <w:szCs w:val="26"/>
        </w:rPr>
        <w:t>гими правоохранительными органами, органами государственной власти и местн</w:t>
      </w:r>
      <w:r w:rsidR="005834EC">
        <w:rPr>
          <w:rFonts w:ascii="Times New Roman" w:hAnsi="Times New Roman"/>
          <w:sz w:val="26"/>
          <w:szCs w:val="26"/>
        </w:rPr>
        <w:t>о</w:t>
      </w:r>
      <w:r w:rsidR="005834EC">
        <w:rPr>
          <w:rFonts w:ascii="Times New Roman" w:hAnsi="Times New Roman"/>
          <w:sz w:val="26"/>
          <w:szCs w:val="26"/>
        </w:rPr>
        <w:t>го самоуправления принимались меры по обеспечению соблюдения зако</w:t>
      </w:r>
      <w:r w:rsidR="005834EC">
        <w:rPr>
          <w:rFonts w:ascii="Times New Roman" w:hAnsi="Times New Roman"/>
          <w:sz w:val="26"/>
          <w:szCs w:val="26"/>
        </w:rPr>
        <w:t>н</w:t>
      </w:r>
      <w:r w:rsidR="005834EC">
        <w:rPr>
          <w:rFonts w:ascii="Times New Roman" w:hAnsi="Times New Roman"/>
          <w:sz w:val="26"/>
          <w:szCs w:val="26"/>
        </w:rPr>
        <w:t xml:space="preserve">ности в сфере исполнения законов о несовершеннолетних.  </w:t>
      </w:r>
    </w:p>
    <w:p w:rsidR="00393A1B" w:rsidRDefault="00393A1B" w:rsidP="00393A1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Приоритетное внимание уделялось повышению эффективности прокуро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ского надзора по профилактике безнадзорности и правонарушений, защите прав детей-сирот, детей-инвалидов, соблюдению прав несовершеннолетних на образ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вание.</w:t>
      </w:r>
    </w:p>
    <w:p w:rsidR="00393A1B" w:rsidRDefault="00393A1B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Несмотря на проводимую органами государственной власти и органами с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стемы профилактики системную работу по профилактике правонарушений и пр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ступлений несовершеннолетних продолжают выявляться недостатки, влияющие на результаты такой работы.</w:t>
      </w:r>
    </w:p>
    <w:p w:rsidR="00393A1B" w:rsidRDefault="00055815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Повсеместно нарушались требования закона при помещении несовершенн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летних в специальные учебно-воспитательные учреждения закрытого типа.</w:t>
      </w:r>
    </w:p>
    <w:p w:rsidR="00055815" w:rsidRDefault="00055815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На особом контроле органов прокуратуры остались самовольные уходы 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тей из семей и государственных учреждений.</w:t>
      </w:r>
    </w:p>
    <w:p w:rsidR="00055815" w:rsidRDefault="00055815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На постоянном контроле находились вопросы обеспечения жильем детей-сирот и детей, оставшихся без попечения родителей.</w:t>
      </w:r>
    </w:p>
    <w:p w:rsidR="00055815" w:rsidRDefault="00055815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Принципиальную оценку получила деятельность уполномоченных органов в сфере оказания государственной социальной помощи детям-инвалидам. Приняты меры реагирования, направленные на обеспечение доступной среды, пресечены факты несвоевременного назначения пособий, необеспечения их техническими средствами, необходимыми лекарственными средствами, жилыми помещениями.</w:t>
      </w:r>
    </w:p>
    <w:p w:rsidR="00393A1B" w:rsidRDefault="00055815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Продолжена работа по ограничению доступа несовершеннолетних к Инте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нет-ресурсам, содержащим информацию, наносящую вред их психическому, д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ховному и нравственному развитию. Основанием для мер реагирования стало нез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конное размещение в сети Интернет о способах совершения хи</w:t>
      </w:r>
      <w:r w:rsidR="00BD2550">
        <w:rPr>
          <w:rFonts w:ascii="Times New Roman" w:hAnsi="Times New Roman"/>
          <w:sz w:val="26"/>
          <w:szCs w:val="26"/>
        </w:rPr>
        <w:t>щений в торговых организациях (</w:t>
      </w:r>
      <w:proofErr w:type="spellStart"/>
      <w:r w:rsidR="00BD2550">
        <w:rPr>
          <w:rFonts w:ascii="Times New Roman" w:hAnsi="Times New Roman"/>
          <w:sz w:val="26"/>
          <w:szCs w:val="26"/>
        </w:rPr>
        <w:t>ш</w:t>
      </w:r>
      <w:r>
        <w:rPr>
          <w:rFonts w:ascii="Times New Roman" w:hAnsi="Times New Roman"/>
          <w:sz w:val="26"/>
          <w:szCs w:val="26"/>
        </w:rPr>
        <w:t>оплифтинг</w:t>
      </w:r>
      <w:proofErr w:type="spellEnd"/>
      <w:r>
        <w:rPr>
          <w:rFonts w:ascii="Times New Roman" w:hAnsi="Times New Roman"/>
          <w:sz w:val="26"/>
          <w:szCs w:val="26"/>
        </w:rPr>
        <w:t>), продаже свидетельств единого государственного э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замена, дистанционной продаже алкогольной продукции, об изготовлении взры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чатых веществ в домашних условиях.</w:t>
      </w:r>
    </w:p>
    <w:p w:rsidR="00393A1B" w:rsidRDefault="00AA79B3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По требованию проку</w:t>
      </w:r>
      <w:r w:rsidR="00BD2550">
        <w:rPr>
          <w:rFonts w:ascii="Times New Roman" w:hAnsi="Times New Roman"/>
          <w:sz w:val="26"/>
          <w:szCs w:val="26"/>
        </w:rPr>
        <w:t>ратуры Роскомнадзор заблокирован</w:t>
      </w:r>
      <w:r>
        <w:rPr>
          <w:rFonts w:ascii="Times New Roman" w:hAnsi="Times New Roman"/>
          <w:sz w:val="26"/>
          <w:szCs w:val="26"/>
        </w:rPr>
        <w:t xml:space="preserve"> доступ к 33</w:t>
      </w:r>
      <w:r w:rsidR="00BD2550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тернет-ресурсам с информацией  о способах совершения самоубийств.</w:t>
      </w:r>
    </w:p>
    <w:p w:rsidR="00AA79B3" w:rsidRDefault="00AA79B3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Остаются актуальными вопросы обеспечения безопасности детей в учрежд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ниях, организациях отдыха и оздоровления в летний период. В их деятельности пресечены нарушения при организации питания, соблюдении правил пожарной безопасности, антитеррористической защищенности. Кроме того, в настоящее вр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мя прокуратурой округа проводится проверка деятельности всех таких учрежд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ний, а также органов государственной власти, организующих отдых и оздоровл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ние детей.</w:t>
      </w:r>
    </w:p>
    <w:p w:rsidR="00AA79B3" w:rsidRDefault="00AA79B3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Актуальными остаются вопросы соблюдения прав несовершеннолетних в образовательном процессе.</w:t>
      </w:r>
    </w:p>
    <w:p w:rsidR="00AA79B3" w:rsidRDefault="00AA79B3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Результаты надзорной деятельности свидетельствуют о наличии существе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ных недостатков при обеспечении информационной открытости образовательных организаций округа. Повсеместно локальные акты, а также информация о своей 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ятельности, педагогическом составе на официальных сайтах не размещается либо размещается не в полном объеме</w:t>
      </w:r>
      <w:r w:rsidR="004819D3">
        <w:rPr>
          <w:rFonts w:ascii="Times New Roman" w:hAnsi="Times New Roman"/>
          <w:sz w:val="26"/>
          <w:szCs w:val="26"/>
        </w:rPr>
        <w:t>.</w:t>
      </w:r>
    </w:p>
    <w:p w:rsidR="004819D3" w:rsidRDefault="004819D3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Основанием для мер прокурорского реагирования стали факты нарушений закона при организации и обеспечении образовательного процесса, комплексной безопасности учащихся, оказании охранных и медицинских услуг.</w:t>
      </w:r>
    </w:p>
    <w:p w:rsidR="004819D3" w:rsidRDefault="004819D3" w:rsidP="00393A1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Серьезное внимание уделено вопросам патриотического и военно-патриотического воспитания.</w:t>
      </w:r>
    </w:p>
    <w:p w:rsidR="00D1010C" w:rsidRPr="00D1010C" w:rsidRDefault="004819D3" w:rsidP="004819D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20475">
        <w:rPr>
          <w:rFonts w:ascii="Times New Roman" w:hAnsi="Times New Roman"/>
          <w:sz w:val="26"/>
          <w:szCs w:val="26"/>
        </w:rPr>
        <w:t>В</w:t>
      </w:r>
      <w:r w:rsidR="005834EC">
        <w:rPr>
          <w:rFonts w:ascii="Times New Roman" w:hAnsi="Times New Roman"/>
          <w:sz w:val="26"/>
          <w:szCs w:val="26"/>
        </w:rPr>
        <w:t>сего в первом полугодии 2016 года в сфере надзора за исполнением законов о несовершеннолетних прокурорами выявлено</w:t>
      </w:r>
      <w:r w:rsidR="00F20475">
        <w:rPr>
          <w:rFonts w:ascii="Times New Roman" w:hAnsi="Times New Roman"/>
          <w:sz w:val="26"/>
          <w:szCs w:val="26"/>
        </w:rPr>
        <w:t xml:space="preserve"> </w:t>
      </w:r>
      <w:r w:rsidR="005834EC">
        <w:rPr>
          <w:rFonts w:ascii="Times New Roman" w:hAnsi="Times New Roman"/>
          <w:sz w:val="26"/>
          <w:szCs w:val="26"/>
        </w:rPr>
        <w:t xml:space="preserve"> 2433</w:t>
      </w:r>
      <w:r w:rsidR="00F20475">
        <w:rPr>
          <w:rFonts w:ascii="Times New Roman" w:hAnsi="Times New Roman"/>
          <w:sz w:val="26"/>
          <w:szCs w:val="26"/>
        </w:rPr>
        <w:t xml:space="preserve"> наруше</w:t>
      </w:r>
      <w:r w:rsidR="005834EC">
        <w:rPr>
          <w:rFonts w:ascii="Times New Roman" w:hAnsi="Times New Roman"/>
          <w:sz w:val="26"/>
          <w:szCs w:val="26"/>
        </w:rPr>
        <w:t>ния</w:t>
      </w:r>
      <w:r w:rsidR="00F20475">
        <w:rPr>
          <w:rFonts w:ascii="Times New Roman" w:hAnsi="Times New Roman"/>
          <w:sz w:val="26"/>
          <w:szCs w:val="26"/>
        </w:rPr>
        <w:t>,</w:t>
      </w:r>
      <w:r w:rsidR="005834EC">
        <w:rPr>
          <w:rFonts w:ascii="Times New Roman" w:hAnsi="Times New Roman"/>
          <w:sz w:val="26"/>
          <w:szCs w:val="26"/>
        </w:rPr>
        <w:t xml:space="preserve"> по которым пр</w:t>
      </w:r>
      <w:r w:rsidR="005834EC">
        <w:rPr>
          <w:rFonts w:ascii="Times New Roman" w:hAnsi="Times New Roman"/>
          <w:sz w:val="26"/>
          <w:szCs w:val="26"/>
        </w:rPr>
        <w:t>и</w:t>
      </w:r>
      <w:r w:rsidR="005834EC">
        <w:rPr>
          <w:rFonts w:ascii="Times New Roman" w:hAnsi="Times New Roman"/>
          <w:sz w:val="26"/>
          <w:szCs w:val="26"/>
        </w:rPr>
        <w:t>няты исчерпывающие меры для их устранения. Только в суды направлено 126 и</w:t>
      </w:r>
      <w:r w:rsidR="005834EC">
        <w:rPr>
          <w:rFonts w:ascii="Times New Roman" w:hAnsi="Times New Roman"/>
          <w:sz w:val="26"/>
          <w:szCs w:val="26"/>
        </w:rPr>
        <w:t>с</w:t>
      </w:r>
      <w:r w:rsidR="005834EC">
        <w:rPr>
          <w:rFonts w:ascii="Times New Roman" w:hAnsi="Times New Roman"/>
          <w:sz w:val="26"/>
          <w:szCs w:val="26"/>
        </w:rPr>
        <w:t xml:space="preserve">ков на общую сумму 20 млн. рублей, к </w:t>
      </w:r>
      <w:r w:rsidR="00F20475">
        <w:rPr>
          <w:rFonts w:ascii="Times New Roman" w:hAnsi="Times New Roman"/>
          <w:sz w:val="26"/>
          <w:szCs w:val="26"/>
        </w:rPr>
        <w:t xml:space="preserve">дисциплинарной ответственности </w:t>
      </w:r>
      <w:r w:rsidR="005834EC">
        <w:rPr>
          <w:rFonts w:ascii="Times New Roman" w:hAnsi="Times New Roman"/>
          <w:sz w:val="26"/>
          <w:szCs w:val="26"/>
        </w:rPr>
        <w:t>по треб</w:t>
      </w:r>
      <w:r w:rsidR="005834EC">
        <w:rPr>
          <w:rFonts w:ascii="Times New Roman" w:hAnsi="Times New Roman"/>
          <w:sz w:val="26"/>
          <w:szCs w:val="26"/>
        </w:rPr>
        <w:t>о</w:t>
      </w:r>
      <w:r w:rsidR="005834EC">
        <w:rPr>
          <w:rFonts w:ascii="Times New Roman" w:hAnsi="Times New Roman"/>
          <w:sz w:val="26"/>
          <w:szCs w:val="26"/>
        </w:rPr>
        <w:t>ван</w:t>
      </w:r>
      <w:r w:rsidR="005834EC">
        <w:rPr>
          <w:rFonts w:ascii="Times New Roman" w:hAnsi="Times New Roman"/>
          <w:sz w:val="26"/>
          <w:szCs w:val="26"/>
        </w:rPr>
        <w:t>и</w:t>
      </w:r>
      <w:r w:rsidR="005834EC">
        <w:rPr>
          <w:rFonts w:ascii="Times New Roman" w:hAnsi="Times New Roman"/>
          <w:sz w:val="26"/>
          <w:szCs w:val="26"/>
        </w:rPr>
        <w:t xml:space="preserve">ям прокуроров </w:t>
      </w:r>
      <w:r w:rsidR="00F20475">
        <w:rPr>
          <w:rFonts w:ascii="Times New Roman" w:hAnsi="Times New Roman"/>
          <w:sz w:val="26"/>
          <w:szCs w:val="26"/>
        </w:rPr>
        <w:t>привлече</w:t>
      </w:r>
      <w:r w:rsidR="005834EC">
        <w:rPr>
          <w:rFonts w:ascii="Times New Roman" w:hAnsi="Times New Roman"/>
          <w:sz w:val="26"/>
          <w:szCs w:val="26"/>
        </w:rPr>
        <w:t>но 550 виновных</w:t>
      </w:r>
      <w:r w:rsidR="00F20475">
        <w:rPr>
          <w:rFonts w:ascii="Times New Roman" w:hAnsi="Times New Roman"/>
          <w:sz w:val="26"/>
          <w:szCs w:val="26"/>
        </w:rPr>
        <w:t xml:space="preserve"> лиц, </w:t>
      </w:r>
      <w:r w:rsidR="005834EC">
        <w:rPr>
          <w:rFonts w:ascii="Times New Roman" w:hAnsi="Times New Roman"/>
          <w:sz w:val="26"/>
          <w:szCs w:val="26"/>
        </w:rPr>
        <w:t>по материалам прокурорских проверок во</w:t>
      </w:r>
      <w:r w:rsidR="005834EC">
        <w:rPr>
          <w:rFonts w:ascii="Times New Roman" w:hAnsi="Times New Roman"/>
          <w:sz w:val="26"/>
          <w:szCs w:val="26"/>
        </w:rPr>
        <w:t>з</w:t>
      </w:r>
      <w:r w:rsidR="005834EC">
        <w:rPr>
          <w:rFonts w:ascii="Times New Roman" w:hAnsi="Times New Roman"/>
          <w:sz w:val="26"/>
          <w:szCs w:val="26"/>
        </w:rPr>
        <w:t>буждено 17 уголовных дел.</w:t>
      </w:r>
      <w:r w:rsidR="00AA79B3">
        <w:rPr>
          <w:rFonts w:ascii="Times New Roman" w:hAnsi="Times New Roman"/>
          <w:sz w:val="26"/>
          <w:szCs w:val="26"/>
        </w:rPr>
        <w:t xml:space="preserve"> </w:t>
      </w:r>
    </w:p>
    <w:p w:rsidR="00393A1B" w:rsidRPr="00393A1B" w:rsidRDefault="00393A1B" w:rsidP="00393A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В целях недопущения в практике работы органов и учреждений системы профилактики безнадзорности и правонарушений несовершеннолетних аналоги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ных нарушений, в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явленных окружной прокуратурой, территориальная комиссия по делам несовершеннолетних и защ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 xml:space="preserve">те их прав  Нефтеюганского района </w:t>
      </w:r>
      <w:proofErr w:type="gramStart"/>
      <w:r w:rsidRPr="00393A1B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393A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393A1B" w:rsidRPr="00393A1B" w:rsidRDefault="00393A1B" w:rsidP="00393A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19D3" w:rsidRDefault="00393A1B" w:rsidP="004819D3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Департаменту образования и молодежной политики (Н.В.Котова), о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делу по опеке и попечительству (В.В.Лобанкова), ОМВД России по Нефтеюга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 xml:space="preserve">скому району (В.А.Заремба), Управлению социальной защиты населения по городу Нефтеюганску и Нефтеюганскому району (О.В.Загородникова) рассмотреть на </w:t>
      </w:r>
      <w:r w:rsidR="00213609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21360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21360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бочих 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совещаниях информацию заместителя прокурора Ханты-Мансийского авт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номного округа – Югры о состоянии законности на территории автономного округа в сфере исполнения законов о несовершеннолетних (№21-23-05-2016 от 29.07.2016) и принять необходимые меры</w:t>
      </w:r>
      <w:proofErr w:type="gramEnd"/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недопущения подобных нарушений закон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дател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ства, указанных в данной информации.</w:t>
      </w:r>
    </w:p>
    <w:p w:rsidR="00393A1B" w:rsidRPr="00393A1B" w:rsidRDefault="00393A1B" w:rsidP="004819D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3A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393A1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30 сентября 2016 года</w:t>
      </w:r>
    </w:p>
    <w:p w:rsidR="00393A1B" w:rsidRPr="00393A1B" w:rsidRDefault="00393A1B" w:rsidP="00393A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393A1B" w:rsidRPr="00393A1B" w:rsidRDefault="004819D3" w:rsidP="004819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819D3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3A1B" w:rsidRPr="00393A1B">
        <w:rPr>
          <w:rFonts w:ascii="Times New Roman" w:eastAsia="Times New Roman" w:hAnsi="Times New Roman"/>
          <w:sz w:val="26"/>
          <w:szCs w:val="26"/>
          <w:lang w:eastAsia="ru-RU"/>
        </w:rPr>
        <w:t>Отделу по делам несовершеннолетних, защите их прав администрации Нефтеюга</w:t>
      </w:r>
      <w:r w:rsidR="00393A1B" w:rsidRPr="00393A1B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393A1B" w:rsidRPr="00393A1B">
        <w:rPr>
          <w:rFonts w:ascii="Times New Roman" w:eastAsia="Times New Roman" w:hAnsi="Times New Roman"/>
          <w:sz w:val="26"/>
          <w:szCs w:val="26"/>
          <w:lang w:eastAsia="ru-RU"/>
        </w:rPr>
        <w:t>ского района (В.В.Малтакова):</w:t>
      </w:r>
    </w:p>
    <w:p w:rsidR="00393A1B" w:rsidRPr="00393A1B" w:rsidRDefault="00393A1B" w:rsidP="00393A1B">
      <w:pPr>
        <w:spacing w:after="0" w:line="240" w:lineRule="auto"/>
        <w:ind w:left="709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3A1B" w:rsidRPr="00393A1B" w:rsidRDefault="00393A1B" w:rsidP="00393A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3A1B">
        <w:rPr>
          <w:rFonts w:ascii="Times New Roman" w:eastAsia="Times New Roman" w:hAnsi="Times New Roman"/>
          <w:b/>
          <w:sz w:val="26"/>
          <w:szCs w:val="26"/>
          <w:lang w:eastAsia="ru-RU"/>
        </w:rPr>
        <w:t>2.1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819D3"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 xml:space="preserve">рганизовать </w:t>
      </w:r>
      <w:r w:rsidR="004819D3">
        <w:rPr>
          <w:rFonts w:ascii="Times New Roman" w:eastAsia="Times New Roman" w:hAnsi="Times New Roman"/>
          <w:sz w:val="26"/>
          <w:szCs w:val="26"/>
          <w:lang w:eastAsia="ru-RU"/>
        </w:rPr>
        <w:t xml:space="preserve">совместно с Нефтеюганской межрайонной прокуратурой 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проведение совещания с участием представителей ОМВД России по Нефтеюга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скому району на тему: «Порядок подготовки материалов о помещении несове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шеннолетних, не подлежащих уголовной ответственности, в специальные уче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но-воспитательные учреждения з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крытого типа».</w:t>
      </w:r>
    </w:p>
    <w:p w:rsidR="00393A1B" w:rsidRPr="00393A1B" w:rsidRDefault="00393A1B" w:rsidP="00393A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393A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393A1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19 августа 2016 года.</w:t>
      </w:r>
    </w:p>
    <w:p w:rsidR="00393A1B" w:rsidRPr="00393A1B" w:rsidRDefault="00393A1B" w:rsidP="00393A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3609" w:rsidRDefault="00393A1B" w:rsidP="00393A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3A1B">
        <w:rPr>
          <w:rFonts w:ascii="Times New Roman" w:eastAsia="Times New Roman" w:hAnsi="Times New Roman"/>
          <w:b/>
          <w:sz w:val="26"/>
          <w:szCs w:val="26"/>
          <w:lang w:eastAsia="ru-RU"/>
        </w:rPr>
        <w:t>2.2.</w:t>
      </w:r>
      <w:r w:rsidR="004819D3"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аправить в органы и учреждения системы профилактики безнадзорн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сти и правонарушений несоверше</w:t>
      </w:r>
      <w:r w:rsidR="00213609">
        <w:rPr>
          <w:rFonts w:ascii="Times New Roman" w:eastAsia="Times New Roman" w:hAnsi="Times New Roman"/>
          <w:sz w:val="26"/>
          <w:szCs w:val="26"/>
          <w:lang w:eastAsia="ru-RU"/>
        </w:rPr>
        <w:t>ннолетних Нефтеюганского района:</w:t>
      </w:r>
    </w:p>
    <w:p w:rsidR="00393A1B" w:rsidRDefault="00393A1B" w:rsidP="00393A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1360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методические рекоменда</w:t>
      </w:r>
      <w:r w:rsidR="004B4D97">
        <w:rPr>
          <w:rFonts w:ascii="Times New Roman" w:eastAsia="Times New Roman" w:hAnsi="Times New Roman"/>
          <w:sz w:val="26"/>
          <w:szCs w:val="26"/>
          <w:lang w:eastAsia="ru-RU"/>
        </w:rPr>
        <w:t xml:space="preserve">ции 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по межведомственному взаимодействию о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 xml:space="preserve">ганов и учреждений системы профилактики безнадзорности и правонарушений несовершеннолетних по вопросам оказания </w:t>
      </w:r>
      <w:proofErr w:type="gramStart"/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помощи</w:t>
      </w:r>
      <w:proofErr w:type="gramEnd"/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 xml:space="preserve"> осужденным несовершенн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летним, отбывающим наказания, не связанные с лишением свободы, и несове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393A1B">
        <w:rPr>
          <w:rFonts w:ascii="Times New Roman" w:eastAsia="Times New Roman" w:hAnsi="Times New Roman"/>
          <w:sz w:val="26"/>
          <w:szCs w:val="26"/>
          <w:lang w:eastAsia="ru-RU"/>
        </w:rPr>
        <w:t>шеннолетним, освобождающимся из мест лишения свобо</w:t>
      </w:r>
      <w:r w:rsidR="004B4D97">
        <w:rPr>
          <w:rFonts w:ascii="Times New Roman" w:eastAsia="Times New Roman" w:hAnsi="Times New Roman"/>
          <w:sz w:val="26"/>
          <w:szCs w:val="26"/>
          <w:lang w:eastAsia="ru-RU"/>
        </w:rPr>
        <w:t xml:space="preserve">ды, </w:t>
      </w:r>
      <w:r w:rsidR="004B4D97" w:rsidRPr="004B4D97">
        <w:t xml:space="preserve"> </w:t>
      </w:r>
      <w:r w:rsidR="004B4D97" w:rsidRPr="004B4D97">
        <w:rPr>
          <w:rFonts w:ascii="Times New Roman" w:eastAsia="Times New Roman" w:hAnsi="Times New Roman"/>
          <w:sz w:val="26"/>
          <w:szCs w:val="26"/>
          <w:lang w:eastAsia="ru-RU"/>
        </w:rPr>
        <w:t>разработанные М</w:t>
      </w:r>
      <w:r w:rsidR="004B4D97" w:rsidRPr="004B4D9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B4D97" w:rsidRPr="004B4D97">
        <w:rPr>
          <w:rFonts w:ascii="Times New Roman" w:eastAsia="Times New Roman" w:hAnsi="Times New Roman"/>
          <w:sz w:val="26"/>
          <w:szCs w:val="26"/>
          <w:lang w:eastAsia="ru-RU"/>
        </w:rPr>
        <w:t>нистерством образования и науки Российской Федера</w:t>
      </w:r>
      <w:r w:rsidR="004B4D97">
        <w:rPr>
          <w:rFonts w:ascii="Times New Roman" w:eastAsia="Times New Roman" w:hAnsi="Times New Roman"/>
          <w:sz w:val="26"/>
          <w:szCs w:val="26"/>
          <w:lang w:eastAsia="ru-RU"/>
        </w:rPr>
        <w:t>ции (№07-3188 от 28.07.2016)</w:t>
      </w:r>
      <w:r w:rsidR="0021360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13609" w:rsidRPr="00393A1B" w:rsidRDefault="00213609" w:rsidP="00393A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резолюцию межрегиональной конференции по вопросам внедрения и 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пространения эффективных технологий и методов профилактики правонарушений несовершеннолетних, социализации и реабилитации детей, находящихся в 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фликте с законом (письмо Минобрнауки России от 12.07.2016 № ВК-1620/07).</w:t>
      </w:r>
    </w:p>
    <w:p w:rsidR="00393A1B" w:rsidRPr="00393A1B" w:rsidRDefault="00393A1B" w:rsidP="00393A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3A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393A1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16 августа 2016 года</w:t>
      </w:r>
      <w:r w:rsidRPr="00393A1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393A1B" w:rsidRPr="00393A1B" w:rsidRDefault="00393A1B" w:rsidP="00393A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3A1B" w:rsidRPr="00393A1B" w:rsidRDefault="00393A1B" w:rsidP="00393A1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3A1B">
        <w:rPr>
          <w:rFonts w:ascii="Times New Roman" w:hAnsi="Times New Roman"/>
          <w:sz w:val="26"/>
          <w:szCs w:val="26"/>
        </w:rPr>
        <w:t>3.</w:t>
      </w:r>
      <w:r w:rsidRPr="00393A1B">
        <w:t xml:space="preserve"> </w:t>
      </w:r>
      <w:r w:rsidR="004B4D97">
        <w:rPr>
          <w:rFonts w:ascii="Times New Roman" w:hAnsi="Times New Roman"/>
          <w:sz w:val="26"/>
          <w:szCs w:val="26"/>
        </w:rPr>
        <w:t xml:space="preserve"> </w:t>
      </w:r>
      <w:r w:rsidRPr="00393A1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B4D97" w:rsidRPr="004B4D97">
        <w:rPr>
          <w:rFonts w:ascii="Times New Roman" w:hAnsi="Times New Roman"/>
          <w:sz w:val="26"/>
          <w:szCs w:val="26"/>
        </w:rPr>
        <w:t>Департамент</w:t>
      </w:r>
      <w:r w:rsidR="004B4D97">
        <w:rPr>
          <w:rFonts w:ascii="Times New Roman" w:hAnsi="Times New Roman"/>
          <w:sz w:val="26"/>
          <w:szCs w:val="26"/>
        </w:rPr>
        <w:t>у</w:t>
      </w:r>
      <w:r w:rsidR="004B4D97" w:rsidRPr="004B4D97">
        <w:rPr>
          <w:rFonts w:ascii="Times New Roman" w:hAnsi="Times New Roman"/>
          <w:sz w:val="26"/>
          <w:szCs w:val="26"/>
        </w:rPr>
        <w:t xml:space="preserve"> образования и молодежной политики</w:t>
      </w:r>
      <w:r w:rsidR="004B4D97">
        <w:rPr>
          <w:rFonts w:ascii="Times New Roman" w:hAnsi="Times New Roman"/>
          <w:sz w:val="26"/>
          <w:szCs w:val="26"/>
        </w:rPr>
        <w:t xml:space="preserve"> (Н.В.Котова)</w:t>
      </w:r>
      <w:r w:rsidR="004B4D97" w:rsidRPr="004B4D97">
        <w:rPr>
          <w:rFonts w:ascii="Times New Roman" w:hAnsi="Times New Roman"/>
          <w:sz w:val="26"/>
          <w:szCs w:val="26"/>
        </w:rPr>
        <w:t>, отдел</w:t>
      </w:r>
      <w:r w:rsidR="004B4D97">
        <w:rPr>
          <w:rFonts w:ascii="Times New Roman" w:hAnsi="Times New Roman"/>
          <w:sz w:val="26"/>
          <w:szCs w:val="26"/>
        </w:rPr>
        <w:t>у</w:t>
      </w:r>
      <w:r w:rsidR="004B4D97" w:rsidRPr="004B4D97">
        <w:rPr>
          <w:rFonts w:ascii="Times New Roman" w:hAnsi="Times New Roman"/>
          <w:sz w:val="26"/>
          <w:szCs w:val="26"/>
        </w:rPr>
        <w:t xml:space="preserve"> по опеке и попечительству</w:t>
      </w:r>
      <w:r w:rsidR="004B4D97">
        <w:rPr>
          <w:rFonts w:ascii="Times New Roman" w:hAnsi="Times New Roman"/>
          <w:sz w:val="26"/>
          <w:szCs w:val="26"/>
        </w:rPr>
        <w:t xml:space="preserve"> (В.В.Лобанкова)</w:t>
      </w:r>
      <w:r w:rsidR="004B4D97" w:rsidRPr="004B4D97">
        <w:rPr>
          <w:rFonts w:ascii="Times New Roman" w:hAnsi="Times New Roman"/>
          <w:sz w:val="26"/>
          <w:szCs w:val="26"/>
        </w:rPr>
        <w:t>, ОМВД России по Нефтеюганскому району</w:t>
      </w:r>
      <w:r w:rsidR="004B4D97">
        <w:rPr>
          <w:rFonts w:ascii="Times New Roman" w:hAnsi="Times New Roman"/>
          <w:sz w:val="26"/>
          <w:szCs w:val="26"/>
        </w:rPr>
        <w:t xml:space="preserve"> (В.А.Заремба)</w:t>
      </w:r>
      <w:r w:rsidR="004B4D97" w:rsidRPr="004B4D97">
        <w:rPr>
          <w:rFonts w:ascii="Times New Roman" w:hAnsi="Times New Roman"/>
          <w:sz w:val="26"/>
          <w:szCs w:val="26"/>
        </w:rPr>
        <w:t>, филиал</w:t>
      </w:r>
      <w:r w:rsidR="004B4D97">
        <w:rPr>
          <w:rFonts w:ascii="Times New Roman" w:hAnsi="Times New Roman"/>
          <w:sz w:val="26"/>
          <w:szCs w:val="26"/>
        </w:rPr>
        <w:t>у</w:t>
      </w:r>
      <w:r w:rsidR="004B4D97" w:rsidRPr="004B4D97">
        <w:rPr>
          <w:rFonts w:ascii="Times New Roman" w:hAnsi="Times New Roman"/>
          <w:sz w:val="26"/>
          <w:szCs w:val="26"/>
        </w:rPr>
        <w:t xml:space="preserve"> по Нефтеюганскому району Уголовно-исполнительной инспекции</w:t>
      </w:r>
      <w:r w:rsidR="004B4D97">
        <w:rPr>
          <w:rFonts w:ascii="Times New Roman" w:hAnsi="Times New Roman"/>
          <w:sz w:val="26"/>
          <w:szCs w:val="26"/>
        </w:rPr>
        <w:t xml:space="preserve"> (Н.В.Никитин)</w:t>
      </w:r>
      <w:r w:rsidR="004B4D97" w:rsidRPr="004B4D97">
        <w:rPr>
          <w:rFonts w:ascii="Times New Roman" w:hAnsi="Times New Roman"/>
          <w:sz w:val="26"/>
          <w:szCs w:val="26"/>
        </w:rPr>
        <w:t>, Управле</w:t>
      </w:r>
      <w:r w:rsidR="004B4D97">
        <w:rPr>
          <w:rFonts w:ascii="Times New Roman" w:hAnsi="Times New Roman"/>
          <w:sz w:val="26"/>
          <w:szCs w:val="26"/>
        </w:rPr>
        <w:t>нию</w:t>
      </w:r>
      <w:r w:rsidR="004B4D97" w:rsidRPr="004B4D97">
        <w:rPr>
          <w:rFonts w:ascii="Times New Roman" w:hAnsi="Times New Roman"/>
          <w:sz w:val="26"/>
          <w:szCs w:val="26"/>
        </w:rPr>
        <w:t xml:space="preserve"> социальной защиты нас</w:t>
      </w:r>
      <w:r w:rsidR="004B4D97" w:rsidRPr="004B4D97">
        <w:rPr>
          <w:rFonts w:ascii="Times New Roman" w:hAnsi="Times New Roman"/>
          <w:sz w:val="26"/>
          <w:szCs w:val="26"/>
        </w:rPr>
        <w:t>е</w:t>
      </w:r>
      <w:r w:rsidR="004B4D97" w:rsidRPr="004B4D97">
        <w:rPr>
          <w:rFonts w:ascii="Times New Roman" w:hAnsi="Times New Roman"/>
          <w:sz w:val="26"/>
          <w:szCs w:val="26"/>
        </w:rPr>
        <w:t>ления по городу Нефтеюганску и Нефтеюганскому району</w:t>
      </w:r>
      <w:r w:rsidR="004B4D97">
        <w:rPr>
          <w:rFonts w:ascii="Times New Roman" w:hAnsi="Times New Roman"/>
          <w:sz w:val="26"/>
          <w:szCs w:val="26"/>
        </w:rPr>
        <w:t xml:space="preserve"> (О.В.Загородникова)</w:t>
      </w:r>
      <w:r w:rsidR="004B4D97" w:rsidRPr="004B4D97">
        <w:rPr>
          <w:rFonts w:ascii="Times New Roman" w:hAnsi="Times New Roman"/>
          <w:sz w:val="26"/>
          <w:szCs w:val="26"/>
        </w:rPr>
        <w:t xml:space="preserve">, </w:t>
      </w:r>
      <w:r w:rsidR="004B4D97">
        <w:rPr>
          <w:rFonts w:ascii="Times New Roman" w:hAnsi="Times New Roman"/>
          <w:sz w:val="26"/>
          <w:szCs w:val="26"/>
        </w:rPr>
        <w:t>казенному учреждению Ханты-Мансийского автономного округа-Югры «</w:t>
      </w:r>
      <w:r w:rsidR="004B4D97" w:rsidRPr="004B4D97">
        <w:rPr>
          <w:rFonts w:ascii="Times New Roman" w:hAnsi="Times New Roman"/>
          <w:sz w:val="26"/>
          <w:szCs w:val="26"/>
        </w:rPr>
        <w:t>Нефт</w:t>
      </w:r>
      <w:r w:rsidR="004B4D97" w:rsidRPr="004B4D97">
        <w:rPr>
          <w:rFonts w:ascii="Times New Roman" w:hAnsi="Times New Roman"/>
          <w:sz w:val="26"/>
          <w:szCs w:val="26"/>
        </w:rPr>
        <w:t>е</w:t>
      </w:r>
      <w:r w:rsidR="004B4D97" w:rsidRPr="004B4D97">
        <w:rPr>
          <w:rFonts w:ascii="Times New Roman" w:hAnsi="Times New Roman"/>
          <w:sz w:val="26"/>
          <w:szCs w:val="26"/>
        </w:rPr>
        <w:t>юганский центр занятости населения</w:t>
      </w:r>
      <w:r w:rsidR="004B4D97">
        <w:rPr>
          <w:rFonts w:ascii="Times New Roman" w:hAnsi="Times New Roman"/>
          <w:sz w:val="26"/>
          <w:szCs w:val="26"/>
        </w:rPr>
        <w:t>» (И.А.Дианова)</w:t>
      </w:r>
      <w:r w:rsidR="004B4D97" w:rsidRPr="004B4D97">
        <w:rPr>
          <w:rFonts w:ascii="Times New Roman" w:hAnsi="Times New Roman"/>
          <w:sz w:val="26"/>
          <w:szCs w:val="26"/>
        </w:rPr>
        <w:t xml:space="preserve">, </w:t>
      </w:r>
      <w:r w:rsidR="004B4D97">
        <w:rPr>
          <w:rFonts w:ascii="Times New Roman" w:hAnsi="Times New Roman"/>
          <w:sz w:val="26"/>
          <w:szCs w:val="26"/>
        </w:rPr>
        <w:t xml:space="preserve">бюджетному учреждению </w:t>
      </w:r>
      <w:r w:rsidR="004B4D97" w:rsidRPr="004B4D97">
        <w:rPr>
          <w:rFonts w:ascii="Times New Roman" w:hAnsi="Times New Roman"/>
          <w:sz w:val="26"/>
          <w:szCs w:val="26"/>
        </w:rPr>
        <w:t xml:space="preserve">Ханты-Мансийского автономного округа-Югры </w:t>
      </w:r>
      <w:r w:rsidR="004B4D97">
        <w:rPr>
          <w:rFonts w:ascii="Times New Roman" w:hAnsi="Times New Roman"/>
          <w:sz w:val="26"/>
          <w:szCs w:val="26"/>
        </w:rPr>
        <w:t>«</w:t>
      </w:r>
      <w:r w:rsidR="004B4D97" w:rsidRPr="004B4D97">
        <w:rPr>
          <w:rFonts w:ascii="Times New Roman" w:hAnsi="Times New Roman"/>
          <w:sz w:val="26"/>
          <w:szCs w:val="26"/>
        </w:rPr>
        <w:t>Нефтеюганская районная бол</w:t>
      </w:r>
      <w:r w:rsidR="004B4D97" w:rsidRPr="004B4D97">
        <w:rPr>
          <w:rFonts w:ascii="Times New Roman" w:hAnsi="Times New Roman"/>
          <w:sz w:val="26"/>
          <w:szCs w:val="26"/>
        </w:rPr>
        <w:t>ь</w:t>
      </w:r>
      <w:r w:rsidR="004B4D97" w:rsidRPr="004B4D97">
        <w:rPr>
          <w:rFonts w:ascii="Times New Roman" w:hAnsi="Times New Roman"/>
          <w:sz w:val="26"/>
          <w:szCs w:val="26"/>
        </w:rPr>
        <w:t>ница</w:t>
      </w:r>
      <w:r w:rsidR="004B4D97">
        <w:rPr>
          <w:rFonts w:ascii="Times New Roman" w:hAnsi="Times New Roman"/>
          <w:sz w:val="26"/>
          <w:szCs w:val="26"/>
        </w:rPr>
        <w:t xml:space="preserve">» (О.Р.Ноговицина) </w:t>
      </w:r>
      <w:r w:rsidRPr="00393A1B">
        <w:rPr>
          <w:rFonts w:ascii="Times New Roman" w:hAnsi="Times New Roman"/>
          <w:sz w:val="26"/>
          <w:szCs w:val="26"/>
        </w:rPr>
        <w:t>организовать изуче</w:t>
      </w:r>
      <w:r w:rsidR="004B4D97">
        <w:rPr>
          <w:rFonts w:ascii="Times New Roman" w:hAnsi="Times New Roman"/>
          <w:sz w:val="26"/>
          <w:szCs w:val="26"/>
        </w:rPr>
        <w:t>ние</w:t>
      </w:r>
      <w:r w:rsidRPr="00393A1B">
        <w:rPr>
          <w:rFonts w:ascii="Times New Roman" w:hAnsi="Times New Roman"/>
          <w:sz w:val="26"/>
          <w:szCs w:val="26"/>
        </w:rPr>
        <w:t xml:space="preserve"> и </w:t>
      </w:r>
      <w:r w:rsidR="00213609">
        <w:rPr>
          <w:rFonts w:ascii="Times New Roman" w:hAnsi="Times New Roman"/>
          <w:sz w:val="26"/>
          <w:szCs w:val="26"/>
        </w:rPr>
        <w:t xml:space="preserve"> применение</w:t>
      </w:r>
      <w:r w:rsidRPr="00393A1B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393A1B">
        <w:rPr>
          <w:rFonts w:ascii="Times New Roman" w:hAnsi="Times New Roman"/>
          <w:sz w:val="26"/>
          <w:szCs w:val="26"/>
        </w:rPr>
        <w:t xml:space="preserve"> работе методич</w:t>
      </w:r>
      <w:r w:rsidRPr="00393A1B">
        <w:rPr>
          <w:rFonts w:ascii="Times New Roman" w:hAnsi="Times New Roman"/>
          <w:sz w:val="26"/>
          <w:szCs w:val="26"/>
        </w:rPr>
        <w:t>е</w:t>
      </w:r>
      <w:r w:rsidRPr="00393A1B">
        <w:rPr>
          <w:rFonts w:ascii="Times New Roman" w:hAnsi="Times New Roman"/>
          <w:sz w:val="26"/>
          <w:szCs w:val="26"/>
        </w:rPr>
        <w:t>ских р</w:t>
      </w:r>
      <w:r w:rsidRPr="00393A1B">
        <w:rPr>
          <w:rFonts w:ascii="Times New Roman" w:hAnsi="Times New Roman"/>
          <w:sz w:val="26"/>
          <w:szCs w:val="26"/>
        </w:rPr>
        <w:t>е</w:t>
      </w:r>
      <w:r w:rsidRPr="00393A1B">
        <w:rPr>
          <w:rFonts w:ascii="Times New Roman" w:hAnsi="Times New Roman"/>
          <w:sz w:val="26"/>
          <w:szCs w:val="26"/>
        </w:rPr>
        <w:t>комендаций</w:t>
      </w:r>
      <w:r w:rsidR="00213609">
        <w:rPr>
          <w:rFonts w:ascii="Times New Roman" w:hAnsi="Times New Roman"/>
          <w:sz w:val="26"/>
          <w:szCs w:val="26"/>
        </w:rPr>
        <w:t xml:space="preserve"> и резолюции, указанных в пункте 2 данного постановления.</w:t>
      </w:r>
    </w:p>
    <w:p w:rsidR="00393A1B" w:rsidRPr="00393A1B" w:rsidRDefault="00393A1B" w:rsidP="00393A1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93A1B">
        <w:rPr>
          <w:rFonts w:ascii="Times New Roman" w:hAnsi="Times New Roman"/>
          <w:sz w:val="26"/>
          <w:szCs w:val="26"/>
        </w:rPr>
        <w:tab/>
      </w:r>
      <w:r w:rsidR="00213609">
        <w:rPr>
          <w:rFonts w:ascii="Times New Roman" w:hAnsi="Times New Roman"/>
          <w:sz w:val="26"/>
          <w:szCs w:val="26"/>
        </w:rPr>
        <w:t xml:space="preserve"> </w:t>
      </w:r>
      <w:r w:rsidRPr="00393A1B">
        <w:rPr>
          <w:rFonts w:ascii="Times New Roman" w:hAnsi="Times New Roman"/>
          <w:b/>
          <w:sz w:val="26"/>
          <w:szCs w:val="26"/>
        </w:rPr>
        <w:t xml:space="preserve">Срок: </w:t>
      </w:r>
      <w:r w:rsidRPr="00393A1B">
        <w:rPr>
          <w:rFonts w:ascii="Times New Roman" w:hAnsi="Times New Roman"/>
          <w:b/>
          <w:sz w:val="26"/>
          <w:szCs w:val="26"/>
          <w:u w:val="single"/>
        </w:rPr>
        <w:t>не позднее 1 октября 2016 года</w:t>
      </w:r>
      <w:r w:rsidRPr="00393A1B">
        <w:rPr>
          <w:rFonts w:ascii="Times New Roman" w:hAnsi="Times New Roman"/>
          <w:b/>
          <w:sz w:val="26"/>
          <w:szCs w:val="26"/>
        </w:rPr>
        <w:t>.</w:t>
      </w:r>
    </w:p>
    <w:p w:rsidR="00393A1B" w:rsidRPr="00393A1B" w:rsidRDefault="00393A1B" w:rsidP="00393A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609" w:rsidRDefault="00213609" w:rsidP="005834EC">
      <w:pPr>
        <w:pStyle w:val="a3"/>
        <w:ind w:left="567" w:hanging="1"/>
        <w:jc w:val="both"/>
        <w:rPr>
          <w:rFonts w:ascii="Times New Roman" w:hAnsi="Times New Roman"/>
          <w:sz w:val="26"/>
          <w:szCs w:val="26"/>
        </w:rPr>
      </w:pPr>
    </w:p>
    <w:p w:rsidR="00380D48" w:rsidRPr="00D1010C" w:rsidRDefault="005834EC" w:rsidP="005834EC">
      <w:pPr>
        <w:pStyle w:val="a3"/>
        <w:ind w:left="567" w:hang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80D48" w:rsidRDefault="00D1010C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 w:rsidRPr="00D1010C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8B7E87" w:rsidRPr="00D1010C" w:rsidRDefault="00D1010C" w:rsidP="00213609">
      <w:pPr>
        <w:pStyle w:val="a3"/>
        <w:ind w:hanging="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1010C">
        <w:rPr>
          <w:rFonts w:ascii="Times New Roman" w:hAnsi="Times New Roman"/>
          <w:sz w:val="26"/>
          <w:szCs w:val="26"/>
        </w:rPr>
        <w:t>территориальной комиссии                                               В.Г.Михалев</w:t>
      </w:r>
    </w:p>
    <w:sectPr w:rsidR="008B7E87" w:rsidRPr="00D1010C" w:rsidSect="00393A1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45A8"/>
    <w:rsid w:val="000448C7"/>
    <w:rsid w:val="00046C33"/>
    <w:rsid w:val="00055815"/>
    <w:rsid w:val="00076C98"/>
    <w:rsid w:val="00092BCD"/>
    <w:rsid w:val="000A181D"/>
    <w:rsid w:val="000D06F6"/>
    <w:rsid w:val="000D3429"/>
    <w:rsid w:val="000E72DC"/>
    <w:rsid w:val="000F4BA0"/>
    <w:rsid w:val="00102206"/>
    <w:rsid w:val="00111083"/>
    <w:rsid w:val="00145857"/>
    <w:rsid w:val="00166970"/>
    <w:rsid w:val="001737A8"/>
    <w:rsid w:val="00181AE8"/>
    <w:rsid w:val="0018405A"/>
    <w:rsid w:val="00190416"/>
    <w:rsid w:val="001B0343"/>
    <w:rsid w:val="001B1AB5"/>
    <w:rsid w:val="001C6B73"/>
    <w:rsid w:val="001E5606"/>
    <w:rsid w:val="00213609"/>
    <w:rsid w:val="0022259F"/>
    <w:rsid w:val="002277DA"/>
    <w:rsid w:val="00232282"/>
    <w:rsid w:val="00261095"/>
    <w:rsid w:val="00293DE8"/>
    <w:rsid w:val="002B7711"/>
    <w:rsid w:val="002C17DA"/>
    <w:rsid w:val="002C1DB5"/>
    <w:rsid w:val="002C5E35"/>
    <w:rsid w:val="002C7213"/>
    <w:rsid w:val="002D20DA"/>
    <w:rsid w:val="002F60DE"/>
    <w:rsid w:val="002F6683"/>
    <w:rsid w:val="003026AC"/>
    <w:rsid w:val="00312E05"/>
    <w:rsid w:val="003615E8"/>
    <w:rsid w:val="0036777B"/>
    <w:rsid w:val="00380D48"/>
    <w:rsid w:val="00382B74"/>
    <w:rsid w:val="00386D96"/>
    <w:rsid w:val="00390D4C"/>
    <w:rsid w:val="00393A1B"/>
    <w:rsid w:val="003B0F5B"/>
    <w:rsid w:val="003B397F"/>
    <w:rsid w:val="003C51B6"/>
    <w:rsid w:val="003E0F82"/>
    <w:rsid w:val="00473647"/>
    <w:rsid w:val="004819D3"/>
    <w:rsid w:val="0048630F"/>
    <w:rsid w:val="004949EC"/>
    <w:rsid w:val="004A146E"/>
    <w:rsid w:val="004A7873"/>
    <w:rsid w:val="004B37E5"/>
    <w:rsid w:val="004B4D97"/>
    <w:rsid w:val="004D42D7"/>
    <w:rsid w:val="004F5D4E"/>
    <w:rsid w:val="004F743B"/>
    <w:rsid w:val="00500BAB"/>
    <w:rsid w:val="0051313A"/>
    <w:rsid w:val="00517419"/>
    <w:rsid w:val="00540AE4"/>
    <w:rsid w:val="00545626"/>
    <w:rsid w:val="00545BB5"/>
    <w:rsid w:val="005505C1"/>
    <w:rsid w:val="005618BF"/>
    <w:rsid w:val="005834EC"/>
    <w:rsid w:val="005B4EF7"/>
    <w:rsid w:val="005C5899"/>
    <w:rsid w:val="005D4E6B"/>
    <w:rsid w:val="005E0A94"/>
    <w:rsid w:val="005E7B26"/>
    <w:rsid w:val="00604202"/>
    <w:rsid w:val="00617592"/>
    <w:rsid w:val="0063751F"/>
    <w:rsid w:val="00670866"/>
    <w:rsid w:val="00684EE7"/>
    <w:rsid w:val="00685C0B"/>
    <w:rsid w:val="006927DA"/>
    <w:rsid w:val="006A4CA1"/>
    <w:rsid w:val="006B15B7"/>
    <w:rsid w:val="006C5B18"/>
    <w:rsid w:val="006D44F2"/>
    <w:rsid w:val="00715BE8"/>
    <w:rsid w:val="00734A30"/>
    <w:rsid w:val="00756F56"/>
    <w:rsid w:val="00772DA2"/>
    <w:rsid w:val="007871F9"/>
    <w:rsid w:val="007B3940"/>
    <w:rsid w:val="007D121E"/>
    <w:rsid w:val="007D1E88"/>
    <w:rsid w:val="008003CD"/>
    <w:rsid w:val="00812A70"/>
    <w:rsid w:val="00816D87"/>
    <w:rsid w:val="00834669"/>
    <w:rsid w:val="00835FB9"/>
    <w:rsid w:val="008600BE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F4D7D"/>
    <w:rsid w:val="00904E9A"/>
    <w:rsid w:val="009406D0"/>
    <w:rsid w:val="00947367"/>
    <w:rsid w:val="00965797"/>
    <w:rsid w:val="0097681F"/>
    <w:rsid w:val="00993DA0"/>
    <w:rsid w:val="009A4181"/>
    <w:rsid w:val="009A44D2"/>
    <w:rsid w:val="009B0782"/>
    <w:rsid w:val="009B0A72"/>
    <w:rsid w:val="009B1373"/>
    <w:rsid w:val="009B153E"/>
    <w:rsid w:val="009E7A0C"/>
    <w:rsid w:val="00A063BE"/>
    <w:rsid w:val="00A1206E"/>
    <w:rsid w:val="00A2156B"/>
    <w:rsid w:val="00A3219C"/>
    <w:rsid w:val="00A65471"/>
    <w:rsid w:val="00A70AF4"/>
    <w:rsid w:val="00A9376A"/>
    <w:rsid w:val="00AA79B3"/>
    <w:rsid w:val="00AB1B87"/>
    <w:rsid w:val="00AE38C0"/>
    <w:rsid w:val="00AF2A86"/>
    <w:rsid w:val="00B06D54"/>
    <w:rsid w:val="00B1153A"/>
    <w:rsid w:val="00B23CC4"/>
    <w:rsid w:val="00B23D35"/>
    <w:rsid w:val="00B65F90"/>
    <w:rsid w:val="00B6775A"/>
    <w:rsid w:val="00B832B4"/>
    <w:rsid w:val="00B92001"/>
    <w:rsid w:val="00B96C97"/>
    <w:rsid w:val="00B976AB"/>
    <w:rsid w:val="00BC6639"/>
    <w:rsid w:val="00BC70F0"/>
    <w:rsid w:val="00BD2550"/>
    <w:rsid w:val="00BE71BE"/>
    <w:rsid w:val="00C105E8"/>
    <w:rsid w:val="00C15786"/>
    <w:rsid w:val="00C42C37"/>
    <w:rsid w:val="00C55240"/>
    <w:rsid w:val="00C55F79"/>
    <w:rsid w:val="00C610F0"/>
    <w:rsid w:val="00C724BC"/>
    <w:rsid w:val="00C75D28"/>
    <w:rsid w:val="00C85231"/>
    <w:rsid w:val="00CB7A74"/>
    <w:rsid w:val="00CC272A"/>
    <w:rsid w:val="00CC786E"/>
    <w:rsid w:val="00CD385A"/>
    <w:rsid w:val="00CD6975"/>
    <w:rsid w:val="00D1010C"/>
    <w:rsid w:val="00D10BCF"/>
    <w:rsid w:val="00D2521C"/>
    <w:rsid w:val="00D5732B"/>
    <w:rsid w:val="00D65137"/>
    <w:rsid w:val="00D71E33"/>
    <w:rsid w:val="00D74253"/>
    <w:rsid w:val="00D919A4"/>
    <w:rsid w:val="00D92722"/>
    <w:rsid w:val="00DB48DD"/>
    <w:rsid w:val="00DC16B3"/>
    <w:rsid w:val="00DD621E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3F54"/>
    <w:rsid w:val="00E5597E"/>
    <w:rsid w:val="00E700B7"/>
    <w:rsid w:val="00E91206"/>
    <w:rsid w:val="00EA694D"/>
    <w:rsid w:val="00EB770D"/>
    <w:rsid w:val="00F05F39"/>
    <w:rsid w:val="00F15AD7"/>
    <w:rsid w:val="00F17E0F"/>
    <w:rsid w:val="00F20475"/>
    <w:rsid w:val="00F30D5C"/>
    <w:rsid w:val="00F45093"/>
    <w:rsid w:val="00F458AA"/>
    <w:rsid w:val="00F57C04"/>
    <w:rsid w:val="00FB0075"/>
    <w:rsid w:val="00FC09F6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72CC-CA7A-4C36-8D4D-BB0A5C9B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2016-08-12T08:51:00Z</cp:lastPrinted>
  <dcterms:created xsi:type="dcterms:W3CDTF">2016-08-12T02:38:00Z</dcterms:created>
  <dcterms:modified xsi:type="dcterms:W3CDTF">2016-08-12T08:53:00Z</dcterms:modified>
</cp:coreProperties>
</file>