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BC7283D" wp14:editId="325F89F9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243BDF">
        <w:rPr>
          <w:rFonts w:ascii="Times New Roman" w:hAnsi="Times New Roman"/>
          <w:b/>
          <w:sz w:val="32"/>
          <w:szCs w:val="32"/>
        </w:rPr>
        <w:t>51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 </w:t>
      </w:r>
      <w:r w:rsidR="00B84084" w:rsidRPr="0060221A">
        <w:rPr>
          <w:rFonts w:ascii="Times New Roman" w:hAnsi="Times New Roman"/>
          <w:sz w:val="26"/>
          <w:szCs w:val="26"/>
        </w:rPr>
        <w:t>23</w:t>
      </w:r>
      <w:r w:rsidR="00296DF5" w:rsidRPr="0060221A">
        <w:rPr>
          <w:rFonts w:ascii="Times New Roman" w:hAnsi="Times New Roman"/>
          <w:sz w:val="26"/>
          <w:szCs w:val="26"/>
        </w:rPr>
        <w:t xml:space="preserve"> июня</w:t>
      </w:r>
      <w:r w:rsidRPr="0060221A">
        <w:rPr>
          <w:rFonts w:ascii="Times New Roman" w:hAnsi="Times New Roman"/>
          <w:sz w:val="26"/>
          <w:szCs w:val="26"/>
        </w:rPr>
        <w:t xml:space="preserve"> 2016 года, 10 – </w:t>
      </w:r>
      <w:r w:rsidR="00B84084" w:rsidRPr="0060221A">
        <w:rPr>
          <w:rFonts w:ascii="Times New Roman" w:hAnsi="Times New Roman"/>
          <w:sz w:val="26"/>
          <w:szCs w:val="26"/>
        </w:rPr>
        <w:t>0</w:t>
      </w:r>
      <w:r w:rsidR="000D3429" w:rsidRPr="0060221A">
        <w:rPr>
          <w:rFonts w:ascii="Times New Roman" w:hAnsi="Times New Roman"/>
          <w:sz w:val="26"/>
          <w:szCs w:val="26"/>
        </w:rPr>
        <w:t>0</w:t>
      </w:r>
      <w:r w:rsidRPr="0060221A">
        <w:rPr>
          <w:rFonts w:ascii="Times New Roman" w:hAnsi="Times New Roman"/>
          <w:sz w:val="26"/>
          <w:szCs w:val="26"/>
        </w:rPr>
        <w:t xml:space="preserve"> ч. 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60221A">
        <w:rPr>
          <w:rFonts w:ascii="Times New Roman" w:hAnsi="Times New Roman"/>
          <w:sz w:val="26"/>
          <w:szCs w:val="26"/>
        </w:rPr>
        <w:t>каб</w:t>
      </w:r>
      <w:proofErr w:type="spellEnd"/>
      <w:r w:rsidRPr="0060221A">
        <w:rPr>
          <w:rFonts w:ascii="Times New Roman" w:hAnsi="Times New Roman"/>
          <w:sz w:val="26"/>
          <w:szCs w:val="26"/>
        </w:rPr>
        <w:t>. 430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</w:t>
      </w:r>
      <w:r w:rsidR="00296DF5" w:rsidRPr="0060221A">
        <w:rPr>
          <w:rFonts w:ascii="Times New Roman" w:hAnsi="Times New Roman"/>
          <w:sz w:val="26"/>
          <w:szCs w:val="26"/>
        </w:rPr>
        <w:t>в протоколе №</w:t>
      </w:r>
      <w:r w:rsidR="00B84084" w:rsidRPr="0060221A">
        <w:rPr>
          <w:rFonts w:ascii="Times New Roman" w:hAnsi="Times New Roman"/>
          <w:sz w:val="26"/>
          <w:szCs w:val="26"/>
        </w:rPr>
        <w:t xml:space="preserve"> 23</w:t>
      </w:r>
    </w:p>
    <w:p w:rsidR="002F60DE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D3DE7" w:rsidRDefault="00243BDF" w:rsidP="006F53D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3B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организации </w:t>
      </w:r>
      <w:r w:rsidR="009D3DE7" w:rsidRPr="009D3D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июне 2016 года </w:t>
      </w:r>
      <w:r w:rsidRPr="00243B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трудоустройства, </w:t>
      </w:r>
    </w:p>
    <w:p w:rsidR="009D3DE7" w:rsidRDefault="00243BDF" w:rsidP="006F53D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3BDF">
        <w:rPr>
          <w:rFonts w:ascii="Times New Roman" w:eastAsia="Times New Roman" w:hAnsi="Times New Roman"/>
          <w:b/>
          <w:sz w:val="26"/>
          <w:szCs w:val="26"/>
          <w:lang w:eastAsia="ru-RU"/>
        </w:rPr>
        <w:t>оздоровления и отдыха несовершенноле</w:t>
      </w:r>
      <w:r w:rsidRPr="00243BDF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Pr="00243B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них, </w:t>
      </w:r>
    </w:p>
    <w:p w:rsidR="006F53DD" w:rsidRPr="006F53DD" w:rsidRDefault="00243BDF" w:rsidP="006F53D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243BDF">
        <w:rPr>
          <w:rFonts w:ascii="Times New Roman" w:eastAsia="Times New Roman" w:hAnsi="Times New Roman"/>
          <w:b/>
          <w:sz w:val="26"/>
          <w:szCs w:val="26"/>
          <w:lang w:eastAsia="ru-RU"/>
        </w:rPr>
        <w:t>находящихся</w:t>
      </w:r>
      <w:proofErr w:type="gramEnd"/>
      <w:r w:rsidRPr="00243B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</w:t>
      </w:r>
      <w:r w:rsidR="009D3DE7">
        <w:rPr>
          <w:rFonts w:ascii="Times New Roman" w:eastAsia="Times New Roman" w:hAnsi="Times New Roman"/>
          <w:b/>
          <w:sz w:val="26"/>
          <w:szCs w:val="26"/>
          <w:lang w:eastAsia="ru-RU"/>
        </w:rPr>
        <w:t>социально опасном положении</w:t>
      </w:r>
      <w:r w:rsidRPr="00243B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F53DD" w:rsidRDefault="006F53DD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72CD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F53DD" w:rsidRPr="0060221A" w:rsidRDefault="006F53DD" w:rsidP="006F5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0221A">
        <w:rPr>
          <w:rFonts w:ascii="Times New Roman" w:hAnsi="Times New Roman"/>
          <w:sz w:val="26"/>
          <w:szCs w:val="26"/>
        </w:rPr>
        <w:t xml:space="preserve">Заслушав и обсудив информацию </w:t>
      </w:r>
      <w:r>
        <w:rPr>
          <w:rFonts w:ascii="Times New Roman" w:hAnsi="Times New Roman"/>
          <w:sz w:val="26"/>
          <w:szCs w:val="26"/>
        </w:rPr>
        <w:t>органов и учреждений системы профила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тики безнадзорности и пр</w:t>
      </w:r>
      <w:r w:rsidR="009D3DE7">
        <w:rPr>
          <w:rFonts w:ascii="Times New Roman" w:hAnsi="Times New Roman"/>
          <w:sz w:val="26"/>
          <w:szCs w:val="26"/>
        </w:rPr>
        <w:t>авонарушений несовершеннолетних с целью исполн</w:t>
      </w:r>
      <w:r w:rsidR="009D3DE7">
        <w:rPr>
          <w:rFonts w:ascii="Times New Roman" w:hAnsi="Times New Roman"/>
          <w:sz w:val="26"/>
          <w:szCs w:val="26"/>
        </w:rPr>
        <w:t>е</w:t>
      </w:r>
      <w:r w:rsidR="009D3DE7">
        <w:rPr>
          <w:rFonts w:ascii="Times New Roman" w:hAnsi="Times New Roman"/>
          <w:sz w:val="26"/>
          <w:szCs w:val="26"/>
        </w:rPr>
        <w:t xml:space="preserve">ния </w:t>
      </w:r>
      <w:r w:rsidR="00D63023">
        <w:rPr>
          <w:rFonts w:ascii="Times New Roman" w:hAnsi="Times New Roman"/>
          <w:sz w:val="26"/>
          <w:szCs w:val="26"/>
        </w:rPr>
        <w:t xml:space="preserve"> </w:t>
      </w:r>
      <w:r w:rsidR="009D3DE7">
        <w:rPr>
          <w:rFonts w:ascii="Times New Roman" w:hAnsi="Times New Roman"/>
          <w:sz w:val="26"/>
          <w:szCs w:val="26"/>
        </w:rPr>
        <w:t xml:space="preserve"> </w:t>
      </w:r>
      <w:r w:rsidR="00243BDF">
        <w:rPr>
          <w:rFonts w:ascii="Times New Roman" w:hAnsi="Times New Roman"/>
          <w:sz w:val="26"/>
          <w:szCs w:val="26"/>
        </w:rPr>
        <w:t>поруче</w:t>
      </w:r>
      <w:r w:rsidR="009D3DE7">
        <w:rPr>
          <w:rFonts w:ascii="Times New Roman" w:hAnsi="Times New Roman"/>
          <w:sz w:val="26"/>
          <w:szCs w:val="26"/>
        </w:rPr>
        <w:t>ния</w:t>
      </w:r>
      <w:r w:rsidR="00243BDF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при Прав</w:t>
      </w:r>
      <w:r w:rsidR="00243BDF">
        <w:rPr>
          <w:rFonts w:ascii="Times New Roman" w:hAnsi="Times New Roman"/>
          <w:sz w:val="26"/>
          <w:szCs w:val="26"/>
        </w:rPr>
        <w:t>и</w:t>
      </w:r>
      <w:r w:rsidR="00243BDF">
        <w:rPr>
          <w:rFonts w:ascii="Times New Roman" w:hAnsi="Times New Roman"/>
          <w:sz w:val="26"/>
          <w:szCs w:val="26"/>
        </w:rPr>
        <w:t xml:space="preserve">тельстве Ханты-Мансийского автономного округа – Югры </w:t>
      </w:r>
      <w:r w:rsidR="00D63023">
        <w:rPr>
          <w:rFonts w:ascii="Times New Roman" w:hAnsi="Times New Roman"/>
          <w:sz w:val="26"/>
          <w:szCs w:val="26"/>
        </w:rPr>
        <w:t>от 11.05.2016 (01.22-И</w:t>
      </w:r>
      <w:r w:rsidR="009D3DE7">
        <w:rPr>
          <w:rFonts w:ascii="Times New Roman" w:hAnsi="Times New Roman"/>
          <w:sz w:val="26"/>
          <w:szCs w:val="26"/>
        </w:rPr>
        <w:t>сх</w:t>
      </w:r>
      <w:r w:rsidR="00D63023">
        <w:rPr>
          <w:rFonts w:ascii="Times New Roman" w:hAnsi="Times New Roman"/>
          <w:sz w:val="26"/>
          <w:szCs w:val="26"/>
        </w:rPr>
        <w:t>.</w:t>
      </w:r>
      <w:r w:rsidR="009D3DE7">
        <w:rPr>
          <w:rFonts w:ascii="Times New Roman" w:hAnsi="Times New Roman"/>
          <w:sz w:val="26"/>
          <w:szCs w:val="26"/>
        </w:rPr>
        <w:t>-787)</w:t>
      </w:r>
      <w:r w:rsidR="00D63023">
        <w:rPr>
          <w:rFonts w:ascii="Times New Roman" w:hAnsi="Times New Roman"/>
          <w:sz w:val="26"/>
          <w:szCs w:val="26"/>
        </w:rPr>
        <w:t>, от 03.06.2016 (01.22-Исх.-1023)</w:t>
      </w:r>
      <w:r w:rsidRPr="0060221A">
        <w:rPr>
          <w:rFonts w:ascii="Times New Roman" w:hAnsi="Times New Roman"/>
          <w:sz w:val="26"/>
          <w:szCs w:val="26"/>
        </w:rPr>
        <w:t>, территориальная комиссия устан</w:t>
      </w:r>
      <w:r w:rsidRPr="0060221A">
        <w:rPr>
          <w:rFonts w:ascii="Times New Roman" w:hAnsi="Times New Roman"/>
          <w:sz w:val="26"/>
          <w:szCs w:val="26"/>
        </w:rPr>
        <w:t>о</w:t>
      </w:r>
      <w:r w:rsidRPr="0060221A">
        <w:rPr>
          <w:rFonts w:ascii="Times New Roman" w:hAnsi="Times New Roman"/>
          <w:sz w:val="26"/>
          <w:szCs w:val="26"/>
        </w:rPr>
        <w:t>вила:</w:t>
      </w:r>
    </w:p>
    <w:p w:rsidR="006F53DD" w:rsidRDefault="006F53DD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3DE7" w:rsidRDefault="004766A1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июне</w:t>
      </w:r>
      <w:r w:rsidR="009D3DE7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 на профилактическом учете в территориальной комис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сии состоит 19</w:t>
      </w:r>
      <w:r w:rsidR="009D3D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несовершеннолетних, находящихся в социально опасном полож</w:t>
      </w:r>
      <w:r w:rsidR="009D3DE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нии и 64 несовершеннолетних</w:t>
      </w:r>
      <w:r w:rsidR="009D3DE7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проживающих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32 </w:t>
      </w:r>
      <w:r w:rsidR="009D3DE7">
        <w:rPr>
          <w:rFonts w:ascii="Times New Roman" w:eastAsia="Times New Roman" w:hAnsi="Times New Roman"/>
          <w:sz w:val="26"/>
          <w:szCs w:val="26"/>
          <w:lang w:eastAsia="ru-RU"/>
        </w:rPr>
        <w:t>семьях, находящихся в социально опасном п</w:t>
      </w:r>
      <w:r w:rsidR="009D3DE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D3DE7">
        <w:rPr>
          <w:rFonts w:ascii="Times New Roman" w:eastAsia="Times New Roman" w:hAnsi="Times New Roman"/>
          <w:sz w:val="26"/>
          <w:szCs w:val="26"/>
          <w:lang w:eastAsia="ru-RU"/>
        </w:rPr>
        <w:t xml:space="preserve">ложении, из них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возрасте от 7 до 18 лет – 39 человек</w:t>
      </w:r>
      <w:r w:rsidR="009D3D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91556" w:rsidRDefault="00E91556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До 20 мая 2016 года </w:t>
      </w:r>
      <w:r w:rsidR="008E6E9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персональное информирование родит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лей (законных представителей) несовершеннолетних, находящихся в социально опа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ном положении, о вариантах организации оздоровления, досуга и занятости </w:t>
      </w:r>
      <w:r w:rsidR="008E6E9A">
        <w:rPr>
          <w:rFonts w:ascii="Times New Roman" w:eastAsia="Times New Roman" w:hAnsi="Times New Roman"/>
          <w:sz w:val="26"/>
          <w:szCs w:val="26"/>
          <w:lang w:eastAsia="ru-RU"/>
        </w:rPr>
        <w:t>несовершенноле</w:t>
      </w:r>
      <w:r w:rsidR="008E6E9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8E6E9A">
        <w:rPr>
          <w:rFonts w:ascii="Times New Roman" w:eastAsia="Times New Roman" w:hAnsi="Times New Roman"/>
          <w:sz w:val="26"/>
          <w:szCs w:val="26"/>
          <w:lang w:eastAsia="ru-RU"/>
        </w:rPr>
        <w:t xml:space="preserve">них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июне текущего года </w:t>
      </w:r>
      <w:r w:rsidR="008E6E9A">
        <w:rPr>
          <w:rFonts w:ascii="Times New Roman" w:eastAsia="Times New Roman" w:hAnsi="Times New Roman"/>
          <w:sz w:val="26"/>
          <w:szCs w:val="26"/>
          <w:lang w:eastAsia="ru-RU"/>
        </w:rPr>
        <w:t>в разрезе каждого населенного пункта.</w:t>
      </w:r>
    </w:p>
    <w:p w:rsidR="009D3DE7" w:rsidRDefault="009D3DE7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соответствии с предоставленными данными </w:t>
      </w:r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>органами и учреждениями с</w:t>
      </w:r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 xml:space="preserve">стемы профилактики безнадзорности и правонарушений несовершеннолетних </w:t>
      </w:r>
      <w:r w:rsidR="00AA0B02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проведения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мониторинга занятости несовершеннолетних, находящихся в социально опасном положении, следует отметить, что</w:t>
      </w:r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 xml:space="preserve"> в июне 2016 года из 58 нес</w:t>
      </w:r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>вершеннолетних</w:t>
      </w:r>
      <w:r w:rsidR="00AA0B02">
        <w:rPr>
          <w:rFonts w:ascii="Times New Roman" w:eastAsia="Times New Roman" w:hAnsi="Times New Roman"/>
          <w:sz w:val="26"/>
          <w:szCs w:val="26"/>
          <w:lang w:eastAsia="ru-RU"/>
        </w:rPr>
        <w:t xml:space="preserve"> в возрасте от 7 до 18 лет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D3DE7" w:rsidRDefault="009D3DE7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 xml:space="preserve">сдают экзамены (ГИА, ЕГЭ), </w:t>
      </w:r>
      <w:r w:rsidR="00AA0B02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учебная сессия</w:t>
      </w:r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 xml:space="preserve"> в  колледжах (до 26.06) – 12 нес</w:t>
      </w:r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>вершеннолетних, в том числе 10 из них в свободное время посещают мероприятия в учрежден</w:t>
      </w:r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 xml:space="preserve">ях культуры, спорта, </w:t>
      </w:r>
      <w:proofErr w:type="gramStart"/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>социальной</w:t>
      </w:r>
      <w:proofErr w:type="gramEnd"/>
      <w:r w:rsidR="00C01588">
        <w:rPr>
          <w:rFonts w:ascii="Times New Roman" w:eastAsia="Times New Roman" w:hAnsi="Times New Roman"/>
          <w:sz w:val="26"/>
          <w:szCs w:val="26"/>
          <w:lang w:eastAsia="ru-RU"/>
        </w:rPr>
        <w:t xml:space="preserve"> защиты населения;</w:t>
      </w:r>
    </w:p>
    <w:p w:rsidR="00C01588" w:rsidRDefault="00C01588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трудоустроены (временно и постоянно) – 4 несовершеннолетних;</w:t>
      </w:r>
    </w:p>
    <w:p w:rsidR="00C01588" w:rsidRDefault="00C01588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посещают лагеря дневного пребывания – 11 несовершеннолетних;</w:t>
      </w:r>
    </w:p>
    <w:p w:rsidR="00C01588" w:rsidRDefault="00C01588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посещают дворовые площадки при учреждениях культуры, социальной защиты населения – 6 несовершеннолетних;</w:t>
      </w:r>
    </w:p>
    <w:p w:rsidR="00C01588" w:rsidRDefault="00C01588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находятся в социально реабилитационных центрах в других муниципальных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разованиях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автономного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 – 4 несовершеннолетних;</w:t>
      </w:r>
    </w:p>
    <w:p w:rsidR="00C01588" w:rsidRDefault="00C01588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</w:t>
      </w:r>
      <w:r w:rsidR="00E91556">
        <w:rPr>
          <w:rFonts w:ascii="Times New Roman" w:eastAsia="Times New Roman" w:hAnsi="Times New Roman"/>
          <w:sz w:val="26"/>
          <w:szCs w:val="26"/>
          <w:lang w:eastAsia="ru-RU"/>
        </w:rPr>
        <w:t>здоравливаются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Нефтеюганской районной больнице – 2 несовершеннолетних;</w:t>
      </w:r>
    </w:p>
    <w:p w:rsidR="00C01588" w:rsidRDefault="00C01588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посещают мероприятия в учреждениях спорта, культуры,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социальной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защиты населения – 15;</w:t>
      </w:r>
    </w:p>
    <w:p w:rsidR="00C01588" w:rsidRDefault="00C01588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выехали за пределы Нефтеюганского района с родителями (родственниками) </w:t>
      </w:r>
      <w:r w:rsidR="00E9155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  <w:r w:rsidR="00E915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0B02" w:rsidRDefault="006F53DD" w:rsidP="00243BD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AA0B02">
        <w:rPr>
          <w:rFonts w:ascii="Times New Roman" w:eastAsiaTheme="minorHAnsi" w:hAnsi="Times New Roman"/>
          <w:sz w:val="26"/>
          <w:szCs w:val="26"/>
        </w:rPr>
        <w:t xml:space="preserve">Из 20 несовершеннолетних, </w:t>
      </w:r>
      <w:proofErr w:type="gramStart"/>
      <w:r w:rsidR="00AA0B02">
        <w:rPr>
          <w:rFonts w:ascii="Times New Roman" w:eastAsiaTheme="minorHAnsi" w:hAnsi="Times New Roman"/>
          <w:sz w:val="26"/>
          <w:szCs w:val="26"/>
        </w:rPr>
        <w:t>состоящих</w:t>
      </w:r>
      <w:proofErr w:type="gramEnd"/>
      <w:r w:rsidR="00AA0B02">
        <w:rPr>
          <w:rFonts w:ascii="Times New Roman" w:eastAsiaTheme="minorHAnsi" w:hAnsi="Times New Roman"/>
          <w:sz w:val="26"/>
          <w:szCs w:val="26"/>
        </w:rPr>
        <w:t xml:space="preserve"> на профилактическом учете в ОМВД России по Нефтеюганскому району, по предварительным данным в июне заняты:</w:t>
      </w:r>
    </w:p>
    <w:p w:rsidR="00755845" w:rsidRDefault="00EE4497" w:rsidP="00243B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3162">
        <w:rPr>
          <w:rFonts w:ascii="Times New Roman" w:hAnsi="Times New Roman"/>
          <w:sz w:val="26"/>
          <w:szCs w:val="26"/>
        </w:rPr>
        <w:t xml:space="preserve"> </w:t>
      </w:r>
      <w:r w:rsidR="00AA0B02">
        <w:rPr>
          <w:rFonts w:ascii="Times New Roman" w:hAnsi="Times New Roman"/>
          <w:sz w:val="26"/>
          <w:szCs w:val="26"/>
        </w:rPr>
        <w:t>- сдача экзаменов, учебная сессия – 9 несовершеннолетних;</w:t>
      </w:r>
    </w:p>
    <w:p w:rsidR="00AA0B02" w:rsidRDefault="00AA0B02" w:rsidP="00243B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трудоустройство – 4;</w:t>
      </w:r>
    </w:p>
    <w:p w:rsidR="00AA0B02" w:rsidRDefault="00AA0B02" w:rsidP="00243B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посещение пришкольных лагерей – 5;</w:t>
      </w:r>
    </w:p>
    <w:p w:rsidR="00AA0B02" w:rsidRPr="00683162" w:rsidRDefault="00AA0B02" w:rsidP="00243B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выезд с родителями за пределы района – 2.</w:t>
      </w:r>
    </w:p>
    <w:p w:rsidR="008E6E9A" w:rsidRDefault="00EE4497" w:rsidP="006831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83162">
        <w:rPr>
          <w:rFonts w:ascii="Times New Roman" w:hAnsi="Times New Roman"/>
          <w:sz w:val="26"/>
          <w:szCs w:val="26"/>
        </w:rPr>
        <w:tab/>
      </w:r>
      <w:r w:rsidR="008E6E9A">
        <w:rPr>
          <w:rFonts w:ascii="Times New Roman" w:hAnsi="Times New Roman"/>
          <w:sz w:val="26"/>
          <w:szCs w:val="26"/>
        </w:rPr>
        <w:t>До 20 июня</w:t>
      </w:r>
      <w:r w:rsidR="008E6E9A" w:rsidRPr="008E6E9A">
        <w:rPr>
          <w:rFonts w:ascii="Times New Roman" w:hAnsi="Times New Roman"/>
          <w:sz w:val="26"/>
          <w:szCs w:val="26"/>
        </w:rPr>
        <w:t xml:space="preserve"> 2016 года  осуществлено персональное информирование родит</w:t>
      </w:r>
      <w:r w:rsidR="008E6E9A" w:rsidRPr="008E6E9A">
        <w:rPr>
          <w:rFonts w:ascii="Times New Roman" w:hAnsi="Times New Roman"/>
          <w:sz w:val="26"/>
          <w:szCs w:val="26"/>
        </w:rPr>
        <w:t>е</w:t>
      </w:r>
      <w:r w:rsidR="008E6E9A" w:rsidRPr="008E6E9A">
        <w:rPr>
          <w:rFonts w:ascii="Times New Roman" w:hAnsi="Times New Roman"/>
          <w:sz w:val="26"/>
          <w:szCs w:val="26"/>
        </w:rPr>
        <w:t>лей (законных представителей) несовершеннолетних, находящихся в социально опасном положении, о вариантах организации оздоровления, досуга и занятости несо</w:t>
      </w:r>
      <w:r w:rsidR="008E6E9A">
        <w:rPr>
          <w:rFonts w:ascii="Times New Roman" w:hAnsi="Times New Roman"/>
          <w:sz w:val="26"/>
          <w:szCs w:val="26"/>
        </w:rPr>
        <w:t>вершеннолетних в июл</w:t>
      </w:r>
      <w:r w:rsidR="008E6E9A" w:rsidRPr="008E6E9A">
        <w:rPr>
          <w:rFonts w:ascii="Times New Roman" w:hAnsi="Times New Roman"/>
          <w:sz w:val="26"/>
          <w:szCs w:val="26"/>
        </w:rPr>
        <w:t>е текущего года в разрезе каждого населенного пун</w:t>
      </w:r>
      <w:r w:rsidR="008E6E9A" w:rsidRPr="008E6E9A">
        <w:rPr>
          <w:rFonts w:ascii="Times New Roman" w:hAnsi="Times New Roman"/>
          <w:sz w:val="26"/>
          <w:szCs w:val="26"/>
        </w:rPr>
        <w:t>к</w:t>
      </w:r>
      <w:r w:rsidR="008E6E9A" w:rsidRPr="008E6E9A">
        <w:rPr>
          <w:rFonts w:ascii="Times New Roman" w:hAnsi="Times New Roman"/>
          <w:sz w:val="26"/>
          <w:szCs w:val="26"/>
        </w:rPr>
        <w:t>та.</w:t>
      </w:r>
    </w:p>
    <w:p w:rsidR="008E6E9A" w:rsidRDefault="008E6E9A" w:rsidP="0068316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82C88" w:rsidRPr="00243BDF" w:rsidRDefault="008E6E9A" w:rsidP="0068316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B82C88" w:rsidRPr="00243BDF">
        <w:rPr>
          <w:rFonts w:ascii="Times New Roman" w:hAnsi="Times New Roman"/>
          <w:sz w:val="26"/>
          <w:szCs w:val="26"/>
        </w:rPr>
        <w:t>На осн</w:t>
      </w:r>
      <w:r w:rsidR="006846D2" w:rsidRPr="00243BDF">
        <w:rPr>
          <w:rFonts w:ascii="Times New Roman" w:hAnsi="Times New Roman"/>
          <w:sz w:val="26"/>
          <w:szCs w:val="26"/>
        </w:rPr>
        <w:t>овании вышеизложенного, с целью координации деятельности орг</w:t>
      </w:r>
      <w:r w:rsidR="006846D2" w:rsidRPr="00243BDF">
        <w:rPr>
          <w:rFonts w:ascii="Times New Roman" w:hAnsi="Times New Roman"/>
          <w:sz w:val="26"/>
          <w:szCs w:val="26"/>
        </w:rPr>
        <w:t>а</w:t>
      </w:r>
      <w:r w:rsidR="006846D2" w:rsidRPr="00243BDF">
        <w:rPr>
          <w:rFonts w:ascii="Times New Roman" w:hAnsi="Times New Roman"/>
          <w:sz w:val="26"/>
          <w:szCs w:val="26"/>
        </w:rPr>
        <w:t>нов и учреждений системы профилактики безнадзорности и правонарушений нес</w:t>
      </w:r>
      <w:r w:rsidR="006846D2" w:rsidRPr="00243BDF">
        <w:rPr>
          <w:rFonts w:ascii="Times New Roman" w:hAnsi="Times New Roman"/>
          <w:sz w:val="26"/>
          <w:szCs w:val="26"/>
        </w:rPr>
        <w:t>о</w:t>
      </w:r>
      <w:r w:rsidR="006846D2" w:rsidRPr="00243BDF">
        <w:rPr>
          <w:rFonts w:ascii="Times New Roman" w:hAnsi="Times New Roman"/>
          <w:sz w:val="26"/>
          <w:szCs w:val="26"/>
        </w:rPr>
        <w:t>вершенн</w:t>
      </w:r>
      <w:r w:rsidR="006846D2" w:rsidRPr="00243BDF">
        <w:rPr>
          <w:rFonts w:ascii="Times New Roman" w:hAnsi="Times New Roman"/>
          <w:sz w:val="26"/>
          <w:szCs w:val="26"/>
        </w:rPr>
        <w:t>о</w:t>
      </w:r>
      <w:r w:rsidR="006846D2" w:rsidRPr="00243BDF">
        <w:rPr>
          <w:rFonts w:ascii="Times New Roman" w:hAnsi="Times New Roman"/>
          <w:sz w:val="26"/>
          <w:szCs w:val="26"/>
        </w:rPr>
        <w:t>летних</w:t>
      </w:r>
      <w:r w:rsidR="00E91556">
        <w:rPr>
          <w:rFonts w:ascii="Times New Roman" w:hAnsi="Times New Roman"/>
          <w:sz w:val="26"/>
          <w:szCs w:val="26"/>
        </w:rPr>
        <w:t xml:space="preserve"> при организации в летний период 2016 года досуга, оздоровления и трудоустройства несовершеннолетних</w:t>
      </w:r>
      <w:r w:rsidR="00B82C88" w:rsidRPr="00243BDF">
        <w:rPr>
          <w:rFonts w:ascii="Times New Roman" w:hAnsi="Times New Roman"/>
          <w:sz w:val="26"/>
          <w:szCs w:val="26"/>
        </w:rPr>
        <w:t>, территориальная комиссия</w:t>
      </w:r>
      <w:r w:rsidR="00B82C88" w:rsidRPr="00243BDF">
        <w:rPr>
          <w:rFonts w:ascii="Times New Roman" w:hAnsi="Times New Roman"/>
          <w:b/>
          <w:sz w:val="26"/>
          <w:szCs w:val="26"/>
        </w:rPr>
        <w:t xml:space="preserve"> </w:t>
      </w:r>
      <w:r w:rsidR="006846D2" w:rsidRPr="00243BDF">
        <w:rPr>
          <w:rFonts w:ascii="Times New Roman" w:hAnsi="Times New Roman"/>
          <w:sz w:val="26"/>
          <w:szCs w:val="26"/>
        </w:rPr>
        <w:t>по делам несовершеннолетних и защите их прав Нефтеюганского района</w:t>
      </w:r>
      <w:r w:rsidR="006846D2" w:rsidRPr="00243B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B82C88" w:rsidRPr="00243B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B82C88" w:rsidRPr="00243BDF">
        <w:rPr>
          <w:rFonts w:ascii="Times New Roman" w:hAnsi="Times New Roman"/>
          <w:b/>
          <w:sz w:val="26"/>
          <w:szCs w:val="26"/>
        </w:rPr>
        <w:t xml:space="preserve"> о с т</w:t>
      </w:r>
      <w:r w:rsidR="006846D2" w:rsidRPr="00243BDF">
        <w:rPr>
          <w:rFonts w:ascii="Times New Roman" w:hAnsi="Times New Roman"/>
          <w:b/>
          <w:sz w:val="26"/>
          <w:szCs w:val="26"/>
        </w:rPr>
        <w:t xml:space="preserve"> </w:t>
      </w:r>
      <w:r w:rsidR="00B82C88" w:rsidRPr="00243BDF">
        <w:rPr>
          <w:rFonts w:ascii="Times New Roman" w:hAnsi="Times New Roman"/>
          <w:b/>
          <w:sz w:val="26"/>
          <w:szCs w:val="26"/>
        </w:rPr>
        <w:t>а но в и л а:</w:t>
      </w:r>
    </w:p>
    <w:p w:rsidR="006846D2" w:rsidRPr="00243BDF" w:rsidRDefault="006846D2" w:rsidP="0068316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D3DE7" w:rsidRDefault="00AA0B02" w:rsidP="00E9247D">
      <w:pPr>
        <w:pStyle w:val="a3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ab/>
        <w:t xml:space="preserve">1. </w:t>
      </w:r>
      <w:proofErr w:type="gramStart"/>
      <w:r w:rsidR="00243BDF" w:rsidRPr="00243BDF">
        <w:rPr>
          <w:rFonts w:ascii="Times New Roman" w:eastAsiaTheme="minorEastAsia" w:hAnsi="Times New Roman"/>
          <w:sz w:val="26"/>
          <w:szCs w:val="26"/>
        </w:rPr>
        <w:t>Д</w:t>
      </w:r>
      <w:r>
        <w:rPr>
          <w:rFonts w:ascii="Times New Roman" w:eastAsiaTheme="minorEastAsia" w:hAnsi="Times New Roman"/>
          <w:sz w:val="26"/>
          <w:szCs w:val="26"/>
        </w:rPr>
        <w:t>епартаменту образования и молодежной политики (Н.В.Котова), депа</w:t>
      </w:r>
      <w:r>
        <w:rPr>
          <w:rFonts w:ascii="Times New Roman" w:eastAsiaTheme="minorEastAsia" w:hAnsi="Times New Roman"/>
          <w:sz w:val="26"/>
          <w:szCs w:val="26"/>
        </w:rPr>
        <w:t>р</w:t>
      </w:r>
      <w:r>
        <w:rPr>
          <w:rFonts w:ascii="Times New Roman" w:eastAsiaTheme="minorEastAsia" w:hAnsi="Times New Roman"/>
          <w:sz w:val="26"/>
          <w:szCs w:val="26"/>
        </w:rPr>
        <w:t xml:space="preserve">таменту культуры и спорта (М.Б.Чулкина), </w:t>
      </w:r>
      <w:r w:rsidR="00E9247D">
        <w:rPr>
          <w:rFonts w:ascii="Times New Roman" w:eastAsiaTheme="minorEastAsia" w:hAnsi="Times New Roman"/>
          <w:sz w:val="26"/>
          <w:szCs w:val="26"/>
        </w:rPr>
        <w:t>бюджетному учреждения Ханты-Мансийского автономного округа – Югры «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>К</w:t>
      </w:r>
      <w:r w:rsidR="00E9247D">
        <w:rPr>
          <w:rFonts w:ascii="Times New Roman" w:eastAsiaTheme="minorEastAsia" w:hAnsi="Times New Roman"/>
          <w:sz w:val="26"/>
          <w:szCs w:val="26"/>
        </w:rPr>
        <w:t>омплексный центр социального о</w:t>
      </w:r>
      <w:r w:rsidR="00E9247D">
        <w:rPr>
          <w:rFonts w:ascii="Times New Roman" w:eastAsiaTheme="minorEastAsia" w:hAnsi="Times New Roman"/>
          <w:sz w:val="26"/>
          <w:szCs w:val="26"/>
        </w:rPr>
        <w:t>б</w:t>
      </w:r>
      <w:r w:rsidR="00E9247D">
        <w:rPr>
          <w:rFonts w:ascii="Times New Roman" w:eastAsiaTheme="minorEastAsia" w:hAnsi="Times New Roman"/>
          <w:sz w:val="26"/>
          <w:szCs w:val="26"/>
        </w:rPr>
        <w:t xml:space="preserve">служивания населения 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>«Забота»</w:t>
      </w:r>
      <w:r w:rsidR="00E9247D">
        <w:rPr>
          <w:rFonts w:ascii="Times New Roman" w:eastAsiaTheme="minorEastAsia" w:hAnsi="Times New Roman"/>
          <w:sz w:val="26"/>
          <w:szCs w:val="26"/>
        </w:rPr>
        <w:t xml:space="preserve"> (Л.Я.Ким)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 xml:space="preserve">,  </w:t>
      </w:r>
      <w:r w:rsidR="00E9247D" w:rsidRPr="00E9247D">
        <w:rPr>
          <w:rFonts w:ascii="Times New Roman" w:eastAsiaTheme="minorEastAsia" w:hAnsi="Times New Roman"/>
          <w:sz w:val="26"/>
          <w:szCs w:val="26"/>
        </w:rPr>
        <w:t xml:space="preserve">бюджетному учреждения Ханты-Мансийского автономного округа – Югры </w:t>
      </w:r>
      <w:r w:rsidR="00E9247D">
        <w:rPr>
          <w:rFonts w:ascii="Times New Roman" w:eastAsiaTheme="minorEastAsia" w:hAnsi="Times New Roman"/>
          <w:sz w:val="26"/>
          <w:szCs w:val="26"/>
        </w:rPr>
        <w:t>«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>Р</w:t>
      </w:r>
      <w:r w:rsidR="00E9247D">
        <w:rPr>
          <w:rFonts w:ascii="Times New Roman" w:eastAsiaTheme="minorEastAsia" w:hAnsi="Times New Roman"/>
          <w:sz w:val="26"/>
          <w:szCs w:val="26"/>
        </w:rPr>
        <w:t xml:space="preserve">еабилитационный центр для детей и подростков с ограниченными возможностями 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>«Дельфин»</w:t>
      </w:r>
      <w:r w:rsidR="00E9247D">
        <w:rPr>
          <w:rFonts w:ascii="Times New Roman" w:eastAsiaTheme="minorEastAsia" w:hAnsi="Times New Roman"/>
          <w:sz w:val="26"/>
          <w:szCs w:val="26"/>
        </w:rPr>
        <w:t xml:space="preserve"> (Л.В.Волкова)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 xml:space="preserve">  направить в адрес глав поселений Нефтеюганского района информацию </w:t>
      </w:r>
      <w:r w:rsidR="00E9247D">
        <w:rPr>
          <w:rFonts w:ascii="Times New Roman" w:eastAsiaTheme="minorEastAsia" w:hAnsi="Times New Roman"/>
          <w:sz w:val="26"/>
          <w:szCs w:val="26"/>
        </w:rPr>
        <w:t>в разрезе каждого п</w:t>
      </w:r>
      <w:r w:rsidR="00E9247D">
        <w:rPr>
          <w:rFonts w:ascii="Times New Roman" w:eastAsiaTheme="minorEastAsia" w:hAnsi="Times New Roman"/>
          <w:sz w:val="26"/>
          <w:szCs w:val="26"/>
        </w:rPr>
        <w:t>о</w:t>
      </w:r>
      <w:r w:rsidR="00E9247D">
        <w:rPr>
          <w:rFonts w:ascii="Times New Roman" w:eastAsiaTheme="minorEastAsia" w:hAnsi="Times New Roman"/>
          <w:sz w:val="26"/>
          <w:szCs w:val="26"/>
        </w:rPr>
        <w:t xml:space="preserve">селения (в виде красочных буклетов, листовок) 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>о вариантах</w:t>
      </w:r>
      <w:proofErr w:type="gramEnd"/>
      <w:r w:rsidR="00243BDF" w:rsidRPr="00243BDF">
        <w:rPr>
          <w:rFonts w:ascii="Times New Roman" w:eastAsiaTheme="minorEastAsia" w:hAnsi="Times New Roman"/>
          <w:sz w:val="26"/>
          <w:szCs w:val="26"/>
        </w:rPr>
        <w:t xml:space="preserve"> занятости несоверше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>н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>но</w:t>
      </w:r>
      <w:r w:rsidR="00E9247D">
        <w:rPr>
          <w:rFonts w:ascii="Times New Roman" w:eastAsiaTheme="minorEastAsia" w:hAnsi="Times New Roman"/>
          <w:sz w:val="26"/>
          <w:szCs w:val="26"/>
        </w:rPr>
        <w:t xml:space="preserve">летних 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 xml:space="preserve">в </w:t>
      </w:r>
      <w:r w:rsidR="00E9247D">
        <w:rPr>
          <w:rFonts w:ascii="Times New Roman" w:eastAsiaTheme="minorEastAsia" w:hAnsi="Times New Roman"/>
          <w:sz w:val="26"/>
          <w:szCs w:val="26"/>
        </w:rPr>
        <w:t>предстоящий</w:t>
      </w:r>
      <w:r w:rsidR="00E91556">
        <w:rPr>
          <w:rFonts w:ascii="Times New Roman" w:eastAsiaTheme="minorEastAsia" w:hAnsi="Times New Roman"/>
          <w:sz w:val="26"/>
          <w:szCs w:val="26"/>
        </w:rPr>
        <w:t xml:space="preserve"> месяц 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 xml:space="preserve">для размещения в </w:t>
      </w:r>
      <w:r w:rsidR="00243BDF">
        <w:rPr>
          <w:rFonts w:ascii="Times New Roman" w:eastAsiaTheme="minorEastAsia" w:hAnsi="Times New Roman"/>
          <w:sz w:val="26"/>
          <w:szCs w:val="26"/>
        </w:rPr>
        <w:t>поселени</w:t>
      </w:r>
      <w:r w:rsidR="00E9247D">
        <w:rPr>
          <w:rFonts w:ascii="Times New Roman" w:eastAsiaTheme="minorEastAsia" w:hAnsi="Times New Roman"/>
          <w:sz w:val="26"/>
          <w:szCs w:val="26"/>
        </w:rPr>
        <w:t xml:space="preserve">ях, а также </w:t>
      </w:r>
      <w:r w:rsidR="00E9247D" w:rsidRPr="00E9247D">
        <w:rPr>
          <w:rFonts w:ascii="Times New Roman" w:eastAsiaTheme="minorEastAsia" w:hAnsi="Times New Roman"/>
          <w:sz w:val="26"/>
          <w:szCs w:val="26"/>
        </w:rPr>
        <w:t>на информ</w:t>
      </w:r>
      <w:r w:rsidR="00E9247D" w:rsidRPr="00E9247D">
        <w:rPr>
          <w:rFonts w:ascii="Times New Roman" w:eastAsiaTheme="minorEastAsia" w:hAnsi="Times New Roman"/>
          <w:sz w:val="26"/>
          <w:szCs w:val="26"/>
        </w:rPr>
        <w:t>а</w:t>
      </w:r>
      <w:r w:rsidR="00E9247D" w:rsidRPr="00E9247D">
        <w:rPr>
          <w:rFonts w:ascii="Times New Roman" w:eastAsiaTheme="minorEastAsia" w:hAnsi="Times New Roman"/>
          <w:sz w:val="26"/>
          <w:szCs w:val="26"/>
        </w:rPr>
        <w:t xml:space="preserve">ционных стендах </w:t>
      </w:r>
      <w:r w:rsidR="00E9247D">
        <w:rPr>
          <w:rFonts w:ascii="Times New Roman" w:eastAsiaTheme="minorEastAsia" w:hAnsi="Times New Roman"/>
          <w:sz w:val="26"/>
          <w:szCs w:val="26"/>
        </w:rPr>
        <w:t>в</w:t>
      </w:r>
      <w:r w:rsidR="00243BDF">
        <w:rPr>
          <w:rFonts w:ascii="Times New Roman" w:eastAsiaTheme="minorEastAsia" w:hAnsi="Times New Roman"/>
          <w:sz w:val="26"/>
          <w:szCs w:val="26"/>
        </w:rPr>
        <w:t xml:space="preserve"> 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>зданиях администра</w:t>
      </w:r>
      <w:r w:rsidR="00E9247D">
        <w:rPr>
          <w:rFonts w:ascii="Times New Roman" w:eastAsiaTheme="minorEastAsia" w:hAnsi="Times New Roman"/>
          <w:sz w:val="26"/>
          <w:szCs w:val="26"/>
        </w:rPr>
        <w:t>ций</w:t>
      </w:r>
      <w:r w:rsidR="00243BDF" w:rsidRPr="00243BDF">
        <w:rPr>
          <w:rFonts w:ascii="Times New Roman" w:eastAsiaTheme="minorEastAsia" w:hAnsi="Times New Roman"/>
          <w:sz w:val="26"/>
          <w:szCs w:val="26"/>
        </w:rPr>
        <w:t xml:space="preserve"> поселений Нефтеюганского района.</w:t>
      </w:r>
      <w:r w:rsidR="00E9247D">
        <w:rPr>
          <w:rFonts w:ascii="Times New Roman" w:eastAsiaTheme="minorEastAsia" w:hAnsi="Times New Roman"/>
          <w:sz w:val="26"/>
          <w:szCs w:val="26"/>
        </w:rPr>
        <w:t xml:space="preserve"> </w:t>
      </w:r>
      <w:r w:rsidR="009D3DE7">
        <w:rPr>
          <w:rFonts w:ascii="Times New Roman" w:eastAsiaTheme="minorEastAsia" w:hAnsi="Times New Roman"/>
          <w:sz w:val="26"/>
          <w:szCs w:val="26"/>
        </w:rPr>
        <w:t xml:space="preserve">В информации указывать </w:t>
      </w:r>
      <w:r w:rsidR="00E9247D">
        <w:rPr>
          <w:rFonts w:ascii="Times New Roman" w:eastAsiaTheme="minorEastAsia" w:hAnsi="Times New Roman"/>
          <w:sz w:val="26"/>
          <w:szCs w:val="26"/>
        </w:rPr>
        <w:t xml:space="preserve">варианты бесплатного отдыха, оздоровления, занятости, а также </w:t>
      </w:r>
      <w:r w:rsidR="009D3DE7">
        <w:rPr>
          <w:rFonts w:ascii="Times New Roman" w:eastAsiaTheme="minorEastAsia" w:hAnsi="Times New Roman"/>
          <w:sz w:val="26"/>
          <w:szCs w:val="26"/>
        </w:rPr>
        <w:t xml:space="preserve">номера телефонов </w:t>
      </w:r>
      <w:r w:rsidR="00E91556">
        <w:rPr>
          <w:rFonts w:ascii="Times New Roman" w:eastAsiaTheme="minorEastAsia" w:hAnsi="Times New Roman"/>
          <w:sz w:val="26"/>
          <w:szCs w:val="26"/>
        </w:rPr>
        <w:t xml:space="preserve">и ФИО </w:t>
      </w:r>
      <w:r w:rsidR="009D3DE7">
        <w:rPr>
          <w:rFonts w:ascii="Times New Roman" w:eastAsiaTheme="minorEastAsia" w:hAnsi="Times New Roman"/>
          <w:sz w:val="26"/>
          <w:szCs w:val="26"/>
        </w:rPr>
        <w:t>должностных лиц, ответственных за трудоустро</w:t>
      </w:r>
      <w:r w:rsidR="009D3DE7">
        <w:rPr>
          <w:rFonts w:ascii="Times New Roman" w:eastAsiaTheme="minorEastAsia" w:hAnsi="Times New Roman"/>
          <w:sz w:val="26"/>
          <w:szCs w:val="26"/>
        </w:rPr>
        <w:t>й</w:t>
      </w:r>
      <w:r w:rsidR="009D3DE7">
        <w:rPr>
          <w:rFonts w:ascii="Times New Roman" w:eastAsiaTheme="minorEastAsia" w:hAnsi="Times New Roman"/>
          <w:sz w:val="26"/>
          <w:szCs w:val="26"/>
        </w:rPr>
        <w:t>ство, отдых, оздоровление несовершеннолетних</w:t>
      </w:r>
      <w:r w:rsidR="00E9247D">
        <w:rPr>
          <w:rFonts w:ascii="Times New Roman" w:eastAsiaTheme="minorEastAsia" w:hAnsi="Times New Roman"/>
          <w:sz w:val="26"/>
          <w:szCs w:val="26"/>
        </w:rPr>
        <w:t>, которые смогут  ответить на в</w:t>
      </w:r>
      <w:r w:rsidR="00E9247D">
        <w:rPr>
          <w:rFonts w:ascii="Times New Roman" w:eastAsiaTheme="minorEastAsia" w:hAnsi="Times New Roman"/>
          <w:sz w:val="26"/>
          <w:szCs w:val="26"/>
        </w:rPr>
        <w:t>о</w:t>
      </w:r>
      <w:r w:rsidR="00E9247D">
        <w:rPr>
          <w:rFonts w:ascii="Times New Roman" w:eastAsiaTheme="minorEastAsia" w:hAnsi="Times New Roman"/>
          <w:sz w:val="26"/>
          <w:szCs w:val="26"/>
        </w:rPr>
        <w:t>просы о</w:t>
      </w:r>
      <w:r w:rsidR="00E9247D">
        <w:rPr>
          <w:rFonts w:ascii="Times New Roman" w:eastAsiaTheme="minorEastAsia" w:hAnsi="Times New Roman"/>
          <w:sz w:val="26"/>
          <w:szCs w:val="26"/>
        </w:rPr>
        <w:t>б</w:t>
      </w:r>
      <w:r w:rsidR="00E9247D">
        <w:rPr>
          <w:rFonts w:ascii="Times New Roman" w:eastAsiaTheme="minorEastAsia" w:hAnsi="Times New Roman"/>
          <w:sz w:val="26"/>
          <w:szCs w:val="26"/>
        </w:rPr>
        <w:t>ратившихся.</w:t>
      </w:r>
    </w:p>
    <w:p w:rsidR="00E9247D" w:rsidRPr="00243BDF" w:rsidRDefault="00E9247D" w:rsidP="00E9247D">
      <w:pPr>
        <w:pStyle w:val="a3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ab/>
        <w:t>Копии писем с приложением направить в адрес территориальной комиссии по делам несовершеннолетних и защите их прав Нефтеюганского района.</w:t>
      </w:r>
    </w:p>
    <w:p w:rsidR="00243BDF" w:rsidRPr="00243BDF" w:rsidRDefault="00243BDF" w:rsidP="00E924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243BDF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Срок: </w:t>
      </w:r>
      <w:r w:rsidRPr="00243BDF"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  <w:t>до 30 июня 2016 года (о вариантах на июль)</w:t>
      </w:r>
      <w:r w:rsidR="00E9247D"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  <w:t>;</w:t>
      </w:r>
    </w:p>
    <w:p w:rsidR="00243BDF" w:rsidRDefault="00E9247D" w:rsidP="00E924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ab/>
        <w:t>д</w:t>
      </w:r>
      <w:r w:rsidR="00243BDF" w:rsidRPr="00243BDF"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  <w:t>о 30 июля 2016 года (о вариантах на август)</w:t>
      </w:r>
      <w:r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  <w:t>.</w:t>
      </w:r>
    </w:p>
    <w:p w:rsidR="00E9247D" w:rsidRDefault="00E9247D" w:rsidP="00E924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</w:pPr>
    </w:p>
    <w:p w:rsidR="00F542CF" w:rsidRDefault="00F542CF" w:rsidP="006846D2">
      <w:pPr>
        <w:pStyle w:val="a3"/>
        <w:rPr>
          <w:rFonts w:ascii="Times New Roman" w:hAnsi="Times New Roman"/>
          <w:sz w:val="26"/>
          <w:szCs w:val="26"/>
        </w:rPr>
      </w:pPr>
    </w:p>
    <w:p w:rsidR="00F542CF" w:rsidRDefault="00F542CF" w:rsidP="006846D2">
      <w:pPr>
        <w:pStyle w:val="a3"/>
        <w:rPr>
          <w:rFonts w:ascii="Times New Roman" w:hAnsi="Times New Roman"/>
          <w:sz w:val="26"/>
          <w:szCs w:val="26"/>
        </w:rPr>
      </w:pPr>
    </w:p>
    <w:p w:rsidR="006846D2" w:rsidRPr="006846D2" w:rsidRDefault="00296DF5" w:rsidP="006846D2">
      <w:pPr>
        <w:pStyle w:val="a3"/>
        <w:rPr>
          <w:rFonts w:ascii="Times New Roman" w:hAnsi="Times New Roman"/>
          <w:sz w:val="26"/>
          <w:szCs w:val="26"/>
        </w:rPr>
      </w:pPr>
      <w:r w:rsidRPr="006846D2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F79FE" w:rsidRDefault="00296DF5" w:rsidP="006846D2">
      <w:pPr>
        <w:pStyle w:val="a3"/>
        <w:rPr>
          <w:rFonts w:ascii="Times New Roman" w:hAnsi="Times New Roman"/>
          <w:sz w:val="26"/>
          <w:szCs w:val="26"/>
        </w:rPr>
      </w:pPr>
      <w:r w:rsidRPr="006846D2">
        <w:rPr>
          <w:rFonts w:ascii="Times New Roman" w:hAnsi="Times New Roman"/>
          <w:sz w:val="26"/>
          <w:szCs w:val="26"/>
        </w:rPr>
        <w:t xml:space="preserve">территориальной комиссии                                     </w:t>
      </w:r>
      <w:r w:rsidR="003341FC" w:rsidRPr="006846D2">
        <w:rPr>
          <w:rFonts w:ascii="Times New Roman" w:hAnsi="Times New Roman"/>
          <w:sz w:val="26"/>
          <w:szCs w:val="26"/>
        </w:rPr>
        <w:t xml:space="preserve">       </w:t>
      </w:r>
      <w:r w:rsidR="003D1146">
        <w:rPr>
          <w:rFonts w:ascii="Times New Roman" w:hAnsi="Times New Roman"/>
          <w:sz w:val="26"/>
          <w:szCs w:val="26"/>
        </w:rPr>
        <w:t xml:space="preserve">   </w:t>
      </w:r>
      <w:r w:rsidRPr="006846D2">
        <w:rPr>
          <w:rFonts w:ascii="Times New Roman" w:hAnsi="Times New Roman"/>
          <w:sz w:val="26"/>
          <w:szCs w:val="26"/>
        </w:rPr>
        <w:t>В.Г.Михалев</w:t>
      </w:r>
    </w:p>
    <w:p w:rsidR="00124BE7" w:rsidRDefault="00124BE7" w:rsidP="006846D2">
      <w:pPr>
        <w:pStyle w:val="a3"/>
        <w:rPr>
          <w:rFonts w:ascii="Times New Roman" w:hAnsi="Times New Roman"/>
          <w:sz w:val="26"/>
          <w:szCs w:val="26"/>
        </w:rPr>
      </w:pPr>
    </w:p>
    <w:p w:rsidR="00124BE7" w:rsidRPr="006846D2" w:rsidRDefault="00683162" w:rsidP="006846D2">
      <w:pPr>
        <w:pStyle w:val="a3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sectPr w:rsidR="00124BE7" w:rsidRPr="006846D2" w:rsidSect="006846D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A80"/>
    <w:multiLevelType w:val="hybridMultilevel"/>
    <w:tmpl w:val="1DE42234"/>
    <w:lvl w:ilvl="0" w:tplc="878EFC5C">
      <w:start w:val="1"/>
      <w:numFmt w:val="decimal"/>
      <w:lvlText w:val="%1."/>
      <w:lvlJc w:val="left"/>
      <w:pPr>
        <w:ind w:left="132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18C525C"/>
    <w:multiLevelType w:val="hybridMultilevel"/>
    <w:tmpl w:val="6ADC1A90"/>
    <w:lvl w:ilvl="0" w:tplc="45461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45822"/>
    <w:multiLevelType w:val="hybridMultilevel"/>
    <w:tmpl w:val="BE962998"/>
    <w:lvl w:ilvl="0" w:tplc="FDDA5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6093888"/>
    <w:multiLevelType w:val="hybridMultilevel"/>
    <w:tmpl w:val="1D42E57E"/>
    <w:lvl w:ilvl="0" w:tplc="5904797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D637C3"/>
    <w:multiLevelType w:val="hybridMultilevel"/>
    <w:tmpl w:val="29DAE45C"/>
    <w:lvl w:ilvl="0" w:tplc="5642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F4730C"/>
    <w:multiLevelType w:val="hybridMultilevel"/>
    <w:tmpl w:val="D85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1438"/>
    <w:multiLevelType w:val="hybridMultilevel"/>
    <w:tmpl w:val="7A1E2BDA"/>
    <w:lvl w:ilvl="0" w:tplc="021EA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76C98"/>
    <w:rsid w:val="00080B7D"/>
    <w:rsid w:val="00092BCD"/>
    <w:rsid w:val="000A1263"/>
    <w:rsid w:val="000A181D"/>
    <w:rsid w:val="000D06F6"/>
    <w:rsid w:val="000D3429"/>
    <w:rsid w:val="000E72DC"/>
    <w:rsid w:val="000E7691"/>
    <w:rsid w:val="000F4BA0"/>
    <w:rsid w:val="000F79FE"/>
    <w:rsid w:val="00102206"/>
    <w:rsid w:val="00111083"/>
    <w:rsid w:val="00124BE7"/>
    <w:rsid w:val="00127ACD"/>
    <w:rsid w:val="00145857"/>
    <w:rsid w:val="00166970"/>
    <w:rsid w:val="001737A8"/>
    <w:rsid w:val="00181AE8"/>
    <w:rsid w:val="0018405A"/>
    <w:rsid w:val="00190416"/>
    <w:rsid w:val="001B0343"/>
    <w:rsid w:val="001B1AB5"/>
    <w:rsid w:val="001C4BA5"/>
    <w:rsid w:val="001C6B73"/>
    <w:rsid w:val="001E5606"/>
    <w:rsid w:val="00207827"/>
    <w:rsid w:val="0022259F"/>
    <w:rsid w:val="002277DA"/>
    <w:rsid w:val="00232282"/>
    <w:rsid w:val="00243BDF"/>
    <w:rsid w:val="00245265"/>
    <w:rsid w:val="00261095"/>
    <w:rsid w:val="00296DF5"/>
    <w:rsid w:val="002B7711"/>
    <w:rsid w:val="002C17DA"/>
    <w:rsid w:val="002C1DB5"/>
    <w:rsid w:val="002C5310"/>
    <w:rsid w:val="002C5E35"/>
    <w:rsid w:val="002C7213"/>
    <w:rsid w:val="002D20DA"/>
    <w:rsid w:val="002F60DE"/>
    <w:rsid w:val="002F6683"/>
    <w:rsid w:val="003026AC"/>
    <w:rsid w:val="00312E05"/>
    <w:rsid w:val="003166CA"/>
    <w:rsid w:val="003341FC"/>
    <w:rsid w:val="00342129"/>
    <w:rsid w:val="00344EE5"/>
    <w:rsid w:val="00347CE6"/>
    <w:rsid w:val="0035695E"/>
    <w:rsid w:val="003615E8"/>
    <w:rsid w:val="0036777B"/>
    <w:rsid w:val="00380D48"/>
    <w:rsid w:val="00382B74"/>
    <w:rsid w:val="00386D96"/>
    <w:rsid w:val="00390D4C"/>
    <w:rsid w:val="00397727"/>
    <w:rsid w:val="003B0F5B"/>
    <w:rsid w:val="003B397F"/>
    <w:rsid w:val="003C3756"/>
    <w:rsid w:val="003D1146"/>
    <w:rsid w:val="003D5E23"/>
    <w:rsid w:val="003E0F82"/>
    <w:rsid w:val="00404BC9"/>
    <w:rsid w:val="00416746"/>
    <w:rsid w:val="004457B8"/>
    <w:rsid w:val="00460156"/>
    <w:rsid w:val="00473647"/>
    <w:rsid w:val="00475652"/>
    <w:rsid w:val="004766A1"/>
    <w:rsid w:val="0048630F"/>
    <w:rsid w:val="004949EC"/>
    <w:rsid w:val="004A146E"/>
    <w:rsid w:val="004A7873"/>
    <w:rsid w:val="004B37E5"/>
    <w:rsid w:val="004D42D7"/>
    <w:rsid w:val="004F5D4E"/>
    <w:rsid w:val="004F743B"/>
    <w:rsid w:val="00500BAB"/>
    <w:rsid w:val="00500F0F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0221A"/>
    <w:rsid w:val="00604202"/>
    <w:rsid w:val="00617592"/>
    <w:rsid w:val="0063751F"/>
    <w:rsid w:val="00670866"/>
    <w:rsid w:val="006766F2"/>
    <w:rsid w:val="00683162"/>
    <w:rsid w:val="006846D2"/>
    <w:rsid w:val="00684EE7"/>
    <w:rsid w:val="00685C0B"/>
    <w:rsid w:val="0068742B"/>
    <w:rsid w:val="006927DA"/>
    <w:rsid w:val="006A4CA1"/>
    <w:rsid w:val="006B15B7"/>
    <w:rsid w:val="006C5B18"/>
    <w:rsid w:val="006D1EE8"/>
    <w:rsid w:val="006D44F2"/>
    <w:rsid w:val="006F53DD"/>
    <w:rsid w:val="00734A30"/>
    <w:rsid w:val="007544AD"/>
    <w:rsid w:val="00755845"/>
    <w:rsid w:val="00756F56"/>
    <w:rsid w:val="00772DA2"/>
    <w:rsid w:val="007871F9"/>
    <w:rsid w:val="007B3940"/>
    <w:rsid w:val="007C36B2"/>
    <w:rsid w:val="007D121E"/>
    <w:rsid w:val="007D1E88"/>
    <w:rsid w:val="008003CD"/>
    <w:rsid w:val="008112B5"/>
    <w:rsid w:val="00812A70"/>
    <w:rsid w:val="00816D87"/>
    <w:rsid w:val="00834669"/>
    <w:rsid w:val="00835FB9"/>
    <w:rsid w:val="008374C4"/>
    <w:rsid w:val="008600BE"/>
    <w:rsid w:val="00874635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6E9A"/>
    <w:rsid w:val="008F4D7D"/>
    <w:rsid w:val="00902AA3"/>
    <w:rsid w:val="00904E9A"/>
    <w:rsid w:val="00912BA1"/>
    <w:rsid w:val="00935D62"/>
    <w:rsid w:val="009406D0"/>
    <w:rsid w:val="00944797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D3DE7"/>
    <w:rsid w:val="009E7A0C"/>
    <w:rsid w:val="00A063BE"/>
    <w:rsid w:val="00A1206E"/>
    <w:rsid w:val="00A2156B"/>
    <w:rsid w:val="00A3219C"/>
    <w:rsid w:val="00A43026"/>
    <w:rsid w:val="00A62D47"/>
    <w:rsid w:val="00A65471"/>
    <w:rsid w:val="00A70AF4"/>
    <w:rsid w:val="00A72CDE"/>
    <w:rsid w:val="00A9376A"/>
    <w:rsid w:val="00AA0B02"/>
    <w:rsid w:val="00AB1B87"/>
    <w:rsid w:val="00AE38C0"/>
    <w:rsid w:val="00AF2A86"/>
    <w:rsid w:val="00B06D54"/>
    <w:rsid w:val="00B1153A"/>
    <w:rsid w:val="00B23CC4"/>
    <w:rsid w:val="00B23D35"/>
    <w:rsid w:val="00B50914"/>
    <w:rsid w:val="00B65F90"/>
    <w:rsid w:val="00B6775A"/>
    <w:rsid w:val="00B82C88"/>
    <w:rsid w:val="00B832B4"/>
    <w:rsid w:val="00B84084"/>
    <w:rsid w:val="00B92001"/>
    <w:rsid w:val="00B96C97"/>
    <w:rsid w:val="00B976AB"/>
    <w:rsid w:val="00BB5F59"/>
    <w:rsid w:val="00BC6639"/>
    <w:rsid w:val="00BC70F0"/>
    <w:rsid w:val="00BE71BE"/>
    <w:rsid w:val="00C01588"/>
    <w:rsid w:val="00C105E8"/>
    <w:rsid w:val="00C13575"/>
    <w:rsid w:val="00C15786"/>
    <w:rsid w:val="00C42C37"/>
    <w:rsid w:val="00C55F79"/>
    <w:rsid w:val="00C610F0"/>
    <w:rsid w:val="00C724BC"/>
    <w:rsid w:val="00C75D28"/>
    <w:rsid w:val="00C85231"/>
    <w:rsid w:val="00CB37AF"/>
    <w:rsid w:val="00CB7A74"/>
    <w:rsid w:val="00CC272A"/>
    <w:rsid w:val="00CC786E"/>
    <w:rsid w:val="00CD385A"/>
    <w:rsid w:val="00CD6975"/>
    <w:rsid w:val="00CE318C"/>
    <w:rsid w:val="00D1010C"/>
    <w:rsid w:val="00D10BCF"/>
    <w:rsid w:val="00D1411D"/>
    <w:rsid w:val="00D2521C"/>
    <w:rsid w:val="00D5732B"/>
    <w:rsid w:val="00D6020C"/>
    <w:rsid w:val="00D63023"/>
    <w:rsid w:val="00D65137"/>
    <w:rsid w:val="00D71E33"/>
    <w:rsid w:val="00D74253"/>
    <w:rsid w:val="00D919A4"/>
    <w:rsid w:val="00D92722"/>
    <w:rsid w:val="00DB48DD"/>
    <w:rsid w:val="00DC16B3"/>
    <w:rsid w:val="00DD621E"/>
    <w:rsid w:val="00DD71F8"/>
    <w:rsid w:val="00DD7480"/>
    <w:rsid w:val="00DE1069"/>
    <w:rsid w:val="00DE49E0"/>
    <w:rsid w:val="00DE7D4C"/>
    <w:rsid w:val="00DF168D"/>
    <w:rsid w:val="00DF58AC"/>
    <w:rsid w:val="00E1000D"/>
    <w:rsid w:val="00E11D10"/>
    <w:rsid w:val="00E26FB2"/>
    <w:rsid w:val="00E2798A"/>
    <w:rsid w:val="00E409C4"/>
    <w:rsid w:val="00E53F54"/>
    <w:rsid w:val="00E5597E"/>
    <w:rsid w:val="00E612C3"/>
    <w:rsid w:val="00E700B7"/>
    <w:rsid w:val="00E91206"/>
    <w:rsid w:val="00E91556"/>
    <w:rsid w:val="00E9247D"/>
    <w:rsid w:val="00EA694D"/>
    <w:rsid w:val="00EB770D"/>
    <w:rsid w:val="00EE4497"/>
    <w:rsid w:val="00F05F39"/>
    <w:rsid w:val="00F15AD7"/>
    <w:rsid w:val="00F17E0F"/>
    <w:rsid w:val="00F20475"/>
    <w:rsid w:val="00F30D5C"/>
    <w:rsid w:val="00F45093"/>
    <w:rsid w:val="00F458AA"/>
    <w:rsid w:val="00F542CF"/>
    <w:rsid w:val="00F57C04"/>
    <w:rsid w:val="00F60326"/>
    <w:rsid w:val="00F60A92"/>
    <w:rsid w:val="00F83B0C"/>
    <w:rsid w:val="00FB0075"/>
    <w:rsid w:val="00FB1997"/>
    <w:rsid w:val="00FB4A9E"/>
    <w:rsid w:val="00FC09F6"/>
    <w:rsid w:val="00FC771A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9D22-AB55-4557-BEB2-A926CFED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2016-06-16T09:27:00Z</cp:lastPrinted>
  <dcterms:created xsi:type="dcterms:W3CDTF">2016-06-26T10:56:00Z</dcterms:created>
  <dcterms:modified xsi:type="dcterms:W3CDTF">2016-06-26T14:22:00Z</dcterms:modified>
</cp:coreProperties>
</file>