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9B54C8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A07BA">
        <w:rPr>
          <w:rFonts w:ascii="Times New Roman" w:eastAsia="Calibri" w:hAnsi="Times New Roman" w:cs="Times New Roman"/>
          <w:b/>
          <w:sz w:val="32"/>
          <w:szCs w:val="32"/>
        </w:rPr>
        <w:t>44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72244">
        <w:rPr>
          <w:rFonts w:ascii="Times New Roman" w:eastAsia="Calibri" w:hAnsi="Times New Roman" w:cs="Times New Roman"/>
          <w:sz w:val="26"/>
          <w:szCs w:val="26"/>
        </w:rPr>
        <w:t>4</w:t>
      </w:r>
      <w:r w:rsidRPr="009B54C8">
        <w:rPr>
          <w:rFonts w:ascii="Times New Roman" w:eastAsia="Calibri" w:hAnsi="Times New Roman" w:cs="Times New Roman"/>
          <w:sz w:val="26"/>
          <w:szCs w:val="26"/>
        </w:rPr>
        <w:t xml:space="preserve"> июня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B54C8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B54C8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B54C8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772244">
        <w:rPr>
          <w:rFonts w:ascii="Times New Roman" w:eastAsia="Calibri" w:hAnsi="Times New Roman" w:cs="Times New Roman"/>
          <w:sz w:val="26"/>
          <w:szCs w:val="26"/>
        </w:rPr>
        <w:t xml:space="preserve"> 22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A07BA" w:rsidRPr="003A07BA" w:rsidRDefault="003A07BA" w:rsidP="003A07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A07BA">
        <w:rPr>
          <w:rFonts w:ascii="Times New Roman" w:hAnsi="Times New Roman" w:cs="Times New Roman"/>
          <w:b/>
          <w:sz w:val="26"/>
          <w:szCs w:val="26"/>
        </w:rPr>
        <w:t xml:space="preserve">Об организации в июне 2015 года трудоустройства, </w:t>
      </w:r>
    </w:p>
    <w:p w:rsidR="003A07BA" w:rsidRPr="003A07BA" w:rsidRDefault="003A07BA" w:rsidP="003A07B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A07BA">
        <w:rPr>
          <w:rFonts w:ascii="Times New Roman" w:hAnsi="Times New Roman" w:cs="Times New Roman"/>
          <w:b/>
          <w:sz w:val="26"/>
          <w:szCs w:val="26"/>
        </w:rPr>
        <w:t xml:space="preserve">оздоровления и отдыха несовершеннолетних, </w:t>
      </w:r>
    </w:p>
    <w:p w:rsidR="003A07BA" w:rsidRDefault="003A07BA" w:rsidP="003A07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3A07BA"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 w:rsidRPr="003A07BA">
        <w:rPr>
          <w:rFonts w:ascii="Times New Roman" w:hAnsi="Times New Roman" w:cs="Times New Roman"/>
          <w:b/>
          <w:sz w:val="26"/>
          <w:szCs w:val="26"/>
        </w:rPr>
        <w:t xml:space="preserve"> в социально опасном положении</w:t>
      </w:r>
      <w:r w:rsidRPr="00400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7BA" w:rsidRPr="004005B1" w:rsidRDefault="003A07BA" w:rsidP="003A07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005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E6BCD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поручением</w:t>
      </w:r>
      <w:r w:rsidRPr="004E6B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05B1">
        <w:rPr>
          <w:rFonts w:ascii="Times New Roman" w:hAnsi="Times New Roman" w:cs="Times New Roman"/>
          <w:sz w:val="26"/>
          <w:szCs w:val="26"/>
        </w:rPr>
        <w:t>председат</w:t>
      </w:r>
      <w:r w:rsidRPr="004005B1">
        <w:rPr>
          <w:rFonts w:ascii="Times New Roman" w:hAnsi="Times New Roman" w:cs="Times New Roman"/>
          <w:sz w:val="26"/>
          <w:szCs w:val="26"/>
        </w:rPr>
        <w:t>е</w:t>
      </w:r>
      <w:r w:rsidRPr="004005B1">
        <w:rPr>
          <w:rFonts w:ascii="Times New Roman" w:hAnsi="Times New Roman" w:cs="Times New Roman"/>
          <w:sz w:val="26"/>
          <w:szCs w:val="26"/>
        </w:rPr>
        <w:t xml:space="preserve">ля комиссии по делам несовершеннолетних и защите их прав </w:t>
      </w:r>
      <w:r>
        <w:rPr>
          <w:rFonts w:ascii="Times New Roman" w:hAnsi="Times New Roman" w:cs="Times New Roman"/>
          <w:sz w:val="26"/>
          <w:szCs w:val="26"/>
        </w:rPr>
        <w:t xml:space="preserve">при Правительстве Ханты-Мансийского автономного округа – Югры </w:t>
      </w:r>
      <w:r w:rsidRPr="004005B1">
        <w:rPr>
          <w:rFonts w:ascii="Times New Roman" w:hAnsi="Times New Roman" w:cs="Times New Roman"/>
          <w:sz w:val="26"/>
          <w:szCs w:val="26"/>
        </w:rPr>
        <w:t>А.А. Путина (№01.09-Исх-КДН-606 от 29.05.2015)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BCD">
        <w:rPr>
          <w:rFonts w:ascii="Times New Roman" w:hAnsi="Times New Roman" w:cs="Times New Roman"/>
          <w:sz w:val="26"/>
          <w:szCs w:val="26"/>
        </w:rPr>
        <w:t>территориальная комис</w:t>
      </w:r>
      <w:r>
        <w:rPr>
          <w:rFonts w:ascii="Times New Roman" w:hAnsi="Times New Roman" w:cs="Times New Roman"/>
          <w:sz w:val="26"/>
          <w:szCs w:val="26"/>
        </w:rPr>
        <w:t>сия установила</w:t>
      </w:r>
      <w:r w:rsidRPr="004E6BCD">
        <w:rPr>
          <w:rFonts w:ascii="Times New Roman" w:hAnsi="Times New Roman" w:cs="Times New Roman"/>
          <w:sz w:val="26"/>
          <w:szCs w:val="26"/>
        </w:rPr>
        <w:t>:</w:t>
      </w:r>
    </w:p>
    <w:p w:rsidR="00253C80" w:rsidRDefault="00253C80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C80" w:rsidRPr="00253C80" w:rsidRDefault="00253C80" w:rsidP="00253C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профилактическом учете в территориальной комиссии по делам несове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 и защите их прав Нефтеюганского района  в июне 2015 года состояло 48 несовершеннолетних от 7 до 18 лет, находящихся в социально опасном полож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нии. В проведение индивидуальной профилактической работы с несовершенноле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ними и семьями, находящимися в социально опасном положении, 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уч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структуры системы профилактик безнадзорности и правонарушений нес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В результате межведомственного взаимодействия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 системы профилактики 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досуга, занятости и оздоровления нес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вершеннолетних, состоящих на профилактическом учете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июне 2015 года не зар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гистрировано преступлений, с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вершенных несовершеннолетними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района</w:t>
      </w:r>
      <w:r w:rsidR="00CF003F" w:rsidRP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253C80" w:rsidRDefault="00253C80" w:rsidP="00CF0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 48 несовершеннолетних школьного возраста, находящихся в социально опасном положении, в июне продолжали посещать кружки и спортивные секции 39 человек, что составляет 81% от общего количества детей данной категории. Кроме этого, дети и подростки в июне посещали общепоселковые и районные меропри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тия, такие как 1 </w:t>
      </w:r>
      <w:proofErr w:type="gramStart"/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июня-Международный</w:t>
      </w:r>
      <w:proofErr w:type="gramEnd"/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защиты детей (праздничные и игровые программы), 12 июня – День России (торжественные митинги и праздничные м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роприятия), 22 июня – День памяти и скорби (торжественные линейки и митинги)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Запланировано до конца июня привлечь детей, </w:t>
      </w:r>
      <w:proofErr w:type="gramStart"/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</w:t>
      </w:r>
      <w:proofErr w:type="gramEnd"/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социально опасном положении, в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мероприятия: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 июня – Международный день борьбы с наркоман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и наркобизнесом (профилактические мероприятия, флеш-мобы), 26-27 июня – день 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молодежи России (праздничные мероприятия, конкурсы, флеш-мобы), 28 июня –</w:t>
      </w:r>
      <w:r w:rsidR="00CF0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3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районные соревнования по гребле на обласах. </w:t>
      </w:r>
    </w:p>
    <w:p w:rsidR="00CF003F" w:rsidRDefault="00CF003F" w:rsidP="00CF00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июне 2015 года было трудоустроено 11 несовершеннолетних, 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осещ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</w:t>
      </w:r>
      <w:r w:rsidR="00FF547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ские оздоровительные лагеря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пределами округа 18 несоверше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нолетних.</w:t>
      </w:r>
      <w:r w:rsidR="00BC4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организован</w:t>
      </w:r>
      <w:bookmarkStart w:id="0" w:name="_GoBack"/>
      <w:bookmarkEnd w:id="0"/>
      <w:r w:rsidR="00BC4384">
        <w:rPr>
          <w:rFonts w:ascii="Times New Roman" w:eastAsia="Times New Roman" w:hAnsi="Times New Roman" w:cs="Times New Roman"/>
          <w:sz w:val="26"/>
          <w:szCs w:val="26"/>
          <w:lang w:eastAsia="ru-RU"/>
        </w:rPr>
        <w:t>а занятость, отдых и оздоровление 3 подростков, нах</w:t>
      </w:r>
      <w:r w:rsidR="00BC438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C4384">
        <w:rPr>
          <w:rFonts w:ascii="Times New Roman" w:eastAsia="Times New Roman" w:hAnsi="Times New Roman" w:cs="Times New Roman"/>
          <w:sz w:val="26"/>
          <w:szCs w:val="26"/>
          <w:lang w:eastAsia="ru-RU"/>
        </w:rPr>
        <w:t>дящихся в социально опасном положении.</w:t>
      </w:r>
    </w:p>
    <w:p w:rsidR="00BC4384" w:rsidRPr="00BC4384" w:rsidRDefault="00BC4384" w:rsidP="00CF0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целью предупреждения правонарушений и преступлений среди несове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шеннолетних, координации действий органов и учреждений системы профилакт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 безнадзорности и правонарушений несовершеннолетних по реализации допо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нительных мер, направленных на организацию занятости несовершеннолетних, находящихся в социально опасном положении, территориальная комиссия по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лам несовершеннолетних и защите их прав Нефтеюганского района </w:t>
      </w:r>
      <w:proofErr w:type="gramStart"/>
      <w:r w:rsidRPr="00BC4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BC4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F6BED">
        <w:rPr>
          <w:rFonts w:ascii="Times New Roman" w:hAnsi="Times New Roman" w:cs="Times New Roman"/>
          <w:sz w:val="26"/>
          <w:szCs w:val="26"/>
        </w:rPr>
        <w:tab/>
        <w:t>1. Департаменту образования и молодежной политики (Н.В.Котова), депа</w:t>
      </w:r>
      <w:r w:rsidRPr="000F6BED">
        <w:rPr>
          <w:rFonts w:ascii="Times New Roman" w:hAnsi="Times New Roman" w:cs="Times New Roman"/>
          <w:sz w:val="26"/>
          <w:szCs w:val="26"/>
        </w:rPr>
        <w:t>р</w:t>
      </w:r>
      <w:r w:rsidRPr="000F6BED">
        <w:rPr>
          <w:rFonts w:ascii="Times New Roman" w:hAnsi="Times New Roman" w:cs="Times New Roman"/>
          <w:sz w:val="26"/>
          <w:szCs w:val="26"/>
        </w:rPr>
        <w:t xml:space="preserve">таменту культуры и спорта (М.Б.Чулкина), БУ ХМАО-Югры «Комплексный центр социального обслуживания населения «Забота», БУ ХМАО-Югры </w:t>
      </w:r>
      <w:r>
        <w:rPr>
          <w:rFonts w:ascii="Times New Roman" w:hAnsi="Times New Roman" w:cs="Times New Roman"/>
          <w:sz w:val="26"/>
          <w:szCs w:val="26"/>
        </w:rPr>
        <w:t>«Реабилитац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онный центр для детей и подростков с ограниченными возможностями «Дельфин» (Л.В.Волкова):</w:t>
      </w:r>
    </w:p>
    <w:p w:rsidR="003A07BA" w:rsidRPr="000F6BED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о</w:t>
      </w:r>
      <w:r w:rsidRPr="000F6BED">
        <w:rPr>
          <w:rFonts w:ascii="Times New Roman" w:hAnsi="Times New Roman" w:cs="Times New Roman"/>
          <w:sz w:val="26"/>
          <w:szCs w:val="26"/>
        </w:rPr>
        <w:t xml:space="preserve">рганизовать </w:t>
      </w:r>
      <w:r>
        <w:rPr>
          <w:rFonts w:ascii="Times New Roman" w:hAnsi="Times New Roman" w:cs="Times New Roman"/>
          <w:sz w:val="26"/>
          <w:szCs w:val="26"/>
        </w:rPr>
        <w:t xml:space="preserve">в подведомственных учреждениях </w:t>
      </w:r>
      <w:r w:rsidRPr="000F6BED">
        <w:rPr>
          <w:rFonts w:ascii="Times New Roman" w:hAnsi="Times New Roman" w:cs="Times New Roman"/>
          <w:sz w:val="26"/>
          <w:szCs w:val="26"/>
        </w:rPr>
        <w:t>создание и распростр</w:t>
      </w:r>
      <w:r w:rsidRPr="000F6BED">
        <w:rPr>
          <w:rFonts w:ascii="Times New Roman" w:hAnsi="Times New Roman" w:cs="Times New Roman"/>
          <w:sz w:val="26"/>
          <w:szCs w:val="26"/>
        </w:rPr>
        <w:t>а</w:t>
      </w:r>
      <w:r w:rsidRPr="000F6BED">
        <w:rPr>
          <w:rFonts w:ascii="Times New Roman" w:hAnsi="Times New Roman" w:cs="Times New Roman"/>
          <w:sz w:val="26"/>
          <w:szCs w:val="26"/>
        </w:rPr>
        <w:t>нение среди несовершеннолетних и родителей тематических информационных буклетов, бюллетеней о летнем отдыхе несовершеннолетних (на информационных материалах указывать дату выпуска продукции, телефоны и должности отве</w:t>
      </w:r>
      <w:r w:rsidRPr="000F6BED">
        <w:rPr>
          <w:rFonts w:ascii="Times New Roman" w:hAnsi="Times New Roman" w:cs="Times New Roman"/>
          <w:sz w:val="26"/>
          <w:szCs w:val="26"/>
        </w:rPr>
        <w:t>т</w:t>
      </w:r>
      <w:r w:rsidRPr="000F6BED">
        <w:rPr>
          <w:rFonts w:ascii="Times New Roman" w:hAnsi="Times New Roman" w:cs="Times New Roman"/>
          <w:sz w:val="26"/>
          <w:szCs w:val="26"/>
        </w:rPr>
        <w:t>ственных исполнителей публикаций).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F6BED">
        <w:rPr>
          <w:rFonts w:ascii="Times New Roman" w:hAnsi="Times New Roman" w:cs="Times New Roman"/>
          <w:sz w:val="26"/>
          <w:szCs w:val="26"/>
        </w:rPr>
        <w:t>При этом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07BA" w:rsidRPr="0018212E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6BED">
        <w:rPr>
          <w:rFonts w:ascii="Times New Roman" w:hAnsi="Times New Roman" w:cs="Times New Roman"/>
          <w:sz w:val="26"/>
          <w:szCs w:val="26"/>
        </w:rPr>
        <w:t xml:space="preserve"> в начале (не позднее 5 числа) каждого месяца в летний период 2015 года – фо</w:t>
      </w:r>
      <w:r w:rsidRPr="000F6BED">
        <w:rPr>
          <w:rFonts w:ascii="Times New Roman" w:hAnsi="Times New Roman" w:cs="Times New Roman"/>
          <w:sz w:val="26"/>
          <w:szCs w:val="26"/>
        </w:rPr>
        <w:t>р</w:t>
      </w:r>
      <w:r w:rsidRPr="000F6BED">
        <w:rPr>
          <w:rFonts w:ascii="Times New Roman" w:hAnsi="Times New Roman" w:cs="Times New Roman"/>
          <w:sz w:val="26"/>
          <w:szCs w:val="26"/>
        </w:rPr>
        <w:t xml:space="preserve">мируются и распространяются информационные материалы о вариантах </w:t>
      </w:r>
      <w:r w:rsidRPr="0018212E">
        <w:rPr>
          <w:rFonts w:ascii="Times New Roman" w:hAnsi="Times New Roman" w:cs="Times New Roman"/>
          <w:sz w:val="26"/>
          <w:szCs w:val="26"/>
        </w:rPr>
        <w:t>труд</w:t>
      </w:r>
      <w:r w:rsidRPr="0018212E">
        <w:rPr>
          <w:rFonts w:ascii="Times New Roman" w:hAnsi="Times New Roman" w:cs="Times New Roman"/>
          <w:sz w:val="26"/>
          <w:szCs w:val="26"/>
        </w:rPr>
        <w:t>о</w:t>
      </w:r>
      <w:r w:rsidRPr="0018212E">
        <w:rPr>
          <w:rFonts w:ascii="Times New Roman" w:hAnsi="Times New Roman" w:cs="Times New Roman"/>
          <w:sz w:val="26"/>
          <w:szCs w:val="26"/>
        </w:rPr>
        <w:t xml:space="preserve">устройства, отдыха, оздоровления, организации полезного бесплатного досуга несовершеннолетних на территории муниципального образования автономного округа; </w:t>
      </w:r>
    </w:p>
    <w:p w:rsidR="003A07BA" w:rsidRPr="0018212E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212E">
        <w:rPr>
          <w:rFonts w:ascii="Times New Roman" w:hAnsi="Times New Roman" w:cs="Times New Roman"/>
          <w:sz w:val="26"/>
          <w:szCs w:val="26"/>
        </w:rPr>
        <w:t>- в конце (не позднее последнего дня) каждого месяца в летний период 2015 года – формируются и распространяются информационные материалы об итогах отдыха несовершеннолетних с указанием сведений об отличившихся детях, родителях и должностных лицах за активную жизненную позицию и (или) достойный вклад при организации летнего отдыха несовершеннолетних, нуждающихся в особой заботе государства.</w:t>
      </w:r>
    </w:p>
    <w:p w:rsidR="003A07BA" w:rsidRPr="0018212E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212E">
        <w:rPr>
          <w:rFonts w:ascii="Times New Roman" w:hAnsi="Times New Roman" w:cs="Times New Roman"/>
          <w:sz w:val="26"/>
          <w:szCs w:val="26"/>
        </w:rPr>
        <w:tab/>
        <w:t>1.2. Обеспечить размещение информационных материалов, предусмотре</w:t>
      </w:r>
      <w:r w:rsidRPr="0018212E">
        <w:rPr>
          <w:rFonts w:ascii="Times New Roman" w:hAnsi="Times New Roman" w:cs="Times New Roman"/>
          <w:sz w:val="26"/>
          <w:szCs w:val="26"/>
        </w:rPr>
        <w:t>н</w:t>
      </w:r>
      <w:r w:rsidRPr="0018212E">
        <w:rPr>
          <w:rFonts w:ascii="Times New Roman" w:hAnsi="Times New Roman" w:cs="Times New Roman"/>
          <w:sz w:val="26"/>
          <w:szCs w:val="26"/>
        </w:rPr>
        <w:t>ных пунктом 1 настоящего письма, на сайтах органа местного самоуправления, сайтах учреждений и в средствах массовой информации (газета).</w:t>
      </w:r>
    </w:p>
    <w:p w:rsidR="003A07BA" w:rsidRPr="0018212E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212E">
        <w:rPr>
          <w:rFonts w:ascii="Times New Roman" w:hAnsi="Times New Roman" w:cs="Times New Roman"/>
          <w:sz w:val="26"/>
          <w:szCs w:val="26"/>
        </w:rPr>
        <w:tab/>
        <w:t>1.3.  итоговую информацию по исполнению п.1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18212E">
        <w:rPr>
          <w:rFonts w:ascii="Times New Roman" w:hAnsi="Times New Roman" w:cs="Times New Roman"/>
          <w:sz w:val="26"/>
          <w:szCs w:val="26"/>
        </w:rPr>
        <w:t xml:space="preserve"> и п.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18212E">
        <w:rPr>
          <w:rFonts w:ascii="Times New Roman" w:hAnsi="Times New Roman" w:cs="Times New Roman"/>
          <w:sz w:val="26"/>
          <w:szCs w:val="26"/>
        </w:rPr>
        <w:t>2 с копиями инфо</w:t>
      </w:r>
      <w:r w:rsidRPr="0018212E">
        <w:rPr>
          <w:rFonts w:ascii="Times New Roman" w:hAnsi="Times New Roman" w:cs="Times New Roman"/>
          <w:sz w:val="26"/>
          <w:szCs w:val="26"/>
        </w:rPr>
        <w:t>р</w:t>
      </w:r>
      <w:r w:rsidRPr="0018212E">
        <w:rPr>
          <w:rFonts w:ascii="Times New Roman" w:hAnsi="Times New Roman" w:cs="Times New Roman"/>
          <w:sz w:val="26"/>
          <w:szCs w:val="26"/>
        </w:rPr>
        <w:t xml:space="preserve">мационных материалов направить в территориальную комиссию 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21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8212E">
        <w:rPr>
          <w:rFonts w:ascii="Times New Roman" w:hAnsi="Times New Roman" w:cs="Times New Roman"/>
          <w:sz w:val="26"/>
          <w:szCs w:val="26"/>
        </w:rPr>
        <w:t xml:space="preserve">Срок: </w:t>
      </w:r>
      <w:r w:rsidRPr="0018212E">
        <w:rPr>
          <w:rFonts w:ascii="Times New Roman" w:hAnsi="Times New Roman" w:cs="Times New Roman"/>
          <w:sz w:val="26"/>
          <w:szCs w:val="26"/>
          <w:u w:val="single"/>
        </w:rPr>
        <w:t>до 10 сентября 2015 года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C812DC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(Н.В.Котова), депа</w:t>
      </w:r>
      <w:r w:rsidRPr="00C812DC">
        <w:rPr>
          <w:rFonts w:ascii="Times New Roman" w:hAnsi="Times New Roman" w:cs="Times New Roman"/>
          <w:sz w:val="26"/>
          <w:szCs w:val="26"/>
        </w:rPr>
        <w:t>р</w:t>
      </w:r>
      <w:r w:rsidRPr="00C812DC">
        <w:rPr>
          <w:rFonts w:ascii="Times New Roman" w:hAnsi="Times New Roman" w:cs="Times New Roman"/>
          <w:sz w:val="26"/>
          <w:szCs w:val="26"/>
        </w:rPr>
        <w:t>таменту культуры и спорта (М.Б.Чулкина), БУ ХМАО-Югры «Комплексный центр социального обслуживания населения «Забота»</w:t>
      </w:r>
      <w:r>
        <w:rPr>
          <w:rFonts w:ascii="Times New Roman" w:hAnsi="Times New Roman" w:cs="Times New Roman"/>
          <w:sz w:val="26"/>
          <w:szCs w:val="26"/>
        </w:rPr>
        <w:t xml:space="preserve"> (Л.Я.Ким)</w:t>
      </w:r>
      <w:r w:rsidRPr="00C812DC">
        <w:rPr>
          <w:rFonts w:ascii="Times New Roman" w:hAnsi="Times New Roman" w:cs="Times New Roman"/>
          <w:sz w:val="26"/>
          <w:szCs w:val="26"/>
        </w:rPr>
        <w:t>, БУ ХМАО-Югры «Ре</w:t>
      </w:r>
      <w:r w:rsidRPr="00C812DC">
        <w:rPr>
          <w:rFonts w:ascii="Times New Roman" w:hAnsi="Times New Roman" w:cs="Times New Roman"/>
          <w:sz w:val="26"/>
          <w:szCs w:val="26"/>
        </w:rPr>
        <w:t>а</w:t>
      </w:r>
      <w:r w:rsidRPr="00C812DC">
        <w:rPr>
          <w:rFonts w:ascii="Times New Roman" w:hAnsi="Times New Roman" w:cs="Times New Roman"/>
          <w:sz w:val="26"/>
          <w:szCs w:val="26"/>
        </w:rPr>
        <w:t>билитационный центр для детей и подростков с ограниченными возможностями «Дельфин» (Л.В.Волкова)</w:t>
      </w:r>
      <w:r>
        <w:rPr>
          <w:rFonts w:ascii="Times New Roman" w:hAnsi="Times New Roman" w:cs="Times New Roman"/>
          <w:sz w:val="26"/>
          <w:szCs w:val="26"/>
        </w:rPr>
        <w:t xml:space="preserve"> направить в территориальную комиссию по делам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lastRenderedPageBreak/>
        <w:t>вершеннолетних и защите их прав Нефтеюганского района  информацию о</w:t>
      </w:r>
      <w:r w:rsidRPr="00C812DC">
        <w:rPr>
          <w:rFonts w:ascii="Times New Roman" w:hAnsi="Times New Roman" w:cs="Times New Roman"/>
          <w:sz w:val="26"/>
          <w:szCs w:val="26"/>
        </w:rPr>
        <w:t xml:space="preserve"> самых активных несовершеннолетних и родителей, проживающих в семьях, находящихся в социально опасном</w:t>
      </w:r>
      <w:proofErr w:type="gramEnd"/>
      <w:r w:rsidRPr="00C812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12DC">
        <w:rPr>
          <w:rFonts w:ascii="Times New Roman" w:hAnsi="Times New Roman" w:cs="Times New Roman"/>
          <w:sz w:val="26"/>
          <w:szCs w:val="26"/>
        </w:rPr>
        <w:t>положении, за достойный вклад в общественную жизнь и д</w:t>
      </w:r>
      <w:r w:rsidRPr="00C812DC">
        <w:rPr>
          <w:rFonts w:ascii="Times New Roman" w:hAnsi="Times New Roman" w:cs="Times New Roman"/>
          <w:sz w:val="26"/>
          <w:szCs w:val="26"/>
        </w:rPr>
        <w:t>е</w:t>
      </w:r>
      <w:r w:rsidRPr="00C812DC">
        <w:rPr>
          <w:rFonts w:ascii="Times New Roman" w:hAnsi="Times New Roman" w:cs="Times New Roman"/>
          <w:sz w:val="26"/>
          <w:szCs w:val="26"/>
        </w:rPr>
        <w:t>ятельность в июне (июле, августе) 2015 года, а также представителей субъектов с</w:t>
      </w:r>
      <w:r w:rsidRPr="00C812DC">
        <w:rPr>
          <w:rFonts w:ascii="Times New Roman" w:hAnsi="Times New Roman" w:cs="Times New Roman"/>
          <w:sz w:val="26"/>
          <w:szCs w:val="26"/>
        </w:rPr>
        <w:t>и</w:t>
      </w:r>
      <w:r w:rsidRPr="00C812DC">
        <w:rPr>
          <w:rFonts w:ascii="Times New Roman" w:hAnsi="Times New Roman" w:cs="Times New Roman"/>
          <w:sz w:val="26"/>
          <w:szCs w:val="26"/>
        </w:rPr>
        <w:t xml:space="preserve">стемы профилактики безнадзорности и правонарушений несовершеннолетних и иных ведомств (органов, организаций, учреждений, объединений), действующих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812DC">
        <w:rPr>
          <w:rFonts w:ascii="Times New Roman" w:hAnsi="Times New Roman" w:cs="Times New Roman"/>
          <w:sz w:val="26"/>
          <w:szCs w:val="26"/>
        </w:rPr>
        <w:t>, за активную жизненную позицию при организации летнего о</w:t>
      </w:r>
      <w:r w:rsidRPr="00C812DC">
        <w:rPr>
          <w:rFonts w:ascii="Times New Roman" w:hAnsi="Times New Roman" w:cs="Times New Roman"/>
          <w:sz w:val="26"/>
          <w:szCs w:val="26"/>
        </w:rPr>
        <w:t>т</w:t>
      </w:r>
      <w:r w:rsidRPr="00C812DC">
        <w:rPr>
          <w:rFonts w:ascii="Times New Roman" w:hAnsi="Times New Roman" w:cs="Times New Roman"/>
          <w:sz w:val="26"/>
          <w:szCs w:val="26"/>
        </w:rPr>
        <w:t>дыха несовершеннолетних, нуждающихся в особой заботе государства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07BA" w:rsidRPr="00C812DC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Срок:</w:t>
      </w:r>
      <w:r w:rsidRPr="00C812DC">
        <w:rPr>
          <w:rFonts w:ascii="Times New Roman" w:hAnsi="Times New Roman" w:cs="Times New Roman"/>
          <w:sz w:val="26"/>
          <w:szCs w:val="26"/>
        </w:rPr>
        <w:t xml:space="preserve"> </w:t>
      </w:r>
      <w:r w:rsidRPr="00C812DC">
        <w:rPr>
          <w:rFonts w:ascii="Times New Roman" w:hAnsi="Times New Roman" w:cs="Times New Roman"/>
          <w:sz w:val="26"/>
          <w:szCs w:val="26"/>
          <w:u w:val="single"/>
        </w:rPr>
        <w:t>до 1 сентября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7BA" w:rsidRPr="00C812DC" w:rsidRDefault="003A07BA" w:rsidP="003A07BA">
      <w:pPr>
        <w:rPr>
          <w:rFonts w:ascii="Times New Roman" w:hAnsi="Times New Roman" w:cs="Times New Roman"/>
          <w:sz w:val="26"/>
          <w:szCs w:val="26"/>
        </w:rPr>
      </w:pPr>
    </w:p>
    <w:p w:rsidR="003A07BA" w:rsidRPr="00F10F7D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10F7D">
        <w:rPr>
          <w:rFonts w:ascii="Times New Roman" w:hAnsi="Times New Roman" w:cs="Times New Roman"/>
          <w:sz w:val="26"/>
          <w:szCs w:val="26"/>
        </w:rPr>
        <w:tab/>
        <w:t>3. Департаменту образования и молодежной политики (Н.В.Котова), БУ ХМАО-Югры «Комплексный центр социального обслуживания населения «Заб</w:t>
      </w:r>
      <w:r w:rsidRPr="00F10F7D">
        <w:rPr>
          <w:rFonts w:ascii="Times New Roman" w:hAnsi="Times New Roman" w:cs="Times New Roman"/>
          <w:sz w:val="26"/>
          <w:szCs w:val="26"/>
        </w:rPr>
        <w:t>о</w:t>
      </w:r>
      <w:r w:rsidRPr="00F10F7D">
        <w:rPr>
          <w:rFonts w:ascii="Times New Roman" w:hAnsi="Times New Roman" w:cs="Times New Roman"/>
          <w:sz w:val="26"/>
          <w:szCs w:val="26"/>
        </w:rPr>
        <w:t xml:space="preserve">та» </w:t>
      </w:r>
      <w:r>
        <w:rPr>
          <w:rFonts w:ascii="Times New Roman" w:hAnsi="Times New Roman" w:cs="Times New Roman"/>
          <w:sz w:val="26"/>
          <w:szCs w:val="26"/>
        </w:rPr>
        <w:t xml:space="preserve">(Л.Я.Ким) </w:t>
      </w:r>
      <w:r w:rsidRPr="00F10F7D">
        <w:rPr>
          <w:rFonts w:ascii="Times New Roman" w:hAnsi="Times New Roman" w:cs="Times New Roman"/>
          <w:sz w:val="26"/>
          <w:szCs w:val="26"/>
        </w:rPr>
        <w:t>направить в территориальную комиссию сведения  о дате (в том числе времени) и месте проведения (адреса) на территории района мероприятий с участием несо</w:t>
      </w:r>
      <w:r>
        <w:rPr>
          <w:rFonts w:ascii="Times New Roman" w:hAnsi="Times New Roman" w:cs="Times New Roman"/>
          <w:sz w:val="26"/>
          <w:szCs w:val="26"/>
        </w:rPr>
        <w:t xml:space="preserve">вершеннолетних для направления </w:t>
      </w:r>
      <w:r w:rsidRPr="00F10F7D">
        <w:rPr>
          <w:rFonts w:ascii="Times New Roman" w:hAnsi="Times New Roman" w:cs="Times New Roman"/>
          <w:sz w:val="26"/>
          <w:szCs w:val="26"/>
        </w:rPr>
        <w:t>в окружную комиссию</w:t>
      </w:r>
      <w:r>
        <w:rPr>
          <w:rFonts w:ascii="Times New Roman" w:hAnsi="Times New Roman" w:cs="Times New Roman"/>
          <w:sz w:val="26"/>
          <w:szCs w:val="26"/>
        </w:rPr>
        <w:t xml:space="preserve"> для изуч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ими деятельности дворовой педагогики.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10F7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B1CCF">
        <w:rPr>
          <w:rFonts w:ascii="Times New Roman" w:hAnsi="Times New Roman" w:cs="Times New Roman"/>
          <w:sz w:val="26"/>
          <w:szCs w:val="26"/>
          <w:u w:val="single"/>
        </w:rPr>
        <w:t>до 29 июня 2015 года (о запланированных мероприятиях в июле 2015 года); до 29 июля 2015 года (о запланированных мероприятиях в августе 2015 г</w:t>
      </w:r>
      <w:r w:rsidRPr="007B1CCF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7B1CCF">
        <w:rPr>
          <w:rFonts w:ascii="Times New Roman" w:hAnsi="Times New Roman" w:cs="Times New Roman"/>
          <w:sz w:val="26"/>
          <w:szCs w:val="26"/>
          <w:u w:val="single"/>
        </w:rPr>
        <w:t>да).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A07BA" w:rsidRPr="005C3BEF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C3BEF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(М.Б.Чулкина) </w:t>
      </w:r>
      <w:r w:rsidRPr="005C3BEF">
        <w:rPr>
          <w:rFonts w:ascii="Times New Roman" w:hAnsi="Times New Roman" w:cs="Times New Roman"/>
          <w:sz w:val="26"/>
          <w:szCs w:val="26"/>
        </w:rPr>
        <w:t>организовать работу учреждений культуры, физической культуры и спорта, действующих на террит</w:t>
      </w:r>
      <w:r w:rsidRPr="005C3BEF">
        <w:rPr>
          <w:rFonts w:ascii="Times New Roman" w:hAnsi="Times New Roman" w:cs="Times New Roman"/>
          <w:sz w:val="26"/>
          <w:szCs w:val="26"/>
        </w:rPr>
        <w:t>о</w:t>
      </w:r>
      <w:r w:rsidRPr="005C3BEF">
        <w:rPr>
          <w:rFonts w:ascii="Times New Roman" w:hAnsi="Times New Roman" w:cs="Times New Roman"/>
          <w:sz w:val="26"/>
          <w:szCs w:val="26"/>
        </w:rPr>
        <w:t xml:space="preserve">рии 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C3BEF">
        <w:rPr>
          <w:rFonts w:ascii="Times New Roman" w:hAnsi="Times New Roman" w:cs="Times New Roman"/>
          <w:sz w:val="26"/>
          <w:szCs w:val="26"/>
        </w:rPr>
        <w:t>, по организации несовершеннолетних, находящихся в социально опа</w:t>
      </w:r>
      <w:r w:rsidRPr="005C3BEF">
        <w:rPr>
          <w:rFonts w:ascii="Times New Roman" w:hAnsi="Times New Roman" w:cs="Times New Roman"/>
          <w:sz w:val="26"/>
          <w:szCs w:val="26"/>
        </w:rPr>
        <w:t>с</w:t>
      </w:r>
      <w:r w:rsidRPr="005C3BEF">
        <w:rPr>
          <w:rFonts w:ascii="Times New Roman" w:hAnsi="Times New Roman" w:cs="Times New Roman"/>
          <w:sz w:val="26"/>
          <w:szCs w:val="26"/>
        </w:rPr>
        <w:t>ном положении, полезным и интересным досугом в летний период 2015 года (п</w:t>
      </w:r>
      <w:r w:rsidRPr="005C3BEF">
        <w:rPr>
          <w:rFonts w:ascii="Times New Roman" w:hAnsi="Times New Roman" w:cs="Times New Roman"/>
          <w:sz w:val="26"/>
          <w:szCs w:val="26"/>
        </w:rPr>
        <w:t>о</w:t>
      </w:r>
      <w:r w:rsidRPr="005C3BEF">
        <w:rPr>
          <w:rFonts w:ascii="Times New Roman" w:hAnsi="Times New Roman" w:cs="Times New Roman"/>
          <w:sz w:val="26"/>
          <w:szCs w:val="26"/>
        </w:rPr>
        <w:t>сещение несовершеннолетними спортивных секций (клубов), вовлечение в общ</w:t>
      </w:r>
      <w:r w:rsidRPr="005C3BEF">
        <w:rPr>
          <w:rFonts w:ascii="Times New Roman" w:hAnsi="Times New Roman" w:cs="Times New Roman"/>
          <w:sz w:val="26"/>
          <w:szCs w:val="26"/>
        </w:rPr>
        <w:t>е</w:t>
      </w:r>
      <w:r w:rsidRPr="005C3BEF">
        <w:rPr>
          <w:rFonts w:ascii="Times New Roman" w:hAnsi="Times New Roman" w:cs="Times New Roman"/>
          <w:sz w:val="26"/>
          <w:szCs w:val="26"/>
        </w:rPr>
        <w:t>ственную ж</w:t>
      </w:r>
      <w:r>
        <w:rPr>
          <w:rFonts w:ascii="Times New Roman" w:hAnsi="Times New Roman" w:cs="Times New Roman"/>
          <w:sz w:val="26"/>
          <w:szCs w:val="26"/>
        </w:rPr>
        <w:t>изнь поселения</w:t>
      </w:r>
      <w:r w:rsidRPr="005C3BEF">
        <w:rPr>
          <w:rFonts w:ascii="Times New Roman" w:hAnsi="Times New Roman" w:cs="Times New Roman"/>
          <w:sz w:val="26"/>
          <w:szCs w:val="26"/>
        </w:rPr>
        <w:t xml:space="preserve">, включая участие несовершеннолетних при подготовке и проведении </w:t>
      </w:r>
      <w:r>
        <w:rPr>
          <w:rFonts w:ascii="Times New Roman" w:hAnsi="Times New Roman" w:cs="Times New Roman"/>
          <w:sz w:val="26"/>
          <w:szCs w:val="26"/>
        </w:rPr>
        <w:t xml:space="preserve"> районных (</w:t>
      </w:r>
      <w:r w:rsidRPr="005C3BEF">
        <w:rPr>
          <w:rFonts w:ascii="Times New Roman" w:hAnsi="Times New Roman" w:cs="Times New Roman"/>
          <w:sz w:val="26"/>
          <w:szCs w:val="26"/>
        </w:rPr>
        <w:t>поселковых) мероприятий.</w:t>
      </w:r>
      <w:proofErr w:type="gramEnd"/>
    </w:p>
    <w:p w:rsidR="003A07BA" w:rsidRPr="005C3BEF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C3BEF">
        <w:rPr>
          <w:rFonts w:ascii="Times New Roman" w:hAnsi="Times New Roman" w:cs="Times New Roman"/>
          <w:sz w:val="26"/>
          <w:szCs w:val="26"/>
        </w:rPr>
        <w:t>При этом обеспечить направление персональных писем родителям (зако</w:t>
      </w:r>
      <w:r w:rsidRPr="005C3BEF">
        <w:rPr>
          <w:rFonts w:ascii="Times New Roman" w:hAnsi="Times New Roman" w:cs="Times New Roman"/>
          <w:sz w:val="26"/>
          <w:szCs w:val="26"/>
        </w:rPr>
        <w:t>н</w:t>
      </w:r>
      <w:r w:rsidRPr="005C3BEF">
        <w:rPr>
          <w:rFonts w:ascii="Times New Roman" w:hAnsi="Times New Roman" w:cs="Times New Roman"/>
          <w:sz w:val="26"/>
          <w:szCs w:val="26"/>
        </w:rPr>
        <w:t>ным представителям) каждого несовершеннолетнего, находящегося в социально опасном положении, содержащие информацию о вариантах проведения полезного и интересного досуга для их сына (дочери) в летний период 2015 года.</w:t>
      </w:r>
    </w:p>
    <w:p w:rsidR="003A07BA" w:rsidRPr="005C3BEF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C3BEF">
        <w:rPr>
          <w:rFonts w:ascii="Times New Roman" w:hAnsi="Times New Roman" w:cs="Times New Roman"/>
          <w:sz w:val="26"/>
          <w:szCs w:val="26"/>
        </w:rPr>
        <w:t xml:space="preserve">Результаты проведенной работы направлять в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территориальную </w:t>
      </w:r>
      <w:r w:rsidRPr="005C3BEF">
        <w:rPr>
          <w:rFonts w:ascii="Times New Roman" w:hAnsi="Times New Roman" w:cs="Times New Roman"/>
          <w:sz w:val="26"/>
          <w:szCs w:val="26"/>
        </w:rPr>
        <w:t xml:space="preserve">комиссию по делам несовершеннолетних и защите их прав </w:t>
      </w:r>
      <w:r>
        <w:rPr>
          <w:rFonts w:ascii="Times New Roman" w:hAnsi="Times New Roman" w:cs="Times New Roman"/>
          <w:sz w:val="26"/>
          <w:szCs w:val="26"/>
        </w:rPr>
        <w:t xml:space="preserve"> в сроки, указанные в пункте 1.3. постановления №35 от 28.05.2015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A07BA" w:rsidRDefault="003A07BA" w:rsidP="003A07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B1CCF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В.В.Малтакова</w:t>
      </w:r>
    </w:p>
    <w:p w:rsidR="00C5115D" w:rsidRPr="00C5115D" w:rsidRDefault="00C5115D" w:rsidP="00C511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5115D" w:rsidRPr="00C5115D" w:rsidRDefault="00C5115D" w:rsidP="00C511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575F" w:rsidRPr="00A81A2E" w:rsidRDefault="00CE575F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0829" w:rsidRPr="00772244" w:rsidRDefault="00A81A2E" w:rsidP="00BC43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38A">
        <w:rPr>
          <w:rFonts w:ascii="Times New Roman" w:hAnsi="Times New Roman" w:cs="Times New Roman"/>
          <w:sz w:val="26"/>
          <w:szCs w:val="26"/>
        </w:rPr>
        <w:tab/>
      </w:r>
    </w:p>
    <w:p w:rsidR="00810829" w:rsidRPr="00772244" w:rsidRDefault="00810829" w:rsidP="00772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810829" w:rsidRPr="00772244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E5D0A"/>
    <w:rsid w:val="0019343C"/>
    <w:rsid w:val="001C4330"/>
    <w:rsid w:val="00200D81"/>
    <w:rsid w:val="00200E6D"/>
    <w:rsid w:val="00253C80"/>
    <w:rsid w:val="00284F5B"/>
    <w:rsid w:val="002D2C60"/>
    <w:rsid w:val="0030038A"/>
    <w:rsid w:val="003739EC"/>
    <w:rsid w:val="003A07BA"/>
    <w:rsid w:val="00465C39"/>
    <w:rsid w:val="00465FF6"/>
    <w:rsid w:val="00471E86"/>
    <w:rsid w:val="004F72E8"/>
    <w:rsid w:val="00561D96"/>
    <w:rsid w:val="0058598B"/>
    <w:rsid w:val="005C7934"/>
    <w:rsid w:val="005F7AA4"/>
    <w:rsid w:val="00662A0D"/>
    <w:rsid w:val="0073412E"/>
    <w:rsid w:val="00737F1C"/>
    <w:rsid w:val="007406EA"/>
    <w:rsid w:val="00742723"/>
    <w:rsid w:val="00772244"/>
    <w:rsid w:val="00810829"/>
    <w:rsid w:val="00834C3F"/>
    <w:rsid w:val="00867357"/>
    <w:rsid w:val="00892EF1"/>
    <w:rsid w:val="008E4EC7"/>
    <w:rsid w:val="008E5748"/>
    <w:rsid w:val="009330FC"/>
    <w:rsid w:val="009A103E"/>
    <w:rsid w:val="009B54C8"/>
    <w:rsid w:val="00A0346A"/>
    <w:rsid w:val="00A8071A"/>
    <w:rsid w:val="00A81A2E"/>
    <w:rsid w:val="00AF6BB1"/>
    <w:rsid w:val="00B96E2A"/>
    <w:rsid w:val="00BC4384"/>
    <w:rsid w:val="00BF5530"/>
    <w:rsid w:val="00C04017"/>
    <w:rsid w:val="00C5115D"/>
    <w:rsid w:val="00CE575F"/>
    <w:rsid w:val="00CF003F"/>
    <w:rsid w:val="00D07A8D"/>
    <w:rsid w:val="00D31E4C"/>
    <w:rsid w:val="00D345C5"/>
    <w:rsid w:val="00D73239"/>
    <w:rsid w:val="00DF0C10"/>
    <w:rsid w:val="00E54AAC"/>
    <w:rsid w:val="00E61679"/>
    <w:rsid w:val="00E7649D"/>
    <w:rsid w:val="00E97375"/>
    <w:rsid w:val="00EB7E4A"/>
    <w:rsid w:val="00ED363E"/>
    <w:rsid w:val="00F3147A"/>
    <w:rsid w:val="00FC3BF3"/>
    <w:rsid w:val="00FD02C6"/>
    <w:rsid w:val="00FE287C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5BBD-BF5C-46C5-93D1-BE72422F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2015-06-30T12:54:00Z</cp:lastPrinted>
  <dcterms:created xsi:type="dcterms:W3CDTF">2015-06-30T10:28:00Z</dcterms:created>
  <dcterms:modified xsi:type="dcterms:W3CDTF">2015-06-30T12:56:00Z</dcterms:modified>
</cp:coreProperties>
</file>