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86" w:rsidRDefault="00034B86" w:rsidP="00034B8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cs="Arial"/>
          <w:noProof/>
          <w:lang w:eastAsia="ru-RU"/>
        </w:rPr>
        <w:drawing>
          <wp:inline distT="0" distB="0" distL="0" distR="0" wp14:anchorId="0A63BC39" wp14:editId="2F387B16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86" w:rsidRDefault="00034B86" w:rsidP="00034B8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034B86" w:rsidRDefault="00034B86" w:rsidP="00034B8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034B86" w:rsidRDefault="00034B86" w:rsidP="00034B8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034B86" w:rsidRDefault="00034B86" w:rsidP="00034B8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34B86" w:rsidRDefault="00034B86" w:rsidP="00034B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 №26</w:t>
      </w:r>
    </w:p>
    <w:p w:rsidR="00034B86" w:rsidRDefault="00034B86" w:rsidP="00034B86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034B86" w:rsidRDefault="00034B86" w:rsidP="00034B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 апреля 2015 года, 10-00 ч.</w:t>
      </w:r>
    </w:p>
    <w:p w:rsidR="00034B86" w:rsidRDefault="00034B86" w:rsidP="00034B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Нефтеюганск, 3 </w:t>
      </w:r>
      <w:proofErr w:type="spellStart"/>
      <w:r>
        <w:rPr>
          <w:rFonts w:ascii="Times New Roman" w:hAnsi="Times New Roman"/>
          <w:sz w:val="26"/>
          <w:szCs w:val="26"/>
        </w:rPr>
        <w:t>микр</w:t>
      </w:r>
      <w:proofErr w:type="spellEnd"/>
      <w:r>
        <w:rPr>
          <w:rFonts w:ascii="Times New Roman" w:hAnsi="Times New Roman"/>
          <w:sz w:val="26"/>
          <w:szCs w:val="26"/>
        </w:rPr>
        <w:t xml:space="preserve">., д. 21,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430</w:t>
      </w:r>
    </w:p>
    <w:p w:rsidR="00034B86" w:rsidRDefault="00034B86" w:rsidP="00034B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зал совещаний администрации Нефтеюганского района</w:t>
      </w:r>
    </w:p>
    <w:p w:rsidR="00034B86" w:rsidRDefault="00034B86" w:rsidP="00034B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(сведения об участниках заседания указаны в протоколе №14</w:t>
      </w:r>
      <w:proofErr w:type="gramEnd"/>
    </w:p>
    <w:p w:rsidR="00034B86" w:rsidRDefault="00034B86" w:rsidP="00034B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заседания территориальной комиссии) </w:t>
      </w:r>
    </w:p>
    <w:p w:rsidR="00034B86" w:rsidRDefault="00034B86" w:rsidP="00034B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4B86" w:rsidRDefault="00034B86" w:rsidP="00034B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4B86" w:rsidRDefault="00034B86" w:rsidP="00034B86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рассмотрении Представления Нефтеюганской </w:t>
      </w:r>
    </w:p>
    <w:p w:rsidR="00034B86" w:rsidRDefault="00034B86" w:rsidP="00034B86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межрайонной прокуратуры об устранении нарушения закона</w:t>
      </w:r>
    </w:p>
    <w:p w:rsidR="00034B86" w:rsidRDefault="00034B86" w:rsidP="00034B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Рассмотрев Представление Нефтеюганской межрайонной прокуратуры об устранении нарушения закона (исх.№ 07-03-2015 от 14.04.2015), территориальная комиссия установила:</w:t>
      </w: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 заседании территориальной комиссии по делам несовершеннолетних и защите их прав администрации Нефтеюганского района по результатам рассмотрения протокола об административном правонарушении по части 1 статьи 5.35 КоАП РФ в отношении Ахмадишиной Г.С. вынесено постановление о прекращении производства по делу № 28 от 09.04.2014 в связи с отсутствием состава административного правонарушения.</w:t>
      </w: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При изучении материалов дела об административном правонарушении установлено, что Ахмадишина Г.С. на основании свидетельства о заключении брака от 16.12.2013 сменила фамилию на </w:t>
      </w:r>
      <w:proofErr w:type="spellStart"/>
      <w:r>
        <w:rPr>
          <w:rFonts w:ascii="Times New Roman" w:hAnsi="Times New Roman"/>
          <w:sz w:val="26"/>
          <w:szCs w:val="26"/>
        </w:rPr>
        <w:t>Нистирюк</w:t>
      </w:r>
      <w:proofErr w:type="spellEnd"/>
      <w:r>
        <w:rPr>
          <w:rFonts w:ascii="Times New Roman" w:hAnsi="Times New Roman"/>
          <w:sz w:val="26"/>
          <w:szCs w:val="26"/>
        </w:rPr>
        <w:t xml:space="preserve"> Г.С., 28.11.2014 Ахмадишина Г.С. документировалась паспортом на фамилию </w:t>
      </w:r>
      <w:proofErr w:type="spellStart"/>
      <w:r>
        <w:rPr>
          <w:rFonts w:ascii="Times New Roman" w:hAnsi="Times New Roman"/>
          <w:sz w:val="26"/>
          <w:szCs w:val="26"/>
        </w:rPr>
        <w:t>Нистирюк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Вместе с тем, протокол об административном правонарушении составлен 14.03.2015 на </w:t>
      </w:r>
      <w:proofErr w:type="spellStart"/>
      <w:r>
        <w:rPr>
          <w:rFonts w:ascii="Times New Roman" w:hAnsi="Times New Roman"/>
          <w:sz w:val="26"/>
          <w:szCs w:val="26"/>
        </w:rPr>
        <w:t>Ахмадишину</w:t>
      </w:r>
      <w:proofErr w:type="spellEnd"/>
      <w:r>
        <w:rPr>
          <w:rFonts w:ascii="Times New Roman" w:hAnsi="Times New Roman"/>
          <w:sz w:val="26"/>
          <w:szCs w:val="26"/>
        </w:rPr>
        <w:t xml:space="preserve"> Г.С. на основании информации от 13.03.2015 за подписью ответственного секретаря территориальной комиссии в гп. Пойковский Гареевой М.Н. </w:t>
      </w: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Из информации следует, что совместно со специалистом по социальной работе БУ ХМАО-Югры "Комплексный центр социального обслуживания  «Забота» Гойко Е.С., главным специалистом комитета по опеке и попечительс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ву Насыровой А.А. выявлен факт ненадлежащего исполнения родительских обязанностей Ахмадишиной Г.С., которая с 06.03.2015 злоупотребляет спиртными напитками, не заботится о воспитании троих несовершеннолетних детей.</w:t>
      </w:r>
      <w:proofErr w:type="gramEnd"/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Кроме того, БУ ХМАО-Югры «Комплексный центр социального обслуживания «Забота» 06.04.2015 в территориальную комис</w:t>
      </w:r>
      <w:r>
        <w:rPr>
          <w:rFonts w:ascii="Times New Roman" w:hAnsi="Times New Roman"/>
          <w:sz w:val="26"/>
          <w:szCs w:val="26"/>
        </w:rPr>
        <w:t>сию по делам несовершеннолет</w:t>
      </w:r>
      <w:r>
        <w:rPr>
          <w:rFonts w:ascii="Times New Roman" w:hAnsi="Times New Roman"/>
          <w:sz w:val="26"/>
          <w:szCs w:val="26"/>
        </w:rPr>
        <w:t xml:space="preserve">них и защите их прав администрации Нефтеюганского района представлена информация по факту ненадлежащего исполнения родительских </w:t>
      </w:r>
      <w:r>
        <w:rPr>
          <w:rFonts w:ascii="Times New Roman" w:hAnsi="Times New Roman"/>
          <w:sz w:val="26"/>
          <w:szCs w:val="26"/>
        </w:rPr>
        <w:lastRenderedPageBreak/>
        <w:t xml:space="preserve">обязанностей в отношении законного представителя троих несовершеннолетних детей по добрачной фамилии. </w:t>
      </w: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Только при осуществлении подготовки к рассмотрению дела об административном правонарушении по информации НРМОБУ "Средняя общеобразовательная школа №2 гп. Пойковский" установлено, что Ахмадишина Г.С. сменила фамилию.</w:t>
      </w: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Таким образом, установлен факт некачественной подготовки документов, необходимых для привлечения законного представителя к административной ответственности. </w:t>
      </w: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ab/>
        <w:t>Вопреки требованиям федерального законодательства</w:t>
      </w:r>
      <w:r>
        <w:rPr>
          <w:rFonts w:ascii="Times New Roman" w:hAnsi="Times New Roman"/>
          <w:sz w:val="26"/>
          <w:szCs w:val="26"/>
        </w:rPr>
        <w:t xml:space="preserve"> личность законного представителя не устанавливалась, в том числе в ходе проверок условий проживания несовершеннолетних, взаимообмен информацией не организован, так как только </w:t>
      </w:r>
      <w:proofErr w:type="gramStart"/>
      <w:r>
        <w:rPr>
          <w:rFonts w:ascii="Times New Roman" w:hAnsi="Times New Roman"/>
          <w:sz w:val="26"/>
          <w:szCs w:val="26"/>
        </w:rPr>
        <w:t>образовательное</w:t>
      </w:r>
      <w:proofErr w:type="gramEnd"/>
      <w:r>
        <w:rPr>
          <w:rFonts w:ascii="Times New Roman" w:hAnsi="Times New Roman"/>
          <w:sz w:val="26"/>
          <w:szCs w:val="26"/>
        </w:rPr>
        <w:t xml:space="preserve"> учреждение обладало сведениями о смене фамилии Ахмадишиной Г.С.</w:t>
      </w: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Документы, подготовленные специалистами субъектов профилактики, явились следствием отсутствия оснований для привлечения данного лица к административной ответственности.</w:t>
      </w:r>
    </w:p>
    <w:p w:rsidR="00034B86" w:rsidRDefault="00034B86" w:rsidP="00034B86">
      <w:pPr>
        <w:pStyle w:val="a3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Принимая во внимание вышеизложенное, территориальная комиссия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постановила:</w:t>
      </w:r>
    </w:p>
    <w:p w:rsidR="00034B86" w:rsidRDefault="00034B86" w:rsidP="00034B86">
      <w:pPr>
        <w:pStyle w:val="a3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1. </w:t>
      </w:r>
      <w:r>
        <w:rPr>
          <w:rFonts w:ascii="Times New Roman" w:hAnsi="Times New Roman"/>
          <w:sz w:val="26"/>
          <w:szCs w:val="26"/>
        </w:rPr>
        <w:t>Вынести устное предупреждение специалисту-эксперту отдела по делам несовершеннолетних, защите их прав администрации Нефтеюганского района М.Н.Гареевой.</w:t>
      </w: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Срок: </w:t>
      </w:r>
      <w:r>
        <w:rPr>
          <w:rFonts w:ascii="Times New Roman" w:hAnsi="Times New Roman"/>
          <w:sz w:val="26"/>
          <w:szCs w:val="26"/>
          <w:u w:val="single"/>
        </w:rPr>
        <w:t>23 апреля 2015 года</w:t>
      </w:r>
      <w:r>
        <w:rPr>
          <w:rFonts w:ascii="Times New Roman" w:hAnsi="Times New Roman"/>
          <w:sz w:val="26"/>
          <w:szCs w:val="26"/>
        </w:rPr>
        <w:t>.</w:t>
      </w: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Комитету по опеке и попечительству администрации Нефтеюганского района (В.В.Лобанкова), БУ ХМАО-Югры «Комплексный центр социального обслуживания населения «Забота» (Л.Я.Ким) рассмотреть на рабочих совещаниях  Представление Нефтеюганской межрайонной прокуратуры об устранении нарушения закона (исх.№ 07-03-2015 от 14.04.2015) с целью устранения нарушений закона в деятельности специалистов и недопущении впредь подобных нарушений.</w:t>
      </w: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Информацию об исполнении данного пункта направить в адрес ТКДН и ЗП Нефтеюганского района.</w:t>
      </w: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Срок: </w:t>
      </w:r>
      <w:r>
        <w:rPr>
          <w:rFonts w:ascii="Times New Roman" w:hAnsi="Times New Roman"/>
          <w:sz w:val="26"/>
          <w:szCs w:val="26"/>
          <w:u w:val="single"/>
        </w:rPr>
        <w:t>не позднее 10 мая 2015 года</w:t>
      </w:r>
      <w:r>
        <w:rPr>
          <w:rFonts w:ascii="Times New Roman" w:hAnsi="Times New Roman"/>
          <w:sz w:val="26"/>
          <w:szCs w:val="26"/>
        </w:rPr>
        <w:t>.</w:t>
      </w: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 БУ ХМАО-Югры «КЦСОН «Забота» (Л.Я.Ким) внести коррективы в Межведомственную программу реабилитации семьи Ахмадишиной Г.С., заменив добрачную фамилию Ахмадишина на </w:t>
      </w:r>
      <w:proofErr w:type="spellStart"/>
      <w:r>
        <w:rPr>
          <w:rFonts w:ascii="Times New Roman" w:hAnsi="Times New Roman"/>
          <w:sz w:val="26"/>
          <w:szCs w:val="26"/>
        </w:rPr>
        <w:t>Нистирюк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34B86" w:rsidRDefault="00034B86" w:rsidP="00034B8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Направить откорректированную Межведомственную программу реабилитации семьи </w:t>
      </w:r>
      <w:proofErr w:type="spellStart"/>
      <w:r>
        <w:rPr>
          <w:rFonts w:ascii="Times New Roman" w:hAnsi="Times New Roman"/>
          <w:sz w:val="26"/>
          <w:szCs w:val="26"/>
        </w:rPr>
        <w:t>Нистирюк</w:t>
      </w:r>
      <w:proofErr w:type="spellEnd"/>
      <w:r>
        <w:rPr>
          <w:rFonts w:ascii="Times New Roman" w:hAnsi="Times New Roman"/>
          <w:sz w:val="26"/>
          <w:szCs w:val="26"/>
        </w:rPr>
        <w:t xml:space="preserve"> Г.С. исполнителям мероприятий программы и в территориальную комиссию по делам несовершеннолетних и защите их прав.</w:t>
      </w:r>
    </w:p>
    <w:p w:rsidR="00034B86" w:rsidRDefault="00034B86" w:rsidP="00034B86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  <w:t xml:space="preserve">Срок: </w:t>
      </w:r>
      <w:r>
        <w:rPr>
          <w:rFonts w:ascii="Times New Roman" w:hAnsi="Times New Roman"/>
          <w:sz w:val="26"/>
          <w:szCs w:val="26"/>
          <w:u w:val="single"/>
        </w:rPr>
        <w:t>не позднее 10 мая 2015 года.</w:t>
      </w:r>
    </w:p>
    <w:p w:rsidR="00034B86" w:rsidRDefault="00034B86" w:rsidP="00034B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4B86" w:rsidRDefault="00034B86" w:rsidP="00034B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4B86" w:rsidRDefault="00034B86" w:rsidP="00034B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4B86" w:rsidRDefault="00034B86" w:rsidP="00034B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</w:p>
    <w:p w:rsidR="00034B86" w:rsidRDefault="00034B86" w:rsidP="00034B86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территориальной комиссии                                                   В.Г.Михалев</w:t>
      </w:r>
    </w:p>
    <w:p w:rsidR="00B53FA9" w:rsidRDefault="00B53FA9"/>
    <w:sectPr w:rsidR="00B53FA9" w:rsidSect="00034B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A9"/>
    <w:rsid w:val="00034B86"/>
    <w:rsid w:val="00B53FA9"/>
    <w:rsid w:val="00F4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B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2015-05-19T10:06:00Z</dcterms:created>
  <dcterms:modified xsi:type="dcterms:W3CDTF">2015-05-19T10:08:00Z</dcterms:modified>
</cp:coreProperties>
</file>