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Нефтеюганского района </w:t>
      </w:r>
    </w:p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27.08.2014 № 1823-па</w:t>
      </w:r>
    </w:p>
    <w:p w:rsidR="00622694" w:rsidRP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изм. от </w:t>
      </w:r>
      <w:r w:rsidRPr="00622694">
        <w:rPr>
          <w:rFonts w:ascii="Times New Roman" w:hAnsi="Times New Roman"/>
          <w:sz w:val="26"/>
          <w:szCs w:val="26"/>
        </w:rPr>
        <w:t>25.01.2016 № 75-па</w:t>
      </w:r>
      <w:r w:rsidRPr="00622694">
        <w:rPr>
          <w:rFonts w:ascii="Times New Roman" w:eastAsia="Times New Roman" w:hAnsi="Times New Roman" w:cs="Times New Roman"/>
          <w:sz w:val="26"/>
          <w:szCs w:val="26"/>
          <w:lang w:eastAsia="ru-RU"/>
        </w:rPr>
        <w:t>, 01.12.2016 № 2156-па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22694" w:rsidRPr="000422D7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694" w:rsidRPr="000422D7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694" w:rsidRPr="000422D7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694" w:rsidRPr="000422D7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отделе по  делам несо</w:t>
      </w:r>
      <w:r w:rsidRPr="002C17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694" w:rsidRPr="000422D7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7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 их прав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2C17F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694" w:rsidRPr="000422D7" w:rsidRDefault="00622694" w:rsidP="006226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Pr="000422D7" w:rsidRDefault="00622694" w:rsidP="006226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Default="00622694" w:rsidP="0062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0422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ршеннолетних и защите их прав»,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приведения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правовых актов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законо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дательством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 я ю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2694" w:rsidRPr="000422D7" w:rsidRDefault="00622694" w:rsidP="0062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Pr="000422D7" w:rsidRDefault="00622694" w:rsidP="0062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отделе по  делам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их прав администрации Нефтеюганского района сог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ласно приложению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2694" w:rsidRDefault="00622694" w:rsidP="0062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утратившим силу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муниципального образования Нефтеюганский район от 06.11.2007 №439-п «Об утверждении положения об отделе по делам несовершеннолетних, защите их прав»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2694" w:rsidRPr="000422D7" w:rsidRDefault="00622694" w:rsidP="0062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выполнением постановления возложить на заместителя главы   района В.Г.Михалева.</w:t>
      </w:r>
    </w:p>
    <w:p w:rsidR="00622694" w:rsidRDefault="00622694" w:rsidP="0062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Default="00622694" w:rsidP="0062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Pr="000422D7" w:rsidRDefault="00622694" w:rsidP="0062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Pr="000422D7" w:rsidRDefault="00622694" w:rsidP="0062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                                       Г.В.Лапковская      </w:t>
      </w:r>
    </w:p>
    <w:p w:rsidR="00622694" w:rsidRPr="000422D7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13E" w:rsidRPr="00E2113E" w:rsidRDefault="00996E00" w:rsidP="00E2113E">
      <w:pPr>
        <w:spacing w:after="0" w:line="290" w:lineRule="exac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 постановлению</w:t>
      </w:r>
    </w:p>
    <w:p w:rsidR="00622694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</w:p>
    <w:p w:rsidR="00622694" w:rsidRPr="009F1EFA" w:rsidRDefault="00622694" w:rsidP="0062269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5954" w:right="-13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F1E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27.08.2014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9F1E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1823-па</w:t>
      </w:r>
    </w:p>
    <w:p w:rsidR="00622694" w:rsidRPr="000422D7" w:rsidRDefault="00622694" w:rsidP="006226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Pr="000422D7" w:rsidRDefault="00622694" w:rsidP="00622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Положение</w:t>
      </w:r>
    </w:p>
    <w:p w:rsidR="00622694" w:rsidRDefault="00622694" w:rsidP="00622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об отделе по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делам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защ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ите их прав </w:t>
      </w:r>
    </w:p>
    <w:p w:rsidR="00622694" w:rsidRPr="000422D7" w:rsidRDefault="00622694" w:rsidP="00622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администрации 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ого района</w:t>
      </w:r>
    </w:p>
    <w:p w:rsidR="00622694" w:rsidRPr="000422D7" w:rsidRDefault="00622694" w:rsidP="006226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622694" w:rsidRPr="000422D7" w:rsidRDefault="00622694" w:rsidP="00622694">
      <w:pPr>
        <w:keepNext/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  <w:r w:rsidRPr="000422D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ab/>
        <w:t>1.Общие положения</w:t>
      </w:r>
    </w:p>
    <w:p w:rsidR="00622694" w:rsidRDefault="00622694" w:rsidP="00622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1.1.Отдел по делам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 их прав  администрации  Нефтеюганского района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Отдел)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самостоятельным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азделением администрации Нефтеюганского района,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 с целью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 (далее – территориальная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омиссия), направленной на координацию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</w:t>
      </w:r>
      <w:proofErr w:type="gramEnd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622694" w:rsidRDefault="00622694" w:rsidP="00622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6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Отдел является структурным подразделением администрации Нефтеюганского района, подчиняется Главе Нефтеюганского района, деятельность отдела курирует заместитель главы Нефтеюганского района.</w:t>
      </w:r>
    </w:p>
    <w:p w:rsidR="00622694" w:rsidRPr="00884F9A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694">
        <w:rPr>
          <w:rFonts w:ascii="Times New Roman" w:eastAsia="Times New Roman" w:hAnsi="Times New Roman" w:cs="Times New Roman"/>
          <w:sz w:val="26"/>
          <w:szCs w:val="20"/>
          <w:lang w:eastAsia="ru-RU"/>
        </w:rPr>
        <w:t>1.3. Деятельностью отдела руководит начальник отдела, который назначается на должность и освобождается от должности Главой Нефтеюганского района по представлению заместителя главы Нефтеюганского района, курирующего деятельность отдела. На начальника отдела должностной инструкцией возлагаются обязанности заместителя председателя территориальной комиссии по делам несовершеннолетних и защите их прав Нефтеюганского района.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в своей деятельности руководствуется Конституцией Российской Федерации, международными правовыми актами, ратифицированными Российской Федерацией, законодательством Российской Федерации и Ханты-Мансийского автономного округа - Югры,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Нефтеюганский район, муниципальными правовыми актами органа местного самоуправления администрации Нефтеюганского района, а также настоящим Положением.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не является юридическим лицом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3858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штамп и бланк</w:t>
      </w:r>
      <w:r w:rsidRPr="00CC385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необходимые для его деятельности.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1.6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расходов на содержание Отдела осуществляется за счёт средств бюджета Ханты-Мансийского автономного округа – Югры, передаваемых в виде субвенций в объеме, установленном законом о бюджете Ханты-Мансийского автономного округа – Югры.</w:t>
      </w:r>
    </w:p>
    <w:p w:rsidR="00622694" w:rsidRPr="000422D7" w:rsidRDefault="00622694" w:rsidP="0062269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 w:rsidRPr="000422D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lastRenderedPageBreak/>
        <w:t>2.</w:t>
      </w:r>
      <w:r w:rsidRPr="00FB01C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 Основные з</w:t>
      </w:r>
      <w:r w:rsidRPr="00FB01C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адачи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Отдела являются:</w:t>
      </w:r>
    </w:p>
    <w:p w:rsidR="00622694" w:rsidRPr="000422D7" w:rsidRDefault="00E2113E" w:rsidP="0062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694" w:rsidRPr="0062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113E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2113E">
        <w:rPr>
          <w:rFonts w:ascii="Times New Roman" w:hAnsi="Times New Roman" w:cs="Times New Roman"/>
          <w:sz w:val="26"/>
          <w:szCs w:val="26"/>
        </w:rPr>
        <w:t>Реализации переданных в установленном порядке органам местного самоуправления отдельных государственных полномочий по образованию и организации деятельности территориальной комиссии по делам несовершеннолетних и защите их прав в Нефтеюганском районе, в том числе через исполнение мероприятий муниципальной программы «Социальная поддержка жителей Нефтеюганского района на 2014-2020 годы», утвержденной постановление администрации района от 23.10.2013 № 2811-па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2.2.Организационно-техническое, документационное, информационно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правовое обеспечение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2.3.Планирование и анализ деятельности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Pr="00FB01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требований действующего законодательства по защите прав и законных интересов несовершеннолетних.</w:t>
      </w:r>
    </w:p>
    <w:p w:rsidR="00E2113E" w:rsidRPr="00E2113E" w:rsidRDefault="00E2113E" w:rsidP="00E2113E">
      <w:pPr>
        <w:spacing w:after="0" w:line="29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ab/>
      </w:r>
      <w:r w:rsidRPr="00E2113E">
        <w:rPr>
          <w:rFonts w:ascii="Times New Roman" w:hAnsi="Times New Roman" w:cs="Times New Roman"/>
          <w:sz w:val="26"/>
          <w:szCs w:val="26"/>
        </w:rPr>
        <w:t>2.5. Участие в профилактике безнадзорности и правонарушений несовершеннолетних в рамках реализации мероприятий муниципальной программы «Обеспечение прав и законных интересов населения Нефтеюганского района в отдельных сферах жизнедеятельности в 2014-2020 годах», утвержденной постановлением администрации Нефтеюганского района от 23.10.2013 № 2818-па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2694" w:rsidRDefault="00622694" w:rsidP="0062269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</w:pPr>
    </w:p>
    <w:p w:rsidR="00622694" w:rsidRPr="000422D7" w:rsidRDefault="00622694" w:rsidP="0062269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3.Функции 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в соответствии с возложенными на него задачами осуществляет следующие функции: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Готовит проекты перспективных и текущих планов работы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территориальной комиссии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постановлений по вопросам, отнесенным к компетенции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территориальной к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иссии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отчеты, информации, аналитические справки о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один раз в год доклад о положении детей на территории района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Принимает участие в разработке программ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правонарушениям и антиобщественным действиям несовершеннолетних, по защите и восстановлению прав и законных интересов несовершеннолетних, защите их от всех форм дискриминации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физического или психического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насилия, оскорбления, грубого обращения, сексуальной и иной эксплуатации.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рганизует работу детской общественной приемной.</w:t>
      </w:r>
    </w:p>
    <w:p w:rsidR="00622694" w:rsidRPr="000422D7" w:rsidRDefault="00622694" w:rsidP="0062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организационно-техническое обеспечение заседаний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оформляет протоколы заседаний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готовит проекты правовых и иных документов, образующихся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Отдела.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подготовку к рассмотрению на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 установленном порядке дел об административных правонарушениях несовершеннолетних, их законных представителей, иных лиц в случаях, предусмотренных </w:t>
      </w:r>
      <w:hyperlink r:id="rId7" w:history="1">
        <w:r w:rsidRPr="00FB01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 и законами Ханты-Мансийского </w:t>
      </w:r>
      <w:proofErr w:type="gramStart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</w:t>
      </w:r>
      <w:proofErr w:type="gramEnd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– Югры, а также иных материалов, поступивших в делопроизводство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Извещает о дне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прокурора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омиссии, иных лиц, присутствие которых необходимо.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Извещает в установленном порядке лиц, в отношении которых ведется производство по делу об административном правонарушении, потерпевших, свидетелей и других участников производства по делам об административных </w:t>
      </w:r>
      <w:proofErr w:type="gramStart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</w:t>
      </w:r>
      <w:proofErr w:type="gramEnd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дате, времени и месте рассмотрения дела.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проекты определений и постановлений, выносимых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при подготовке к рассмотрению дел об административном правонарушении и по результатам рассмотрения дел об административных правонарушениях, отнесенных к ее компетенции, и иных документов в соответствии с </w:t>
      </w:r>
      <w:hyperlink r:id="rId8" w:history="1">
        <w:r w:rsidRPr="00FB01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 над соблюдением процессуальных сроков на стадии подготовки и рассмотрения дел об административных правонарушениях.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копии постановлений по делам об административных правонарушениях в установленный срок лицам, указанным в </w:t>
      </w:r>
      <w:hyperlink r:id="rId9" w:history="1">
        <w:r w:rsidRPr="00FB01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Кодексе</w:t>
        </w:r>
      </w:hyperlink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и контролирует своевременное обращение к исполнению вступивших в законную силу постановлений по делам об административных правонарушениях.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3.13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Анализирует, обобщает и систематизирует информацию об административных правонарушениях, рассматриваемых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омиссией, и лицах, привлеченных к административной ответственности.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3.14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 проекты документов в соответствии с принятыми на заседаниях Комиссии решениями по вопросам применения мер воздействия в отношении несовершеннолетних, их родителей или иных законных представителей и других лиц.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направление информации, подготовленной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омиссией, касающейся несовершеннолетних, в соответствующие органы и организации в случаях, предусмотренных законодательством.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вопросам воспитательно-профилактической работы, защиты прав несовершеннолетних.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проведение совещаний, конференций, заседаний рабочих 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круглых столов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18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Готовит обращения в суд по защите прав и законных интересов несовершеннолетних и представляет интересы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омиссии по доверенности в судебных органах при рассмотрении дел, возбужденных по инициативе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омиссии, а также в случаях, предусмотренных федеральным законодательством.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контроль над своевременным выполнением постановлений, представлений, поручений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Освещает работу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в средствах массовой информации.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ведение, классификацию, сохранность </w:t>
      </w:r>
      <w:proofErr w:type="gramStart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номенклатурных</w:t>
      </w:r>
      <w:proofErr w:type="gramEnd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Отдела.</w:t>
      </w:r>
    </w:p>
    <w:p w:rsidR="00622694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3.22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является уполномоченным органом, ответственным за хранение образцов печати, штампов, подлинников постановлений, протоколов заседаний,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решений, принятых на совещании (семинаре, конференции, круглом столе), и делопроизводство территориальной комиссии по делам несовершеннолетних и защите их прав Нефтеюганского района.</w:t>
      </w:r>
    </w:p>
    <w:p w:rsidR="00622694" w:rsidRPr="000422D7" w:rsidRDefault="00622694" w:rsidP="006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3.23.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иные функции, необходимые для организационного обеспечения основных направлений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в целях выполнения ее основных задач, в соответствии с законодательством Российской Федерации.</w:t>
      </w:r>
    </w:p>
    <w:p w:rsidR="00622694" w:rsidRPr="000422D7" w:rsidRDefault="00E2113E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13E">
        <w:rPr>
          <w:rFonts w:ascii="Times New Roman" w:hAnsi="Times New Roman" w:cs="Times New Roman"/>
          <w:sz w:val="26"/>
          <w:szCs w:val="26"/>
        </w:rPr>
        <w:t>3.24. Отдел является уполномоченным органом по организационно-техническому, методическому обеспечению деятельности Координационного совета по реализации политики в интересах семьи и детей и вопросам демографического развития муниципального образования Нефтеюганский район.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694" w:rsidRPr="000422D7" w:rsidRDefault="00622694" w:rsidP="00622694">
      <w:pPr>
        <w:keepNext/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 w:rsidRPr="000422D7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4.Права 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для осуществления возложенных на него функций имеет право: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4.1.Разрабатывать в пределах своей компетенции проекты постановлений и распоряжений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письма и запросы.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 получать в органах местного самоуправления,  органах государственной власти, организациях, независимо от ведомственной подчиненности и формы собственности, в установленном порядке сведения, материалы и документы  по вопросам, относящимся к компетенции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и проводить в установленном порядке совещания по вопросам, входящим в компетенцию Отдела, привлекая для участия в совещаниях представителей структурных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дразделений администрации района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 органов и учреждений системы профилактики безнадзорности и правонарушений несовершеннолетних.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Пользоваться имеющимися в органах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информационными ресурсами, содержащими сведения о несовершеннолетних, их законных представителях.</w:t>
      </w:r>
    </w:p>
    <w:p w:rsidR="00622694" w:rsidRPr="000422D7" w:rsidRDefault="00622694" w:rsidP="006226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Представлять интересы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 суде по делам об обжаловании постановлений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омиссии, а также по иным делам в соответствии с законодательством Российской Федерации.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Pr="000422D7" w:rsidRDefault="00622694" w:rsidP="0062269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 w:rsidRPr="000422D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.Ответственность 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несет </w:t>
      </w:r>
      <w:proofErr w:type="gramStart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персональную</w:t>
      </w:r>
      <w:proofErr w:type="gramEnd"/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выполнение возложенных на Отдел задач и функций, состояние трудовой и производственной дисциплины.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ответственности специалистов Отдела определяется их должностными инструкциями в соответствии с законодательством Российской Федерации.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привлечения к ответственности специалистов Отдела определяется законодательством Российской Федерации.</w:t>
      </w:r>
    </w:p>
    <w:p w:rsidR="00622694" w:rsidRPr="000422D7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Pr="009F1EFA" w:rsidRDefault="00622694" w:rsidP="006226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Взаимоотношения. Связи.</w:t>
      </w:r>
    </w:p>
    <w:p w:rsidR="00622694" w:rsidRPr="00C1243D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4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Отдел взаимодействует в своей работе с вышестоящим органом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 по обеспечению деятельности комиссии по делам несовершеннолетних и защите их прав при Правительстве </w:t>
      </w:r>
      <w:r w:rsidRPr="00C12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– аппарата Уполномоченного по правам человека в автономном округе Аппарата Губернатора Ханты-Мансийского автономного округа - Югры</w:t>
      </w:r>
    </w:p>
    <w:p w:rsidR="00622694" w:rsidRPr="00C1243D" w:rsidRDefault="00622694" w:rsidP="0062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6</w:t>
      </w:r>
      <w:r w:rsidRPr="00C1243D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C124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12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взаимодействует в пределах своих компетенций с исполнительными органами государственной власти Ханты-Мансийского автономного округа – Югры,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Нефтеюганской межрайонной прокуратурой, Нефтеюганским районным судом, Отделом министерства внутренних дел России по Нефтеюганскому району, </w:t>
      </w:r>
      <w:r w:rsidRPr="00C12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подразделениями администрации Нефтеюганского района, органами местного самоуправления поселений, входящих в состав муниципального образования,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и учреждениями системы профилактики безнадзорности и правонарушений несовершеннолетних.</w:t>
      </w:r>
      <w:proofErr w:type="gramEnd"/>
    </w:p>
    <w:p w:rsidR="00622694" w:rsidRPr="000422D7" w:rsidRDefault="00622694" w:rsidP="006226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</w:p>
    <w:p w:rsidR="00622694" w:rsidRPr="000422D7" w:rsidRDefault="00622694" w:rsidP="0062269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x-none"/>
        </w:rPr>
      </w:pPr>
      <w:r w:rsidRPr="000422D7">
        <w:rPr>
          <w:rFonts w:ascii="Times New Roman" w:eastAsia="Times New Roman" w:hAnsi="Times New Roman" w:cs="Times New Roman"/>
          <w:bCs/>
          <w:spacing w:val="-3"/>
          <w:sz w:val="26"/>
          <w:szCs w:val="26"/>
          <w:lang w:val="x-none" w:eastAsia="x-none"/>
        </w:rPr>
        <w:t xml:space="preserve">Приложение </w:t>
      </w:r>
    </w:p>
    <w:p w:rsidR="00622694" w:rsidRDefault="00622694" w:rsidP="0062269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422D7">
        <w:rPr>
          <w:rFonts w:ascii="Times New Roman" w:eastAsia="Times New Roman" w:hAnsi="Times New Roman" w:cs="Times New Roman"/>
          <w:bCs/>
          <w:spacing w:val="-3"/>
          <w:sz w:val="26"/>
          <w:szCs w:val="26"/>
          <w:lang w:val="x-none" w:eastAsia="x-none"/>
        </w:rPr>
        <w:t xml:space="preserve">к 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x-none"/>
        </w:rPr>
        <w:t xml:space="preserve"> </w:t>
      </w:r>
      <w:r w:rsidRPr="000422D7">
        <w:rPr>
          <w:rFonts w:ascii="Times New Roman" w:eastAsia="Times New Roman" w:hAnsi="Times New Roman" w:cs="Times New Roman"/>
          <w:bCs/>
          <w:spacing w:val="-3"/>
          <w:sz w:val="26"/>
          <w:szCs w:val="26"/>
          <w:lang w:val="x-none" w:eastAsia="x-none"/>
        </w:rPr>
        <w:t xml:space="preserve">Положению 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об отделе по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делам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                 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защите их прав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</w:t>
      </w:r>
    </w:p>
    <w:p w:rsidR="00622694" w:rsidRPr="000422D7" w:rsidRDefault="00622694" w:rsidP="0062269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ого района</w:t>
      </w:r>
    </w:p>
    <w:p w:rsidR="00622694" w:rsidRPr="000422D7" w:rsidRDefault="00622694" w:rsidP="00622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694" w:rsidRPr="000422D7" w:rsidRDefault="00622694" w:rsidP="0062269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Pr="000422D7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Образец бланка </w:t>
      </w:r>
    </w:p>
    <w:p w:rsidR="00622694" w:rsidRPr="000422D7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 их прав администрации Нефтеюганского района</w:t>
      </w:r>
    </w:p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8"/>
        <w:gridCol w:w="1299"/>
        <w:gridCol w:w="405"/>
        <w:gridCol w:w="73"/>
        <w:gridCol w:w="433"/>
        <w:gridCol w:w="1395"/>
        <w:gridCol w:w="375"/>
        <w:gridCol w:w="4913"/>
      </w:tblGrid>
      <w:tr w:rsidR="00622694" w:rsidRPr="00BF21A4" w:rsidTr="00FE4057">
        <w:trPr>
          <w:trHeight w:val="1412"/>
        </w:trPr>
        <w:tc>
          <w:tcPr>
            <w:tcW w:w="4658" w:type="dxa"/>
            <w:gridSpan w:val="7"/>
            <w:vMerge w:val="restart"/>
          </w:tcPr>
          <w:p w:rsidR="00622694" w:rsidRPr="00BF21A4" w:rsidRDefault="00622694" w:rsidP="00FE4057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486D66A7" wp14:editId="2807F674">
                  <wp:extent cx="600075" cy="714375"/>
                  <wp:effectExtent l="0" t="0" r="9525" b="9525"/>
                  <wp:docPr id="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94" w:rsidRPr="00BF21A4" w:rsidRDefault="00622694" w:rsidP="00FE4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:rsidR="00622694" w:rsidRPr="00BF21A4" w:rsidRDefault="00622694" w:rsidP="00FE4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F21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Администрация Нефтеюганского района </w:t>
            </w:r>
          </w:p>
          <w:p w:rsidR="00622694" w:rsidRPr="00BF21A4" w:rsidRDefault="00622694" w:rsidP="00FE405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622694" w:rsidRPr="00BF21A4" w:rsidRDefault="00622694" w:rsidP="00FE4057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BF21A4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 xml:space="preserve">Отдел по делам </w:t>
            </w:r>
          </w:p>
          <w:p w:rsidR="00622694" w:rsidRPr="00BF21A4" w:rsidRDefault="00622694" w:rsidP="00FE4057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несовершеннолетних,</w:t>
            </w:r>
            <w:r w:rsidRPr="00BF21A4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 xml:space="preserve"> </w:t>
            </w:r>
          </w:p>
          <w:p w:rsidR="00622694" w:rsidRPr="00BF21A4" w:rsidRDefault="00622694" w:rsidP="00FE4057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 xml:space="preserve"> </w:t>
            </w:r>
            <w:r w:rsidRPr="00BF21A4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защите их прав</w:t>
            </w:r>
          </w:p>
          <w:p w:rsidR="00622694" w:rsidRPr="00BF21A4" w:rsidRDefault="00622694" w:rsidP="00FE405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622694" w:rsidRPr="00BF21A4" w:rsidRDefault="00622694" w:rsidP="00FE405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Ул. Нефтяников, стр. 10, г. Нефтеюганск,</w:t>
            </w:r>
          </w:p>
          <w:p w:rsidR="00622694" w:rsidRPr="00BF21A4" w:rsidRDefault="00622694" w:rsidP="00FE405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Ханты - Мансийский автономный округ - Югра,</w:t>
            </w:r>
          </w:p>
          <w:p w:rsidR="00622694" w:rsidRPr="00BF21A4" w:rsidRDefault="00622694" w:rsidP="00FE405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Тюменская область, 628309</w:t>
            </w:r>
          </w:p>
          <w:p w:rsidR="00622694" w:rsidRPr="00BF21A4" w:rsidRDefault="00622694" w:rsidP="00FE405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Телефон: (3463) 250278; факс: 250277 </w:t>
            </w:r>
          </w:p>
          <w:p w:rsidR="00622694" w:rsidRPr="00BF21A4" w:rsidRDefault="00622694" w:rsidP="00FE405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E</w:t>
            </w:r>
            <w:r w:rsidRPr="00BF21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</w:t>
            </w:r>
            <w:r w:rsidRPr="00BF21A4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mail</w:t>
            </w:r>
            <w:r w:rsidRPr="00BF21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:</w:t>
            </w:r>
            <w:hyperlink r:id="rId11" w:history="1">
              <w:r w:rsidRPr="00BF21A4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eastAsia="ru-RU"/>
                </w:rPr>
                <w:t>290026@</w:t>
              </w:r>
              <w:r w:rsidRPr="00BF21A4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 w:eastAsia="ru-RU"/>
                </w:rPr>
                <w:t>mail</w:t>
              </w:r>
              <w:r w:rsidRPr="00BF21A4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eastAsia="ru-RU"/>
                </w:rPr>
                <w:t>.</w:t>
              </w:r>
              <w:r w:rsidRPr="00BF21A4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 w:eastAsia="ru-RU"/>
                </w:rPr>
                <w:t>ru</w:t>
              </w:r>
            </w:hyperlink>
            <w:r w:rsidRPr="00BF21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</w:t>
            </w:r>
          </w:p>
          <w:p w:rsidR="00622694" w:rsidRPr="00BF21A4" w:rsidRDefault="00622694" w:rsidP="00FE405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13" w:type="dxa"/>
          </w:tcPr>
          <w:p w:rsidR="00622694" w:rsidRPr="00BF21A4" w:rsidRDefault="00622694" w:rsidP="00F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694" w:rsidRPr="00BF21A4" w:rsidTr="00FE4057">
        <w:trPr>
          <w:trHeight w:val="2180"/>
        </w:trPr>
        <w:tc>
          <w:tcPr>
            <w:tcW w:w="0" w:type="auto"/>
            <w:gridSpan w:val="7"/>
            <w:vMerge/>
            <w:vAlign w:val="center"/>
          </w:tcPr>
          <w:p w:rsidR="00622694" w:rsidRPr="00BF21A4" w:rsidRDefault="00622694" w:rsidP="00FE40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13" w:type="dxa"/>
          </w:tcPr>
          <w:p w:rsidR="00622694" w:rsidRPr="00BF21A4" w:rsidRDefault="00622694" w:rsidP="00FE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622694" w:rsidRPr="00BF21A4" w:rsidRDefault="00622694" w:rsidP="00FE405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622694" w:rsidRPr="00BF21A4" w:rsidTr="00FE4057">
        <w:tc>
          <w:tcPr>
            <w:tcW w:w="2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4" w:rsidRPr="00BF21A4" w:rsidRDefault="00622694" w:rsidP="00FE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dxa"/>
            <w:vAlign w:val="bottom"/>
          </w:tcPr>
          <w:p w:rsidR="00622694" w:rsidRPr="00BF21A4" w:rsidRDefault="00622694" w:rsidP="00FE4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4" w:rsidRPr="00BF21A4" w:rsidRDefault="00622694" w:rsidP="00FE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" w:type="dxa"/>
            <w:vAlign w:val="bottom"/>
          </w:tcPr>
          <w:p w:rsidR="00622694" w:rsidRPr="00BF21A4" w:rsidRDefault="00622694" w:rsidP="00FE4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3" w:type="dxa"/>
          </w:tcPr>
          <w:p w:rsidR="00622694" w:rsidRPr="00BF21A4" w:rsidRDefault="00622694" w:rsidP="00FE4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2694" w:rsidRPr="00BF21A4" w:rsidTr="00FE4057">
        <w:trPr>
          <w:trHeight w:val="436"/>
        </w:trPr>
        <w:tc>
          <w:tcPr>
            <w:tcW w:w="678" w:type="dxa"/>
            <w:vAlign w:val="bottom"/>
          </w:tcPr>
          <w:p w:rsidR="00622694" w:rsidRPr="00BF21A4" w:rsidRDefault="00622694" w:rsidP="00FE4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2694" w:rsidRPr="00BF21A4" w:rsidRDefault="00622694" w:rsidP="00FE4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4" w:rsidRPr="00BF21A4" w:rsidRDefault="00622694" w:rsidP="00FE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622694" w:rsidRPr="00BF21A4" w:rsidRDefault="00622694" w:rsidP="00FE4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94" w:rsidRPr="00BF21A4" w:rsidRDefault="00622694" w:rsidP="00FE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vAlign w:val="bottom"/>
          </w:tcPr>
          <w:p w:rsidR="00622694" w:rsidRPr="00BF21A4" w:rsidRDefault="00622694" w:rsidP="00FE4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3" w:type="dxa"/>
          </w:tcPr>
          <w:p w:rsidR="00622694" w:rsidRPr="00BF21A4" w:rsidRDefault="00622694" w:rsidP="00FE4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2694" w:rsidRPr="00BF21A4" w:rsidTr="00FE4057">
        <w:tc>
          <w:tcPr>
            <w:tcW w:w="4658" w:type="dxa"/>
            <w:gridSpan w:val="7"/>
            <w:vAlign w:val="bottom"/>
          </w:tcPr>
          <w:p w:rsidR="00622694" w:rsidRPr="00BF21A4" w:rsidRDefault="00622694" w:rsidP="00FE4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3" w:type="dxa"/>
          </w:tcPr>
          <w:p w:rsidR="00622694" w:rsidRPr="00BF21A4" w:rsidRDefault="00622694" w:rsidP="00FE4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Образец штампа </w:t>
      </w:r>
    </w:p>
    <w:p w:rsidR="00622694" w:rsidRPr="000422D7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694" w:rsidRDefault="00622694" w:rsidP="006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2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 их прав администрации Нефтеюганского района</w:t>
      </w:r>
    </w:p>
    <w:p w:rsidR="00622694" w:rsidRPr="000422D7" w:rsidRDefault="00622694" w:rsidP="006226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570" w:rsidRDefault="00AC1570" w:rsidP="00622694">
      <w:pPr>
        <w:autoSpaceDE w:val="0"/>
        <w:autoSpaceDN w:val="0"/>
        <w:adjustRightInd w:val="0"/>
        <w:spacing w:after="0" w:line="240" w:lineRule="auto"/>
        <w:ind w:firstLine="708"/>
      </w:pPr>
    </w:p>
    <w:sectPr w:rsidR="00AC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C28"/>
    <w:multiLevelType w:val="multilevel"/>
    <w:tmpl w:val="AFA03F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3C81728"/>
    <w:multiLevelType w:val="multilevel"/>
    <w:tmpl w:val="FA342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7A"/>
    <w:rsid w:val="00622694"/>
    <w:rsid w:val="00996E00"/>
    <w:rsid w:val="00AC1570"/>
    <w:rsid w:val="00D70B7A"/>
    <w:rsid w:val="00E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269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269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55A97381D04B0ACBA56DF0AEA25813995C869600DFF1FBE32FD55FCQ4V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342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29A618740846C8C148C39F6DF39B005282698182E7A8ECAB65F38493649951254DE9D461867685258E95u834H" TargetMode="External"/><Relationship Id="rId11" Type="http://schemas.openxmlformats.org/officeDocument/2006/relationships/hyperlink" Target="mailto:290026@mo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55A97381D04B0ACBA56DF0AEA25813995C869600DFF1FBE32FD55FCQ4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2016-12-19T08:44:00Z</dcterms:created>
  <dcterms:modified xsi:type="dcterms:W3CDTF">2016-12-19T09:29:00Z</dcterms:modified>
</cp:coreProperties>
</file>