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1B4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52705</wp:posOffset>
            </wp:positionV>
            <wp:extent cx="2838450" cy="2522855"/>
            <wp:effectExtent l="0" t="0" r="0" b="0"/>
            <wp:wrapNone/>
            <wp:docPr id="10" name="Рисунок 10" descr="E:\гриб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риб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983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медицинская сестра по физиотерапии Иванова Н.Е.</w:t>
      </w: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1B4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69850</wp:posOffset>
            </wp:positionV>
            <wp:extent cx="2359580" cy="3495675"/>
            <wp:effectExtent l="0" t="0" r="3175" b="0"/>
            <wp:wrapNone/>
            <wp:docPr id="9" name="Рисунок 9" descr="E:\гриб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иб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8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ED7A8A" w:rsidRPr="00ED7A8A" w:rsidRDefault="00ED7A8A" w:rsidP="00ED7A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7A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Реабилитационный центр </w:t>
      </w:r>
      <w:r w:rsidRPr="00ED7A8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Дельфин</w:t>
      </w:r>
      <w:r w:rsidRPr="00ED7A8A">
        <w:rPr>
          <w:rFonts w:ascii="Times New Roman" w:hAnsi="Times New Roman"/>
          <w:sz w:val="24"/>
          <w:szCs w:val="24"/>
        </w:rPr>
        <w:t>»</w:t>
      </w:r>
    </w:p>
    <w:p w:rsidR="00ED7A8A" w:rsidRDefault="00ED7A8A" w:rsidP="00ED7A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 8 (3463) 259  - 468</w:t>
      </w:r>
    </w:p>
    <w:p w:rsidR="00ED7A8A" w:rsidRDefault="00ED7A8A" w:rsidP="00ED7A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сайт: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delfin</w:t>
      </w:r>
      <w:proofErr w:type="spellEnd"/>
      <w:r w:rsidRPr="00ED7A8A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rc</w:t>
      </w:r>
      <w:proofErr w:type="spellEnd"/>
      <w:r w:rsidRPr="00ED7A8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D7A8A" w:rsidRDefault="00ED7A8A" w:rsidP="00ED7A8A">
      <w:pPr>
        <w:widowControl w:val="0"/>
        <w:rPr>
          <w:rFonts w:ascii="Century Schoolbook" w:hAnsi="Century Schoolbook"/>
          <w:sz w:val="18"/>
          <w:szCs w:val="18"/>
        </w:rPr>
      </w:pPr>
      <w:r>
        <w:t> </w:t>
      </w: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ED7A8A" w:rsidRDefault="00ED7A8A" w:rsidP="00ED7A8A">
      <w:pPr>
        <w:pStyle w:val="a7"/>
        <w:widowControl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БЮДЖЕТНОЕ УЧРЕЖДЕНИЕ</w:t>
      </w:r>
    </w:p>
    <w:p w:rsidR="00ED7A8A" w:rsidRDefault="00ED7A8A" w:rsidP="00ED7A8A">
      <w:pPr>
        <w:pStyle w:val="a7"/>
        <w:widowControl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ХАНТЫ-МАНСИЙСКОГО АВТОНОМНОГО </w:t>
      </w:r>
    </w:p>
    <w:p w:rsidR="00ED7A8A" w:rsidRDefault="00ED7A8A" w:rsidP="00ED7A8A">
      <w:pPr>
        <w:pStyle w:val="a7"/>
        <w:widowControl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ОКРУГА - ЮГРЫ</w:t>
      </w:r>
    </w:p>
    <w:p w:rsidR="00ED7A8A" w:rsidRDefault="00ED7A8A" w:rsidP="00ED7A8A">
      <w:pPr>
        <w:pStyle w:val="a7"/>
        <w:widowControl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7A8A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РЕАБИЛИТАЦИОННЫЙ ЦЕНТР </w:t>
      </w:r>
      <w:proofErr w:type="gramStart"/>
      <w:r>
        <w:rPr>
          <w:rFonts w:ascii="Times New Roman" w:hAnsi="Times New Roman"/>
          <w:sz w:val="20"/>
          <w:szCs w:val="20"/>
        </w:rPr>
        <w:t>ДЛЯ</w:t>
      </w:r>
      <w:proofErr w:type="gramEnd"/>
    </w:p>
    <w:p w:rsidR="00ED7A8A" w:rsidRDefault="00ED7A8A" w:rsidP="00ED7A8A">
      <w:pPr>
        <w:pStyle w:val="a7"/>
        <w:widowControl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ДЕТЕЙ И ПОДРОСТКОВ С ОГРАНИЧЕННЫМИ ВОЗМОЖНОСТЯМИ </w:t>
      </w:r>
    </w:p>
    <w:p w:rsidR="00ED7A8A" w:rsidRPr="00ED7A8A" w:rsidRDefault="00ED7A8A" w:rsidP="00ED7A8A">
      <w:pPr>
        <w:pStyle w:val="a7"/>
        <w:spacing w:line="240" w:lineRule="auto"/>
        <w:jc w:val="center"/>
        <w:rPr>
          <w:rFonts w:ascii="Times New Roman" w:hAnsi="Times New Roman"/>
          <w:spacing w:val="214"/>
          <w:sz w:val="20"/>
          <w:szCs w:val="20"/>
        </w:rPr>
      </w:pPr>
      <w:r w:rsidRPr="00ED7A8A">
        <w:rPr>
          <w:rFonts w:ascii="Times New Roman" w:hAnsi="Times New Roman"/>
          <w:spacing w:val="200"/>
          <w:sz w:val="20"/>
          <w:szCs w:val="20"/>
        </w:rPr>
        <w:t>“</w:t>
      </w:r>
      <w:r>
        <w:rPr>
          <w:rFonts w:ascii="Times New Roman" w:hAnsi="Times New Roman"/>
          <w:spacing w:val="200"/>
          <w:sz w:val="20"/>
          <w:szCs w:val="20"/>
        </w:rPr>
        <w:t>ДЕЛЬФИН</w:t>
      </w:r>
      <w:r w:rsidRPr="00ED7A8A">
        <w:rPr>
          <w:rFonts w:ascii="Times New Roman" w:hAnsi="Times New Roman"/>
          <w:spacing w:val="200"/>
          <w:sz w:val="20"/>
          <w:szCs w:val="20"/>
        </w:rPr>
        <w:t>»</w:t>
      </w:r>
    </w:p>
    <w:p w:rsidR="00983303" w:rsidRPr="00ED7A8A" w:rsidRDefault="00ED7A8A" w:rsidP="00ED7A8A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:rsidR="005707B4" w:rsidRDefault="00B61457">
      <w:pPr>
        <w:rPr>
          <w:rFonts w:ascii="Times New Roman" w:hAnsi="Times New Roman" w:cs="Times New Roman"/>
          <w:sz w:val="24"/>
          <w:szCs w:val="24"/>
        </w:rPr>
      </w:pPr>
      <w:r w:rsidRPr="00B6145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-7.95pt;margin-top:5.45pt;width:2in;height:2in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mJzwIAAJIFAAAOAAAAZHJzL2Uyb0RvYy54bWysVEtu2zAQ3RfoHQjuG9mO4yhG5MBN4LZA&#10;kAR1iqxpirIEUCRB0pbSy/QUXRXoGXykPlKy46ZdFfVCnh+Hb2Ye5/KqrSXZCusqrTI6PBlQIhTX&#10;eaXWGf3yuHiXUuI8UzmTWomMPgtHr2Zv31w2ZipGutQyF5YgiXLTxmS09N5Mk8TxUtTMnWgjFJyF&#10;tjXzUO06yS1rkL2WyWgwmCSNtrmxmgvnYL3pnHQW8xeF4P6+KJzwRGYU2Hz82vhdhW8yu2TTtWWm&#10;rHgPg/0DippVCpceUt0wz8jGVn+kqitutdOFP+G6TnRRVFzEGlDNcPCqmmXJjIi1oDnOHNrk/l9a&#10;frd9sKTKMzqhRLEaI9p92/3c/dh9J5PQnca4KYKWBmG+fa9bTHlvdzCGotvC1uEf5RD40efnQ29F&#10;6wkPh9JRmg7g4vDtFeRPXo4b6/wHoWsShIxaDC/2lG1vne9C9yHhNqUXlZRxgFL9ZkDOziIiA/rT&#10;oZIOcZB8u2r78lY6f0Z1VnfscIYvKiC4Zc4/MAs6ADUo7u/xKaRuMqp7iZJS269/s4d4TAleShrQ&#10;K6MK/KdEflKY3sVwPA5sjMr47HwExR57VscetamvNfg7xFMyPIoh3su9WFhdP+EdzMOdcDHFcXNG&#10;/V689h3l8Y64mM9jEPhnmL9VS8ND6tDA0N3H9olZ04/AY3p3ek9DNn01iS42nHRmvvGYRxgTNC6U&#10;OM2DyEEpy/p02vpS949tYbXy3fOT1br0n6s1sRWWRiEZcOdVwC8jLAyGwBhRY4vEfyu2oOxkEH4h&#10;Sxh5nyYqRxCcOc0JCrGbsKQ+ZnR0No5EBAC9sU8ZTdOLQbxpJbZCPhJM+DQdhpgS0vD8rN8TvDtx&#10;LW1XJXaUgEK2DNNhHFX7UczjSpaLzozDB4Rxq4UTEeJxNsAPMGEP3OwI2St4+DG871vYLMd6jHpZ&#10;pbNfAAAA//8DAFBLAwQUAAYACAAAACEAzxKPKd0AAAAKAQAADwAAAGRycy9kb3ducmV2LnhtbEyP&#10;wU7DMBBE70j8g7VI3FonEYUkjVOhAmdo4QPceInTxOsodtvA17Oc4LS7mtHsm2ozu0GccQqdJwXp&#10;MgGB1HjTUavg4/1lkYMIUZPRgydU8IUBNvX1VaVL4y+0w/M+toJDKJRagY1xLKUMjUWnw9KPSKx9&#10;+snpyOfUSjPpC4e7QWZJci+d7og/WD3i1mLT709OQZ64174vsrfg7r7Tld0++efxqNTtzfy4BhFx&#10;jn9m+MVndKiZ6eBPZIIYFCzSVcFWFhKebMgeshTEgZciL0DWlfxfof4BAAD//wMAUEsBAi0AFAAG&#10;AAgAAAAhALaDOJL+AAAA4QEAABMAAAAAAAAAAAAAAAAAAAAAAFtDb250ZW50X1R5cGVzXS54bWxQ&#10;SwECLQAUAAYACAAAACEAOP0h/9YAAACUAQAACwAAAAAAAAAAAAAAAAAvAQAAX3JlbHMvLnJlbHNQ&#10;SwECLQAUAAYACAAAACEATwQZic8CAACSBQAADgAAAAAAAAAAAAAAAAAuAgAAZHJzL2Uyb0RvYy54&#10;bWxQSwECLQAUAAYACAAAACEAzxKPKd0AAAAKAQAADwAAAAAAAAAAAAAAAAApBQAAZHJzL2Rvd25y&#10;ZXYueG1sUEsFBgAAAAAEAAQA8wAAADMGAAAAAA==&#10;" filled="f" stroked="f">
            <v:textbox style="mso-fit-shape-to-text:t">
              <w:txbxContent>
                <w:p w:rsidR="005707B4" w:rsidRPr="005707B4" w:rsidRDefault="005707B4" w:rsidP="005707B4">
                  <w:pPr>
                    <w:jc w:val="center"/>
                    <w:rPr>
                      <w:rFonts w:ascii="Times New Roman" w:hAnsi="Times New Roman" w:cs="Times New Roman"/>
                      <w:b/>
                      <w:color w:val="00800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8000"/>
                      <w:sz w:val="72"/>
                      <w:szCs w:val="72"/>
                    </w:rPr>
                    <w:t>Отравление</w:t>
                  </w:r>
                  <w:r w:rsidRPr="005707B4">
                    <w:rPr>
                      <w:rFonts w:ascii="Times New Roman" w:hAnsi="Times New Roman" w:cs="Times New Roman"/>
                      <w:b/>
                      <w:color w:val="008000"/>
                      <w:sz w:val="72"/>
                      <w:szCs w:val="72"/>
                    </w:rPr>
                    <w:t xml:space="preserve">  грибами</w:t>
                  </w:r>
                </w:p>
              </w:txbxContent>
            </v:textbox>
          </v:shape>
        </w:pict>
      </w: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5707B4">
      <w:pPr>
        <w:rPr>
          <w:rFonts w:ascii="Times New Roman" w:hAnsi="Times New Roman" w:cs="Times New Roman"/>
          <w:sz w:val="24"/>
          <w:szCs w:val="24"/>
        </w:rPr>
      </w:pPr>
    </w:p>
    <w:p w:rsidR="005707B4" w:rsidRDefault="00664D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812800</wp:posOffset>
            </wp:positionV>
            <wp:extent cx="2867025" cy="2150110"/>
            <wp:effectExtent l="0" t="0" r="9525" b="2540"/>
            <wp:wrapNone/>
            <wp:docPr id="7" name="Рисунок 7" descr="E:\fotografii_grib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fotografii_griby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7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6517640</wp:posOffset>
            </wp:positionH>
            <wp:positionV relativeFrom="paragraph">
              <wp:posOffset>2764790</wp:posOffset>
            </wp:positionV>
            <wp:extent cx="3060065" cy="2295049"/>
            <wp:effectExtent l="0" t="0" r="6985" b="0"/>
            <wp:wrapNone/>
            <wp:docPr id="5" name="Рисунок 5" descr="E:\fotografii_grib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otografii_griby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29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7B4">
        <w:rPr>
          <w:rFonts w:ascii="Times New Roman" w:hAnsi="Times New Roman" w:cs="Times New Roman"/>
          <w:sz w:val="24"/>
          <w:szCs w:val="24"/>
        </w:rPr>
        <w:br w:type="page"/>
      </w:r>
    </w:p>
    <w:p w:rsidR="006F09D2" w:rsidRPr="001155C0" w:rsidRDefault="006F09D2" w:rsidP="00ED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C0">
        <w:rPr>
          <w:rFonts w:ascii="Times New Roman" w:hAnsi="Times New Roman" w:cs="Times New Roman"/>
          <w:sz w:val="24"/>
          <w:szCs w:val="24"/>
        </w:rPr>
        <w:lastRenderedPageBreak/>
        <w:t>Употребление грибов в России – это древняя н</w:t>
      </w:r>
      <w:r w:rsidR="00043FDB" w:rsidRPr="001155C0">
        <w:rPr>
          <w:rFonts w:ascii="Times New Roman" w:hAnsi="Times New Roman" w:cs="Times New Roman"/>
          <w:sz w:val="24"/>
          <w:szCs w:val="24"/>
        </w:rPr>
        <w:t xml:space="preserve">ациональная традиция. </w:t>
      </w:r>
    </w:p>
    <w:p w:rsidR="00D339FA" w:rsidRPr="001155C0" w:rsidRDefault="00664DCF" w:rsidP="00ED1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85090</wp:posOffset>
            </wp:positionV>
            <wp:extent cx="937260" cy="1114425"/>
            <wp:effectExtent l="0" t="0" r="0" b="9525"/>
            <wp:wrapNone/>
            <wp:docPr id="1" name="Рисунок 1" descr="E:\гри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риб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43FDB" w:rsidRPr="001155C0">
        <w:rPr>
          <w:rFonts w:ascii="Times New Roman" w:hAnsi="Times New Roman" w:cs="Times New Roman"/>
          <w:sz w:val="24"/>
          <w:szCs w:val="24"/>
        </w:rPr>
        <w:t>Н</w:t>
      </w:r>
      <w:r w:rsidR="006F09D2" w:rsidRPr="001155C0">
        <w:rPr>
          <w:rFonts w:ascii="Times New Roman" w:hAnsi="Times New Roman" w:cs="Times New Roman"/>
          <w:sz w:val="24"/>
          <w:szCs w:val="24"/>
        </w:rPr>
        <w:t>аиболее ценными из грибов считают рыжики, белые грибы, грузди, опята, подосиновики, маслята, лис</w:t>
      </w:r>
      <w:r w:rsidR="00D339FA" w:rsidRPr="001155C0">
        <w:rPr>
          <w:rFonts w:ascii="Times New Roman" w:hAnsi="Times New Roman" w:cs="Times New Roman"/>
          <w:sz w:val="24"/>
          <w:szCs w:val="24"/>
        </w:rPr>
        <w:t>ички, шампиньоны.</w:t>
      </w:r>
      <w:proofErr w:type="gramEnd"/>
    </w:p>
    <w:p w:rsidR="006F09D2" w:rsidRPr="001155C0" w:rsidRDefault="006F09D2" w:rsidP="00ED1D3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16F25" w:rsidRPr="001155C0" w:rsidRDefault="00983303" w:rsidP="00ED1D3E">
      <w:pPr>
        <w:pStyle w:val="a3"/>
        <w:ind w:left="18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2058496</wp:posOffset>
            </wp:positionH>
            <wp:positionV relativeFrom="paragraph">
              <wp:posOffset>2641600</wp:posOffset>
            </wp:positionV>
            <wp:extent cx="1038225" cy="878840"/>
            <wp:effectExtent l="0" t="0" r="9525" b="0"/>
            <wp:wrapNone/>
            <wp:docPr id="8" name="Рисунок 8" descr="E:\гриб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гриб5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F25" w:rsidRPr="001155C0">
        <w:rPr>
          <w:b/>
        </w:rPr>
        <w:t>Основная причина грибных отравлений</w:t>
      </w:r>
      <w:r w:rsidR="00D16F25" w:rsidRPr="001155C0">
        <w:t xml:space="preserve"> — неумение распознавать съедобные и ядовитые грибы, неправильное приготовление блюд из некоторых съедобных грибов, а также возможные мутации съедобных грибов. </w:t>
      </w:r>
      <w:r w:rsidR="0015610F" w:rsidRPr="001155C0">
        <w:t>Следует обратить внимание на то, что и съедобные грибы при неблагоприятных экологических условиях могут приобретать токсические свойства. Вырастая вблизи промышленных предприятий, химических комбинатов, автомобильных трасс, где имеет место выброс токсических веществ в воду и атмосферу, грибы накапливают в высоких концентрациях ртуть, свинец, другие тяжелые металлы и тогда становятся опасными для здоровья.</w:t>
      </w:r>
      <w:r w:rsidR="001155C0" w:rsidRPr="001155C0">
        <w:t xml:space="preserve">                                Ни в коем случае нельзя мариновать или солить грибы в оцинкованной посуде --- это может привести к отравлению.</w:t>
      </w:r>
    </w:p>
    <w:p w:rsidR="00D16F25" w:rsidRPr="001155C0" w:rsidRDefault="00D16F25" w:rsidP="00ED1D3E">
      <w:pPr>
        <w:pStyle w:val="a3"/>
        <w:ind w:left="180"/>
        <w:jc w:val="both"/>
      </w:pPr>
      <w:r w:rsidRPr="001155C0">
        <w:t xml:space="preserve">Признаки отравления </w:t>
      </w:r>
      <w:r w:rsidR="008F2989" w:rsidRPr="001155C0">
        <w:rPr>
          <w:b/>
        </w:rPr>
        <w:t>грибами:</w:t>
      </w:r>
      <w:r w:rsidR="008F2989" w:rsidRPr="001155C0">
        <w:t xml:space="preserve"> появляются </w:t>
      </w:r>
      <w:r w:rsidRPr="001155C0">
        <w:t xml:space="preserve"> сильные боли в животе, частый понос при непрерывной рвоте, сильная жажда, головные боли, холодный </w:t>
      </w:r>
      <w:r w:rsidRPr="001155C0">
        <w:lastRenderedPageBreak/>
        <w:t xml:space="preserve">пот. Температура тела человека понижается до 36—35', пульс становится слабым, конечности — холодными. Сознание в большинстве случаев сохраняется. </w:t>
      </w:r>
    </w:p>
    <w:p w:rsidR="008F2989" w:rsidRPr="001155C0" w:rsidRDefault="00D16F25" w:rsidP="00ED1D3E">
      <w:pPr>
        <w:pStyle w:val="a3"/>
        <w:spacing w:after="0" w:line="240" w:lineRule="auto"/>
        <w:ind w:left="180"/>
        <w:jc w:val="both"/>
      </w:pPr>
      <w:r w:rsidRPr="001155C0">
        <w:t xml:space="preserve">Поэтому при сборе и приготовлении грибов нужно придерживаться </w:t>
      </w:r>
      <w:r w:rsidRPr="001155C0">
        <w:rPr>
          <w:b/>
        </w:rPr>
        <w:t>правил:</w:t>
      </w:r>
    </w:p>
    <w:p w:rsidR="008F2989" w:rsidRPr="001155C0" w:rsidRDefault="00D16F25" w:rsidP="00ED1D3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1155C0">
        <w:rPr>
          <w:color w:val="000000"/>
        </w:rPr>
        <w:t>с</w:t>
      </w:r>
      <w:r w:rsidR="0015610F" w:rsidRPr="001155C0">
        <w:rPr>
          <w:color w:val="000000"/>
        </w:rPr>
        <w:t>обирайте в лесу только те грибы</w:t>
      </w:r>
      <w:proofErr w:type="gramStart"/>
      <w:r w:rsidR="0015610F" w:rsidRPr="001155C0">
        <w:rPr>
          <w:color w:val="000000"/>
        </w:rPr>
        <w:t xml:space="preserve"> ,</w:t>
      </w:r>
      <w:proofErr w:type="gramEnd"/>
      <w:r w:rsidRPr="001155C0">
        <w:rPr>
          <w:color w:val="000000"/>
        </w:rPr>
        <w:t>о которых Вы точно знаете, что они съедобные.</w:t>
      </w:r>
    </w:p>
    <w:p w:rsidR="008F2989" w:rsidRPr="001155C0" w:rsidRDefault="00D16F25" w:rsidP="00ED1D3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1155C0">
        <w:rPr>
          <w:color w:val="000000"/>
        </w:rPr>
        <w:t xml:space="preserve">не собирайте грибы вдоль автомобильных и железных дорог т.к. они накапливают ядовитые </w:t>
      </w:r>
      <w:proofErr w:type="gramStart"/>
      <w:r w:rsidRPr="001155C0">
        <w:rPr>
          <w:color w:val="000000"/>
        </w:rPr>
        <w:t>вещества</w:t>
      </w:r>
      <w:proofErr w:type="gramEnd"/>
      <w:r w:rsidRPr="001155C0">
        <w:rPr>
          <w:color w:val="000000"/>
        </w:rPr>
        <w:t xml:space="preserve"> делающие их непригодными в пищу.</w:t>
      </w:r>
    </w:p>
    <w:p w:rsidR="008F2989" w:rsidRPr="001155C0" w:rsidRDefault="00D16F25" w:rsidP="00ED1D3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1155C0">
        <w:rPr>
          <w:color w:val="000000"/>
        </w:rPr>
        <w:t>никогда не употребляйте в пищу перезрелые, червивые, осклизлые грибы</w:t>
      </w:r>
      <w:r w:rsidR="0015610F" w:rsidRPr="001155C0">
        <w:rPr>
          <w:color w:val="000000"/>
        </w:rPr>
        <w:t xml:space="preserve">. </w:t>
      </w:r>
    </w:p>
    <w:p w:rsidR="008F2989" w:rsidRPr="001155C0" w:rsidRDefault="00D16F25" w:rsidP="00ED1D3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1155C0">
        <w:rPr>
          <w:color w:val="000000"/>
        </w:rPr>
        <w:t>никогда не собирайте грибы, которые у основания ножки имеют клубневидное утолщение, окружённое оболочко</w:t>
      </w:r>
      <w:proofErr w:type="gramStart"/>
      <w:r w:rsidRPr="001155C0">
        <w:rPr>
          <w:color w:val="000000"/>
        </w:rPr>
        <w:t>й(</w:t>
      </w:r>
      <w:proofErr w:type="gramEnd"/>
      <w:r w:rsidRPr="001155C0">
        <w:rPr>
          <w:color w:val="000000"/>
        </w:rPr>
        <w:t xml:space="preserve"> как у бледной поганки и красного мухомора)</w:t>
      </w:r>
    </w:p>
    <w:p w:rsidR="005707B4" w:rsidRPr="005707B4" w:rsidRDefault="00D16F25" w:rsidP="00ED1D3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 w:rsidRPr="001155C0">
        <w:rPr>
          <w:color w:val="000000"/>
        </w:rPr>
        <w:t>волнушки, грузди и другие грибы, содержащие млечный сок, перед засолом обязательно отваривайте или замачивайте, чтобы удалить горькие вещества, раздражающие желудок.</w:t>
      </w:r>
    </w:p>
    <w:p w:rsidR="00283189" w:rsidRPr="00664DCF" w:rsidRDefault="0015610F" w:rsidP="00ED1D3E">
      <w:pPr>
        <w:pStyle w:val="a3"/>
        <w:spacing w:after="0"/>
        <w:jc w:val="both"/>
      </w:pPr>
      <w:r w:rsidRPr="001155C0">
        <w:rPr>
          <w:color w:val="000000"/>
        </w:rPr>
        <w:t>С</w:t>
      </w:r>
      <w:r w:rsidR="00D16F25" w:rsidRPr="001155C0">
        <w:rPr>
          <w:color w:val="000000"/>
        </w:rPr>
        <w:t xml:space="preserve">ъедобные опята необходимо отличать от </w:t>
      </w:r>
      <w:proofErr w:type="gramStart"/>
      <w:r w:rsidR="00D16F25" w:rsidRPr="001155C0">
        <w:rPr>
          <w:color w:val="000000"/>
        </w:rPr>
        <w:t>ядовитых</w:t>
      </w:r>
      <w:proofErr w:type="gramEnd"/>
      <w:r w:rsidR="00D16F25" w:rsidRPr="001155C0">
        <w:rPr>
          <w:color w:val="000000"/>
        </w:rPr>
        <w:t xml:space="preserve">: ложный опёнок меньше съедобного, тоньше и не имеет плёнки. На шляпке отсутствуют чешуйки. Пластинка на нижней поверхности шляпки зеленовато-серого цвета. На ножке у ложного опёнка нет манжетки или </w:t>
      </w:r>
      <w:r w:rsidR="00D16F25" w:rsidRPr="001155C0">
        <w:rPr>
          <w:color w:val="000000"/>
        </w:rPr>
        <w:lastRenderedPageBreak/>
        <w:t>колечка.</w:t>
      </w:r>
      <w:r w:rsidR="00D16F25" w:rsidRPr="0015610F">
        <w:rPr>
          <w:b/>
        </w:rPr>
        <w:t>Первая помощь при отравлении грибами:</w:t>
      </w:r>
    </w:p>
    <w:p w:rsidR="00283189" w:rsidRDefault="00664DCF" w:rsidP="00ED1D3E">
      <w:pPr>
        <w:pStyle w:val="a3"/>
        <w:pBdr>
          <w:bottom w:val="single" w:sz="6" w:space="30" w:color="auto"/>
        </w:pBd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2240915</wp:posOffset>
            </wp:positionV>
            <wp:extent cx="1428750" cy="1104900"/>
            <wp:effectExtent l="0" t="0" r="0" b="0"/>
            <wp:wrapNone/>
            <wp:docPr id="2" name="Рисунок 2" descr="E:\гриб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риб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7B4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-3531870</wp:posOffset>
            </wp:positionV>
            <wp:extent cx="1231681" cy="952500"/>
            <wp:effectExtent l="0" t="0" r="6985" b="0"/>
            <wp:wrapNone/>
            <wp:docPr id="3" name="Рисунок 3" descr="E:\гриб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риб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81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F25" w:rsidRPr="008F2989">
        <w:t>при всяком, даже легком, отравлении грибами необходимо немедленно обратиться к врачу или доставить пострадавшего в больницу. До прихода врача больному необходимо очистить желудок, обязательно положить в кровать, к ногам и животу приложить грелки. Нужно давать пить маленькими глотками холодную подсоленную воду (одна чайная ложка соли на стакан воды) — это несколько ослабляет тошноту и рвоту. Кроме того, можно давать крепкий ч</w:t>
      </w:r>
      <w:r w:rsidR="00E7311B" w:rsidRPr="008F2989">
        <w:t xml:space="preserve">ай, черный кофе, мед и молоко. </w:t>
      </w:r>
      <w:r w:rsidR="00D16F25" w:rsidRPr="008F2989">
        <w:t xml:space="preserve">Остатки грибов, которые привели к отравлению, нужно передать врачу для исследования это облегчит последующее лечение. </w:t>
      </w:r>
    </w:p>
    <w:p w:rsidR="00283189" w:rsidRPr="00283189" w:rsidRDefault="00283189" w:rsidP="00ED1D3E">
      <w:pPr>
        <w:pStyle w:val="a3"/>
        <w:pBdr>
          <w:bottom w:val="single" w:sz="6" w:space="30" w:color="auto"/>
        </w:pBdr>
        <w:spacing w:after="0"/>
        <w:jc w:val="both"/>
        <w:rPr>
          <w:b/>
        </w:rPr>
      </w:pPr>
      <w:r w:rsidRPr="00283189">
        <w:rPr>
          <w:b/>
        </w:rPr>
        <w:t>Будьте бдительны и осторожны</w:t>
      </w:r>
      <w:proofErr w:type="gramStart"/>
      <w:r w:rsidRPr="00283189">
        <w:rPr>
          <w:b/>
        </w:rPr>
        <w:t> .</w:t>
      </w:r>
      <w:proofErr w:type="gramEnd"/>
      <w:r w:rsidRPr="00283189">
        <w:rPr>
          <w:b/>
        </w:rPr>
        <w:t xml:space="preserve"> Не собирайте грибы у обочин дорог! Не покупайте консервированные и свежие грибы на «стихийных рынках»! Не рискуйте своим здоровьем и жизнью, не подвергайте опасности своих детей и родственников!</w:t>
      </w:r>
    </w:p>
    <w:p w:rsidR="00283189" w:rsidRPr="00732BCB" w:rsidRDefault="00664DCF" w:rsidP="00ED1D3E">
      <w:pPr>
        <w:pStyle w:val="a3"/>
        <w:pBdr>
          <w:bottom w:val="single" w:sz="6" w:space="30" w:color="auto"/>
        </w:pBdr>
        <w:spacing w:after="0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1838960</wp:posOffset>
            </wp:positionH>
            <wp:positionV relativeFrom="paragraph">
              <wp:posOffset>292735</wp:posOffset>
            </wp:positionV>
            <wp:extent cx="880110" cy="1171575"/>
            <wp:effectExtent l="0" t="0" r="0" b="9525"/>
            <wp:wrapNone/>
            <wp:docPr id="4" name="Рисунок 4" descr="E:\гри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гри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189" w:rsidRPr="00283189">
        <w:rPr>
          <w:b/>
        </w:rPr>
        <w:t>При малейшем подозрении на отравление обратитесь за медицин</w:t>
      </w:r>
      <w:bookmarkStart w:id="0" w:name="_GoBack"/>
      <w:bookmarkEnd w:id="0"/>
      <w:r w:rsidR="00283189" w:rsidRPr="00283189">
        <w:rPr>
          <w:b/>
        </w:rPr>
        <w:t>ской помощью.</w:t>
      </w:r>
    </w:p>
    <w:sectPr w:rsidR="00283189" w:rsidRPr="00732BCB" w:rsidSect="00664DCF">
      <w:pgSz w:w="16838" w:h="11906" w:orient="landscape"/>
      <w:pgMar w:top="851" w:right="1245" w:bottom="851" w:left="1276" w:header="708" w:footer="708" w:gutter="0"/>
      <w:pgBorders>
        <w:top w:val="christmasTree" w:sz="15" w:space="1" w:color="auto"/>
        <w:left w:val="christmasTree" w:sz="15" w:space="1" w:color="auto"/>
        <w:bottom w:val="christmasTree" w:sz="15" w:space="1" w:color="auto"/>
        <w:right w:val="christmasTree" w:sz="15" w:space="1" w:color="auto"/>
      </w:pgBorders>
      <w:cols w:num="3" w:space="35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279D"/>
    <w:multiLevelType w:val="multilevel"/>
    <w:tmpl w:val="FC48D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919759E"/>
    <w:multiLevelType w:val="hybridMultilevel"/>
    <w:tmpl w:val="1D021F0A"/>
    <w:lvl w:ilvl="0" w:tplc="B1E65F6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144"/>
    <w:rsid w:val="00043FDB"/>
    <w:rsid w:val="001155C0"/>
    <w:rsid w:val="0015610F"/>
    <w:rsid w:val="001862B1"/>
    <w:rsid w:val="001B481E"/>
    <w:rsid w:val="00283189"/>
    <w:rsid w:val="005707B4"/>
    <w:rsid w:val="00662952"/>
    <w:rsid w:val="00664DCF"/>
    <w:rsid w:val="006C037A"/>
    <w:rsid w:val="006F09D2"/>
    <w:rsid w:val="00730341"/>
    <w:rsid w:val="00732BCB"/>
    <w:rsid w:val="008F2989"/>
    <w:rsid w:val="00983303"/>
    <w:rsid w:val="00A762C5"/>
    <w:rsid w:val="00AB78F4"/>
    <w:rsid w:val="00B61457"/>
    <w:rsid w:val="00D16F25"/>
    <w:rsid w:val="00D339FA"/>
    <w:rsid w:val="00D711A0"/>
    <w:rsid w:val="00E64144"/>
    <w:rsid w:val="00E7311B"/>
    <w:rsid w:val="00ED1D3E"/>
    <w:rsid w:val="00ED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34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6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189"/>
    <w:rPr>
      <w:rFonts w:ascii="Tahoma" w:hAnsi="Tahoma" w:cs="Tahoma"/>
      <w:sz w:val="16"/>
      <w:szCs w:val="16"/>
    </w:rPr>
  </w:style>
  <w:style w:type="paragraph" w:styleId="a7">
    <w:name w:val="Title"/>
    <w:link w:val="a8"/>
    <w:uiPriority w:val="10"/>
    <w:qFormat/>
    <w:rsid w:val="00ED7A8A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ED7A8A"/>
    <w:rPr>
      <w:rFonts w:ascii="Cambria" w:eastAsia="Times New Roman" w:hAnsi="Cambria" w:cs="Times New Roman"/>
      <w:color w:val="000000"/>
      <w:kern w:val="28"/>
      <w:sz w:val="96"/>
      <w:szCs w:val="9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34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6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189"/>
    <w:rPr>
      <w:rFonts w:ascii="Tahoma" w:hAnsi="Tahoma" w:cs="Tahoma"/>
      <w:sz w:val="16"/>
      <w:szCs w:val="16"/>
    </w:rPr>
  </w:style>
  <w:style w:type="paragraph" w:styleId="a7">
    <w:name w:val="Title"/>
    <w:link w:val="a8"/>
    <w:uiPriority w:val="10"/>
    <w:qFormat/>
    <w:rsid w:val="00ED7A8A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ru-RU"/>
      <w14:ligatures w14:val="standard"/>
      <w14:cntxtAlts/>
    </w:rPr>
  </w:style>
  <w:style w:type="character" w:customStyle="1" w:styleId="a8">
    <w:name w:val="Название Знак"/>
    <w:basedOn w:val="a0"/>
    <w:link w:val="a7"/>
    <w:uiPriority w:val="10"/>
    <w:rsid w:val="00ED7A8A"/>
    <w:rPr>
      <w:rFonts w:ascii="Cambria" w:eastAsia="Times New Roman" w:hAnsi="Cambria" w:cs="Times New Roman"/>
      <w:color w:val="000000"/>
      <w:kern w:val="28"/>
      <w:sz w:val="96"/>
      <w:szCs w:val="9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массаж</dc:creator>
  <cp:keywords/>
  <dc:description/>
  <cp:lastModifiedBy>Admin</cp:lastModifiedBy>
  <cp:revision>11</cp:revision>
  <cp:lastPrinted>2014-08-11T12:17:00Z</cp:lastPrinted>
  <dcterms:created xsi:type="dcterms:W3CDTF">2014-07-31T09:14:00Z</dcterms:created>
  <dcterms:modified xsi:type="dcterms:W3CDTF">2017-04-13T05:35:00Z</dcterms:modified>
</cp:coreProperties>
</file>