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B6" w:rsidRPr="009B2AB6" w:rsidRDefault="009B2AB6" w:rsidP="009B2AB6">
      <w:pPr>
        <w:spacing w:after="0"/>
        <w:jc w:val="center"/>
        <w:rPr>
          <w:rStyle w:val="a7"/>
          <w:rFonts w:ascii="Times New Roman" w:hAnsi="Times New Roman" w:cs="Times New Roman"/>
          <w:b/>
          <w:i w:val="0"/>
          <w:sz w:val="20"/>
          <w:szCs w:val="20"/>
        </w:rPr>
      </w:pPr>
      <w:r w:rsidRPr="009B2AB6">
        <w:rPr>
          <w:rStyle w:val="a7"/>
          <w:rFonts w:ascii="Times New Roman" w:hAnsi="Times New Roman" w:cs="Times New Roman"/>
          <w:b/>
          <w:i w:val="0"/>
          <w:sz w:val="20"/>
          <w:szCs w:val="20"/>
        </w:rPr>
        <w:t>На что стоит обратить внимание?</w:t>
      </w:r>
    </w:p>
    <w:p w:rsidR="009B2AB6" w:rsidRPr="009B2AB6" w:rsidRDefault="009B2AB6" w:rsidP="009B2AB6">
      <w:pPr>
        <w:spacing w:after="0"/>
        <w:ind w:firstLine="360"/>
        <w:jc w:val="both"/>
        <w:rPr>
          <w:rStyle w:val="a7"/>
          <w:rFonts w:ascii="Times New Roman" w:hAnsi="Times New Roman" w:cs="Times New Roman"/>
          <w:i w:val="0"/>
          <w:sz w:val="20"/>
          <w:szCs w:val="20"/>
        </w:rPr>
      </w:pPr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Эти признаки вовсе не обязательно говорят о том, что ваш ребенок на дороге к суициду. Более того, по отдельности они могут не значить ничего серьезного. Но если их несколько, и они внезапно появились (</w:t>
      </w:r>
      <w:r w:rsidRPr="009B2AB6">
        <w:rPr>
          <w:rFonts w:ascii="Times New Roman" w:hAnsi="Times New Roman" w:cs="Times New Roman"/>
          <w:sz w:val="20"/>
          <w:szCs w:val="20"/>
          <w:shd w:val="clear" w:color="auto" w:fill="FFFFFF"/>
        </w:rPr>
        <w:t>как говорят мамы, «словно подменили», «стал совсем другой»</w:t>
      </w:r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) — это, как минимум, повод АККУРАТНО выяснить, что происходит.</w:t>
      </w:r>
    </w:p>
    <w:p w:rsidR="009B2AB6" w:rsidRPr="009B2AB6" w:rsidRDefault="009B2AB6" w:rsidP="009B2AB6">
      <w:pPr>
        <w:pStyle w:val="a8"/>
        <w:numPr>
          <w:ilvl w:val="0"/>
          <w:numId w:val="2"/>
        </w:numPr>
        <w:spacing w:after="0"/>
        <w:jc w:val="both"/>
        <w:rPr>
          <w:rStyle w:val="a7"/>
          <w:rFonts w:ascii="Times New Roman" w:hAnsi="Times New Roman" w:cs="Times New Roman"/>
          <w:i w:val="0"/>
          <w:sz w:val="20"/>
          <w:szCs w:val="20"/>
        </w:rPr>
      </w:pPr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Нарушения сна - поверхностный сон, кошмары.</w:t>
      </w:r>
    </w:p>
    <w:p w:rsidR="009B2AB6" w:rsidRPr="009B2AB6" w:rsidRDefault="009B2AB6" w:rsidP="009B2AB6">
      <w:pPr>
        <w:pStyle w:val="a8"/>
        <w:numPr>
          <w:ilvl w:val="0"/>
          <w:numId w:val="2"/>
        </w:numPr>
        <w:spacing w:after="0"/>
        <w:jc w:val="both"/>
        <w:rPr>
          <w:rStyle w:val="a7"/>
          <w:rFonts w:ascii="Times New Roman" w:hAnsi="Times New Roman" w:cs="Times New Roman"/>
          <w:i w:val="0"/>
          <w:sz w:val="20"/>
          <w:szCs w:val="20"/>
        </w:rPr>
      </w:pPr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Нарушения аппетита — отсутствие или наоборот, чрезмерный аппетит.</w:t>
      </w:r>
    </w:p>
    <w:p w:rsidR="009B2AB6" w:rsidRPr="009B2AB6" w:rsidRDefault="009B2AB6" w:rsidP="009B2AB6">
      <w:pPr>
        <w:pStyle w:val="a8"/>
        <w:numPr>
          <w:ilvl w:val="0"/>
          <w:numId w:val="2"/>
        </w:numPr>
        <w:spacing w:after="0"/>
        <w:jc w:val="both"/>
        <w:rPr>
          <w:rStyle w:val="a7"/>
          <w:rFonts w:ascii="Times New Roman" w:hAnsi="Times New Roman" w:cs="Times New Roman"/>
          <w:i w:val="0"/>
          <w:sz w:val="20"/>
          <w:szCs w:val="20"/>
        </w:rPr>
      </w:pPr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Быстрая утомляемость.</w:t>
      </w:r>
    </w:p>
    <w:p w:rsidR="009B2AB6" w:rsidRPr="009B2AB6" w:rsidRDefault="009B2AB6" w:rsidP="009B2AB6">
      <w:pPr>
        <w:pStyle w:val="a8"/>
        <w:numPr>
          <w:ilvl w:val="0"/>
          <w:numId w:val="2"/>
        </w:numPr>
        <w:spacing w:after="0"/>
        <w:jc w:val="both"/>
        <w:rPr>
          <w:rStyle w:val="a7"/>
          <w:rFonts w:ascii="Times New Roman" w:hAnsi="Times New Roman" w:cs="Times New Roman"/>
          <w:i w:val="0"/>
          <w:sz w:val="20"/>
          <w:szCs w:val="20"/>
        </w:rPr>
      </w:pPr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Агрессия и вспышки гнева.</w:t>
      </w:r>
    </w:p>
    <w:p w:rsidR="009B2AB6" w:rsidRPr="009B2AB6" w:rsidRDefault="009B2AB6" w:rsidP="009B2AB6">
      <w:pPr>
        <w:pStyle w:val="a8"/>
        <w:numPr>
          <w:ilvl w:val="0"/>
          <w:numId w:val="2"/>
        </w:numPr>
        <w:spacing w:after="0"/>
        <w:jc w:val="both"/>
        <w:rPr>
          <w:rStyle w:val="a7"/>
          <w:rFonts w:ascii="Times New Roman" w:hAnsi="Times New Roman" w:cs="Times New Roman"/>
          <w:i w:val="0"/>
          <w:sz w:val="20"/>
          <w:szCs w:val="20"/>
        </w:rPr>
      </w:pPr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Фобии, попытки убежать или спрятаться от чего-либо, конкретные страхи.</w:t>
      </w:r>
    </w:p>
    <w:p w:rsidR="009B2AB6" w:rsidRPr="009B2AB6" w:rsidRDefault="009B2AB6" w:rsidP="009B2AB6">
      <w:pPr>
        <w:pStyle w:val="a8"/>
        <w:numPr>
          <w:ilvl w:val="0"/>
          <w:numId w:val="2"/>
        </w:numPr>
        <w:spacing w:after="0"/>
        <w:jc w:val="both"/>
        <w:rPr>
          <w:rStyle w:val="a7"/>
          <w:rFonts w:ascii="Times New Roman" w:hAnsi="Times New Roman" w:cs="Times New Roman"/>
          <w:i w:val="0"/>
          <w:sz w:val="20"/>
          <w:szCs w:val="20"/>
        </w:rPr>
      </w:pPr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Страх перемен.</w:t>
      </w:r>
    </w:p>
    <w:p w:rsidR="009B2AB6" w:rsidRPr="009B2AB6" w:rsidRDefault="00A37BA8" w:rsidP="009B2AB6">
      <w:pPr>
        <w:pStyle w:val="a8"/>
        <w:numPr>
          <w:ilvl w:val="0"/>
          <w:numId w:val="2"/>
        </w:numPr>
        <w:spacing w:after="0"/>
        <w:jc w:val="both"/>
        <w:rPr>
          <w:rStyle w:val="a7"/>
          <w:rFonts w:ascii="Times New Roman" w:hAnsi="Times New Roman" w:cs="Times New Roman"/>
          <w:i w:val="0"/>
          <w:sz w:val="20"/>
          <w:szCs w:val="20"/>
        </w:rPr>
      </w:pPr>
      <w:r>
        <w:rPr>
          <w:rStyle w:val="a7"/>
          <w:rFonts w:ascii="Times New Roman" w:hAnsi="Times New Roman" w:cs="Times New Roman"/>
          <w:i w:val="0"/>
          <w:sz w:val="20"/>
          <w:szCs w:val="20"/>
        </w:rPr>
        <w:t>Концентрация на «здесь и сейчас»</w:t>
      </w:r>
      <w:r w:rsidR="009B2AB6"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, нежелание строить планы на будущее.</w:t>
      </w:r>
    </w:p>
    <w:p w:rsidR="009B2AB6" w:rsidRPr="009B2AB6" w:rsidRDefault="009B2AB6" w:rsidP="009B2AB6">
      <w:pPr>
        <w:pStyle w:val="a8"/>
        <w:numPr>
          <w:ilvl w:val="0"/>
          <w:numId w:val="2"/>
        </w:numPr>
        <w:spacing w:after="0"/>
        <w:jc w:val="both"/>
        <w:rPr>
          <w:rStyle w:val="a7"/>
          <w:rFonts w:ascii="Times New Roman" w:hAnsi="Times New Roman" w:cs="Times New Roman"/>
          <w:i w:val="0"/>
          <w:sz w:val="20"/>
          <w:szCs w:val="20"/>
        </w:rPr>
      </w:pPr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Чувство вины, стыд.</w:t>
      </w:r>
    </w:p>
    <w:p w:rsidR="009B2AB6" w:rsidRPr="009B2AB6" w:rsidRDefault="009B2AB6" w:rsidP="009B2AB6">
      <w:pPr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</w:pPr>
      <w:r w:rsidRPr="009B2AB6">
        <w:rPr>
          <w:rFonts w:ascii="Times New Roman" w:hAnsi="Times New Roman" w:cs="Times New Roman"/>
          <w:b/>
          <w:bCs/>
          <w:sz w:val="20"/>
          <w:szCs w:val="20"/>
        </w:rPr>
        <w:t>Появление таких особенностей должно насторожить родителей.</w:t>
      </w:r>
    </w:p>
    <w:p w:rsidR="009B2AB6" w:rsidRPr="009B2AB6" w:rsidRDefault="009B2AB6" w:rsidP="009B2AB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2AB6">
        <w:rPr>
          <w:rFonts w:ascii="Times New Roman" w:hAnsi="Times New Roman" w:cs="Times New Roman"/>
          <w:sz w:val="20"/>
          <w:szCs w:val="20"/>
        </w:rPr>
        <w:t xml:space="preserve">Первое, что следует делать в таком случае – найти возможность откровенно поговорить с ребенком: что его беспокоит, в чем причина, как ему помочь. Такой разговор будет </w:t>
      </w:r>
      <w:proofErr w:type="gramStart"/>
      <w:r w:rsidRPr="009B2AB6">
        <w:rPr>
          <w:rFonts w:ascii="Times New Roman" w:hAnsi="Times New Roman" w:cs="Times New Roman"/>
          <w:sz w:val="20"/>
          <w:szCs w:val="20"/>
        </w:rPr>
        <w:t>иметь эффект</w:t>
      </w:r>
      <w:proofErr w:type="gramEnd"/>
      <w:r w:rsidRPr="009B2AB6">
        <w:rPr>
          <w:rFonts w:ascii="Times New Roman" w:hAnsi="Times New Roman" w:cs="Times New Roman"/>
          <w:sz w:val="20"/>
          <w:szCs w:val="20"/>
        </w:rPr>
        <w:t>, если существует хотя бы малая степень доверительности в отношениях с родителями, которая создается в раннем детском возрасте.</w:t>
      </w:r>
    </w:p>
    <w:p w:rsidR="009B2AB6" w:rsidRPr="009B2AB6" w:rsidRDefault="009B2AB6" w:rsidP="009B2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2AB6">
        <w:rPr>
          <w:rFonts w:ascii="Times New Roman" w:hAnsi="Times New Roman" w:cs="Times New Roman"/>
          <w:sz w:val="20"/>
          <w:szCs w:val="20"/>
        </w:rPr>
        <w:t>Если у подростка эта доверительность исчезла, и отношения носят формальный характер, то ребёнок вряд ли раскроет свои переживания. В таком случае нужно обращаться к специалисту, квалифицированному психологу, занимающемуся именно детьми и подростками.</w:t>
      </w:r>
    </w:p>
    <w:p w:rsidR="009B2AB6" w:rsidRPr="009B2AB6" w:rsidRDefault="009B2AB6" w:rsidP="009B2AB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2AB6">
        <w:rPr>
          <w:rFonts w:ascii="Times New Roman" w:hAnsi="Times New Roman" w:cs="Times New Roman"/>
          <w:sz w:val="20"/>
          <w:szCs w:val="20"/>
        </w:rPr>
        <w:t xml:space="preserve">Не следует бояться обращения к детско-подростковому психиатру, к нему не нужно никаких направлений. Для начала туда можно прийти маме или папе без ребенка, поговорить, посоветоваться, и совместно решить, как поступать дальше. </w:t>
      </w:r>
    </w:p>
    <w:p w:rsidR="009B2AB6" w:rsidRPr="009B2AB6" w:rsidRDefault="009B2AB6" w:rsidP="009B2AB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2AB6">
        <w:rPr>
          <w:rFonts w:ascii="Times New Roman" w:hAnsi="Times New Roman" w:cs="Times New Roman"/>
          <w:sz w:val="20"/>
          <w:szCs w:val="20"/>
        </w:rPr>
        <w:lastRenderedPageBreak/>
        <w:t>Наконец, существуют анонимные Телефоны доверия, куда может позвонить любой родитель, да и сам подросток. Поэтому важно, чтобы дети и подростки знали этот номер, и в каких случаях по нему звонить.</w:t>
      </w:r>
    </w:p>
    <w:p w:rsidR="009B2AB6" w:rsidRPr="009B2AB6" w:rsidRDefault="009B2AB6" w:rsidP="009B2A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2AB6">
        <w:rPr>
          <w:rFonts w:ascii="Times New Roman" w:hAnsi="Times New Roman" w:cs="Times New Roman"/>
          <w:b/>
          <w:bCs/>
          <w:sz w:val="20"/>
          <w:szCs w:val="20"/>
        </w:rPr>
        <w:t>Важно!</w:t>
      </w:r>
    </w:p>
    <w:p w:rsidR="009B2AB6" w:rsidRPr="009B2AB6" w:rsidRDefault="009B2AB6" w:rsidP="009B2AB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2AB6">
        <w:rPr>
          <w:rFonts w:ascii="Times New Roman" w:hAnsi="Times New Roman" w:cs="Times New Roman"/>
          <w:b/>
          <w:bCs/>
          <w:sz w:val="20"/>
          <w:szCs w:val="20"/>
        </w:rPr>
        <w:t>Ни в коем случае нельзя считать, что если ребенок говорит о собственном самоубийстве, то это шантаж</w:t>
      </w:r>
      <w:r w:rsidRPr="009B2AB6">
        <w:rPr>
          <w:rFonts w:ascii="Times New Roman" w:hAnsi="Times New Roman" w:cs="Times New Roman"/>
          <w:sz w:val="20"/>
          <w:szCs w:val="20"/>
        </w:rPr>
        <w:t>, с помощью которого он хочет чего-то добиться. К сожалению, такая точка зрения очень часто встречается у родителей. С подростками нужно вести себя гибко, а не «ломать через колено».</w:t>
      </w:r>
    </w:p>
    <w:p w:rsidR="009B2AB6" w:rsidRPr="009B2AB6" w:rsidRDefault="009B2AB6" w:rsidP="009B2AB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2AB6">
        <w:rPr>
          <w:rFonts w:ascii="Times New Roman" w:hAnsi="Times New Roman" w:cs="Times New Roman"/>
          <w:b/>
          <w:bCs/>
          <w:sz w:val="20"/>
          <w:szCs w:val="20"/>
        </w:rPr>
        <w:t xml:space="preserve">При любом подозрении о риске суицида, к любым словам ребенка или подростка, касающимся этого, нужно относиться максимально внимательно. </w:t>
      </w:r>
      <w:r w:rsidRPr="009B2AB6">
        <w:rPr>
          <w:rFonts w:ascii="Times New Roman" w:hAnsi="Times New Roman" w:cs="Times New Roman"/>
          <w:sz w:val="20"/>
          <w:szCs w:val="20"/>
        </w:rPr>
        <w:t>Лучше ошибиться, пытаясь сохранить жизнь, нежели наоборот.</w:t>
      </w:r>
    </w:p>
    <w:p w:rsidR="009B2AB6" w:rsidRPr="009B2AB6" w:rsidRDefault="009B2AB6" w:rsidP="009B2AB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B2AB6" w:rsidRPr="009B2AB6" w:rsidRDefault="009B2AB6" w:rsidP="009B2A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B2AB6">
        <w:rPr>
          <w:rFonts w:ascii="Times New Roman" w:hAnsi="Times New Roman" w:cs="Times New Roman"/>
          <w:sz w:val="20"/>
          <w:szCs w:val="20"/>
        </w:rPr>
        <w:t xml:space="preserve">Материал подготовлен с использованием </w:t>
      </w:r>
      <w:proofErr w:type="gramStart"/>
      <w:r w:rsidRPr="009B2AB6">
        <w:rPr>
          <w:rFonts w:ascii="Times New Roman" w:hAnsi="Times New Roman" w:cs="Times New Roman"/>
          <w:sz w:val="20"/>
          <w:szCs w:val="20"/>
        </w:rPr>
        <w:t>информации Управления Министерства внутренних дел Российской Федерации</w:t>
      </w:r>
      <w:proofErr w:type="gramEnd"/>
      <w:r w:rsidRPr="009B2AB6">
        <w:rPr>
          <w:rFonts w:ascii="Times New Roman" w:hAnsi="Times New Roman" w:cs="Times New Roman"/>
          <w:sz w:val="20"/>
          <w:szCs w:val="20"/>
        </w:rPr>
        <w:t xml:space="preserve"> по Ханты-мансийскому автономному округу – Югре и </w:t>
      </w:r>
      <w:proofErr w:type="spellStart"/>
      <w:r w:rsidRPr="009B2AB6">
        <w:rPr>
          <w:rFonts w:ascii="Times New Roman" w:hAnsi="Times New Roman" w:cs="Times New Roman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B2AB6" w:rsidRPr="009B2AB6" w:rsidRDefault="00A37BA8" w:rsidP="00A37BA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508CFB0" wp14:editId="6E149BFB">
            <wp:extent cx="2504661" cy="2504661"/>
            <wp:effectExtent l="0" t="0" r="0" b="0"/>
            <wp:docPr id="8" name="Рисунок 8" descr="C:\Users\Admin\Documents\Фото для творч отчёта\рамочки\f2510d7480650a6ee20057b8cbe16c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Фото для творч отчёта\рамочки\f2510d7480650a6ee20057b8cbe16c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26" cy="250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lastRenderedPageBreak/>
        <w:t>Департамент социального развития Ханты-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Мансийского автономного округа – Югры </w:t>
      </w: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Депсоцразвития</w:t>
      </w:r>
      <w:proofErr w:type="spellEnd"/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Югры)</w:t>
      </w: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Бюджетное учреждение Ханты-Мансийского автономного округа – Югры «Реабилитационный центр для детей и подростков с ограниченными возможностями «Дельфин»</w:t>
      </w:r>
    </w:p>
    <w:p w:rsidR="009B2AB6" w:rsidRDefault="009B2AB6" w:rsidP="009B2AB6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(БУ «Реабилитационный центр «Дельфин»)</w:t>
      </w:r>
    </w:p>
    <w:p w:rsidR="009B2AB6" w:rsidRPr="009B2AB6" w:rsidRDefault="009B2AB6" w:rsidP="007B7F82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A2C7" wp14:editId="32E88502">
                <wp:simplePos x="0" y="0"/>
                <wp:positionH relativeFrom="column">
                  <wp:posOffset>883</wp:posOffset>
                </wp:positionH>
                <wp:positionV relativeFrom="paragraph">
                  <wp:posOffset>-334452</wp:posOffset>
                </wp:positionV>
                <wp:extent cx="2961861" cy="1302026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861" cy="1302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AB6" w:rsidRPr="009B2AB6" w:rsidRDefault="009B2AB6" w:rsidP="009B2A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shd w:val="clear" w:color="auto" w:fill="FFFFFF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БЕРЕГИТЕ ДЕТЕЙ!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05pt;margin-top:-26.35pt;width:233.2pt;height:102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" filled="f" stroked="f">
                <v:fill o:detectmouseclick="t"/>
                <v:textbox style="mso-fit-shape-to-text:t">
                  <w:txbxContent>
                    <w:p w:rsidR="009B2AB6" w:rsidRPr="009B2AB6" w:rsidRDefault="009B2AB6" w:rsidP="009B2A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:shd w:val="clear" w:color="auto" w:fill="FFFFFF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БЕРЕГИТЕ ДЕТЕЙ!</w:t>
                      </w:r>
                    </w:p>
                  </w:txbxContent>
                </v:textbox>
              </v:shape>
            </w:pict>
          </mc:Fallback>
        </mc:AlternateContent>
      </w: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B2AB6" w:rsidRDefault="009B2AB6" w:rsidP="009B2AB6">
      <w:pPr>
        <w:spacing w:after="0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03F2EE2" wp14:editId="22F67F40">
            <wp:extent cx="2276908" cy="2007704"/>
            <wp:effectExtent l="0" t="0" r="0" b="0"/>
            <wp:docPr id="4" name="Рисунок 4" descr="C:\Users\Admin\Documents\Фото для творч отчёта\рамоч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Фото для творч отчёта\рамочки\i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86" cy="200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A37BA8" w:rsidRDefault="00A37BA8" w:rsidP="009B2AB6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A37BA8" w:rsidRDefault="00A37BA8" w:rsidP="009B2AB6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</w:p>
    <w:p w:rsidR="009B2AB6" w:rsidRDefault="009B2AB6" w:rsidP="009B2AB6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Составитель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:</w:t>
      </w:r>
    </w:p>
    <w:p w:rsidR="009B2AB6" w:rsidRDefault="009B2AB6" w:rsidP="009B2AB6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заведующий отделением</w:t>
      </w:r>
    </w:p>
    <w:p w:rsidR="009B2AB6" w:rsidRPr="009B2AB6" w:rsidRDefault="009B2AB6" w:rsidP="009B2AB6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Лесина Людмила Викторовна</w:t>
      </w:r>
    </w:p>
    <w:p w:rsidR="009B2AB6" w:rsidRDefault="009B2AB6" w:rsidP="007B7F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B2AB6" w:rsidRDefault="009B2AB6" w:rsidP="00A37BA8">
      <w:pPr>
        <w:spacing w:after="0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B2AB6" w:rsidRPr="009B2AB6" w:rsidRDefault="009B2AB6" w:rsidP="007B7F82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proofErr w:type="spellStart"/>
      <w:r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пгт</w:t>
      </w:r>
      <w:proofErr w:type="spellEnd"/>
      <w:r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. </w:t>
      </w:r>
      <w:proofErr w:type="spellStart"/>
      <w:r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Пойковский</w:t>
      </w:r>
      <w:proofErr w:type="spellEnd"/>
    </w:p>
    <w:p w:rsidR="009B2AB6" w:rsidRPr="009B2AB6" w:rsidRDefault="009B2AB6" w:rsidP="009B2AB6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2017 год</w:t>
      </w:r>
      <w:bookmarkStart w:id="0" w:name="_GoBack"/>
      <w:bookmarkEnd w:id="0"/>
    </w:p>
    <w:p w:rsidR="00E2653D" w:rsidRDefault="00496297" w:rsidP="000B78D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B2AB6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Для подростков ведущим средством получения информации, даже в большей степени, чем телевидение, стал Интернет. Социальные сети – в первую очередь. Большая проблема, что там появляется очень много деструктивных ресурсов, в частности суицидальных, где можно найти информацию о том, как можно уйти из жизни.</w:t>
      </w:r>
    </w:p>
    <w:p w:rsidR="009B2AB6" w:rsidRPr="009B2AB6" w:rsidRDefault="009B2AB6" w:rsidP="009B2A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6966D83" wp14:editId="13F424C4">
            <wp:extent cx="2959100" cy="2552700"/>
            <wp:effectExtent l="0" t="0" r="0" b="0"/>
            <wp:docPr id="5" name="Рисунок 5" descr="C:\Users\Admin\Documents\Фото для творч отчёта\рамоч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Фото для творч отчёта\рамочки\i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0B" w:rsidRPr="009B2AB6" w:rsidRDefault="00496297" w:rsidP="007B7F8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9B2AB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Важно, что было принято государственное решение о блокировании, закрытии таких ресурсов, наверное, оно многим сохранило жизнь. Но, к сожалению, беда в том, что одни закрываются, исчезают, другие снова появляются.</w:t>
      </w:r>
    </w:p>
    <w:p w:rsidR="0044089A" w:rsidRPr="009B2AB6" w:rsidRDefault="0044089A" w:rsidP="000B78DD">
      <w:pPr>
        <w:spacing w:after="0"/>
        <w:ind w:firstLine="708"/>
        <w:jc w:val="both"/>
        <w:rPr>
          <w:rStyle w:val="a7"/>
          <w:rFonts w:ascii="Times New Roman" w:hAnsi="Times New Roman" w:cs="Times New Roman"/>
          <w:i w:val="0"/>
          <w:sz w:val="20"/>
          <w:szCs w:val="20"/>
        </w:rPr>
      </w:pPr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 xml:space="preserve">По данным </w:t>
      </w:r>
      <w:proofErr w:type="spellStart"/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Роспотребнадзора</w:t>
      </w:r>
      <w:proofErr w:type="spellEnd"/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, описания способов суицида всего Рунета на 30% сконцентрированы в социальной сети «</w:t>
      </w:r>
      <w:proofErr w:type="spellStart"/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>ВКонтакте</w:t>
      </w:r>
      <w:proofErr w:type="spellEnd"/>
      <w:r w:rsidRPr="009B2AB6">
        <w:rPr>
          <w:rStyle w:val="a7"/>
          <w:rFonts w:ascii="Times New Roman" w:hAnsi="Times New Roman" w:cs="Times New Roman"/>
          <w:i w:val="0"/>
          <w:sz w:val="20"/>
          <w:szCs w:val="20"/>
        </w:rPr>
        <w:t xml:space="preserve">» – месте обитания сотен тысяч детей и подростков. 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Вот некоторые названия групп, на страницах которых размещены картинки, цитаты, стихи депрессивного содержания: «#Море китов», «#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F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58», «#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F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57», ««# Киты», «#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d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28», «#Тихий дом», «#</w:t>
      </w:r>
      <w:proofErr w:type="spellStart"/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хочувигру</w:t>
      </w:r>
      <w:proofErr w:type="spellEnd"/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», «#</w:t>
      </w:r>
      <w:proofErr w:type="spellStart"/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рина</w:t>
      </w:r>
      <w:proofErr w:type="spellEnd"/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», «#хиты», «#разбуди меня в 4.20», «#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Whales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swim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up</w:t>
      </w:r>
      <w:r w:rsidR="008D6224" w:rsidRPr="009B2AB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». Создатели разных групп путем разнообразных психологических приёмов подводят подростков к мысли о самоубийстве</w:t>
      </w:r>
    </w:p>
    <w:p w:rsidR="00681310" w:rsidRPr="009B2AB6" w:rsidRDefault="00681310" w:rsidP="00E2653D">
      <w:pPr>
        <w:spacing w:after="0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9B2AB6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Уважаемые родители</w:t>
      </w:r>
      <w:r w:rsidRPr="009B2AB6">
        <w:rPr>
          <w:rFonts w:ascii="Times New Roman" w:hAnsi="Times New Roman" w:cs="Times New Roman"/>
          <w:bCs/>
          <w:shd w:val="clear" w:color="auto" w:fill="FFFFFF"/>
        </w:rPr>
        <w:t>!</w:t>
      </w:r>
    </w:p>
    <w:p w:rsidR="00681310" w:rsidRPr="009B2AB6" w:rsidRDefault="00681310" w:rsidP="000B78DD">
      <w:pPr>
        <w:spacing w:after="0"/>
        <w:ind w:firstLine="708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9B2AB6">
        <w:rPr>
          <w:rFonts w:ascii="Times New Roman" w:hAnsi="Times New Roman" w:cs="Times New Roman"/>
          <w:bCs/>
          <w:shd w:val="clear" w:color="auto" w:fill="FFFFFF"/>
        </w:rPr>
        <w:t>Будьте бдительны,</w:t>
      </w:r>
      <w:r w:rsidR="0044089A" w:rsidRPr="009B2AB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4089A" w:rsidRPr="009B2AB6">
        <w:rPr>
          <w:rStyle w:val="a7"/>
          <w:rFonts w:ascii="Times New Roman" w:hAnsi="Times New Roman" w:cs="Times New Roman"/>
          <w:i w:val="0"/>
        </w:rPr>
        <w:t>вдруг в социальных сетях к самоубийству склоняют и вашего ребенка,</w:t>
      </w:r>
      <w:r w:rsidRPr="009B2AB6">
        <w:rPr>
          <w:rFonts w:ascii="Times New Roman" w:hAnsi="Times New Roman" w:cs="Times New Roman"/>
          <w:bCs/>
          <w:shd w:val="clear" w:color="auto" w:fill="FFFFFF"/>
        </w:rPr>
        <w:t xml:space="preserve"> осуществляйте </w:t>
      </w:r>
      <w:proofErr w:type="gramStart"/>
      <w:r w:rsidRPr="009B2AB6">
        <w:rPr>
          <w:rFonts w:ascii="Times New Roman" w:hAnsi="Times New Roman" w:cs="Times New Roman"/>
          <w:bCs/>
          <w:shd w:val="clear" w:color="auto" w:fill="FFFFFF"/>
        </w:rPr>
        <w:t>контроль за</w:t>
      </w:r>
      <w:proofErr w:type="gramEnd"/>
      <w:r w:rsidRPr="009B2AB6">
        <w:rPr>
          <w:rFonts w:ascii="Times New Roman" w:hAnsi="Times New Roman" w:cs="Times New Roman"/>
          <w:bCs/>
          <w:shd w:val="clear" w:color="auto" w:fill="FFFFFF"/>
        </w:rPr>
        <w:t xml:space="preserve"> времяпровождением детей, исключите их доступ к страницам </w:t>
      </w:r>
      <w:proofErr w:type="spellStart"/>
      <w:r w:rsidRPr="009B2AB6">
        <w:rPr>
          <w:rFonts w:ascii="Times New Roman" w:hAnsi="Times New Roman" w:cs="Times New Roman"/>
          <w:bCs/>
          <w:shd w:val="clear" w:color="auto" w:fill="FFFFFF"/>
        </w:rPr>
        <w:t>интернет-ресурсов</w:t>
      </w:r>
      <w:proofErr w:type="spellEnd"/>
      <w:r w:rsidRPr="009B2AB6">
        <w:rPr>
          <w:rFonts w:ascii="Times New Roman" w:hAnsi="Times New Roman" w:cs="Times New Roman"/>
          <w:bCs/>
          <w:shd w:val="clear" w:color="auto" w:fill="FFFFFF"/>
        </w:rPr>
        <w:t>, содержащих информацию, представляющую угрозу жизни и здоровью ребенка.</w:t>
      </w:r>
    </w:p>
    <w:p w:rsidR="0044089A" w:rsidRPr="009B2AB6" w:rsidRDefault="0044089A" w:rsidP="000B78DD">
      <w:pPr>
        <w:spacing w:after="0"/>
        <w:jc w:val="center"/>
        <w:rPr>
          <w:rStyle w:val="a7"/>
          <w:rFonts w:ascii="Times New Roman" w:hAnsi="Times New Roman" w:cs="Times New Roman"/>
          <w:b/>
          <w:i w:val="0"/>
        </w:rPr>
      </w:pPr>
      <w:r w:rsidRPr="009B2AB6">
        <w:rPr>
          <w:rStyle w:val="a7"/>
          <w:rFonts w:ascii="Times New Roman" w:hAnsi="Times New Roman" w:cs="Times New Roman"/>
          <w:b/>
          <w:i w:val="0"/>
        </w:rPr>
        <w:t>Как понять, что на ребенка действует пропаганда самоубийства в социальных сетях?</w:t>
      </w:r>
    </w:p>
    <w:p w:rsidR="00B65728" w:rsidRPr="009B2AB6" w:rsidRDefault="00B65728" w:rsidP="000B78DD">
      <w:pPr>
        <w:spacing w:after="0"/>
        <w:ind w:firstLine="360"/>
        <w:jc w:val="both"/>
        <w:rPr>
          <w:rStyle w:val="a7"/>
          <w:rFonts w:ascii="Times New Roman" w:hAnsi="Times New Roman" w:cs="Times New Roman"/>
          <w:i w:val="0"/>
        </w:rPr>
      </w:pPr>
      <w:r w:rsidRPr="009B2AB6">
        <w:rPr>
          <w:rStyle w:val="a7"/>
          <w:rFonts w:ascii="Times New Roman" w:hAnsi="Times New Roman" w:cs="Times New Roman"/>
          <w:i w:val="0"/>
        </w:rPr>
        <w:t xml:space="preserve">Признаков может быть много, а </w:t>
      </w:r>
      <w:r w:rsidR="0044089A" w:rsidRPr="009B2AB6">
        <w:rPr>
          <w:rStyle w:val="a7"/>
          <w:rFonts w:ascii="Times New Roman" w:hAnsi="Times New Roman" w:cs="Times New Roman"/>
          <w:i w:val="0"/>
        </w:rPr>
        <w:t xml:space="preserve">родители </w:t>
      </w:r>
      <w:r w:rsidRPr="009B2AB6">
        <w:rPr>
          <w:rStyle w:val="a7"/>
          <w:rFonts w:ascii="Times New Roman" w:hAnsi="Times New Roman" w:cs="Times New Roman"/>
          <w:i w:val="0"/>
        </w:rPr>
        <w:t>им могут и не</w:t>
      </w:r>
      <w:r w:rsidR="0044089A" w:rsidRPr="009B2AB6">
        <w:rPr>
          <w:rStyle w:val="a7"/>
          <w:rFonts w:ascii="Times New Roman" w:hAnsi="Times New Roman" w:cs="Times New Roman"/>
          <w:i w:val="0"/>
        </w:rPr>
        <w:t xml:space="preserve"> придав</w:t>
      </w:r>
      <w:r w:rsidRPr="009B2AB6">
        <w:rPr>
          <w:rStyle w:val="a7"/>
          <w:rFonts w:ascii="Times New Roman" w:hAnsi="Times New Roman" w:cs="Times New Roman"/>
          <w:i w:val="0"/>
        </w:rPr>
        <w:t>ать</w:t>
      </w:r>
      <w:r w:rsidR="0044089A" w:rsidRPr="009B2AB6">
        <w:rPr>
          <w:rStyle w:val="a7"/>
          <w:rFonts w:ascii="Times New Roman" w:hAnsi="Times New Roman" w:cs="Times New Roman"/>
          <w:i w:val="0"/>
        </w:rPr>
        <w:t xml:space="preserve"> </w:t>
      </w:r>
      <w:r w:rsidRPr="009B2AB6">
        <w:rPr>
          <w:rStyle w:val="a7"/>
          <w:rFonts w:ascii="Times New Roman" w:hAnsi="Times New Roman" w:cs="Times New Roman"/>
          <w:i w:val="0"/>
        </w:rPr>
        <w:t>значения</w:t>
      </w:r>
      <w:r w:rsidR="0044089A" w:rsidRPr="009B2AB6">
        <w:rPr>
          <w:rStyle w:val="a7"/>
          <w:rFonts w:ascii="Times New Roman" w:hAnsi="Times New Roman" w:cs="Times New Roman"/>
          <w:i w:val="0"/>
        </w:rPr>
        <w:t>, поскольку просто не подозрева</w:t>
      </w:r>
      <w:r w:rsidRPr="009B2AB6">
        <w:rPr>
          <w:rStyle w:val="a7"/>
          <w:rFonts w:ascii="Times New Roman" w:hAnsi="Times New Roman" w:cs="Times New Roman"/>
          <w:i w:val="0"/>
        </w:rPr>
        <w:t>ют</w:t>
      </w:r>
      <w:r w:rsidR="0044089A" w:rsidRPr="009B2AB6">
        <w:rPr>
          <w:rStyle w:val="a7"/>
          <w:rFonts w:ascii="Times New Roman" w:hAnsi="Times New Roman" w:cs="Times New Roman"/>
          <w:i w:val="0"/>
        </w:rPr>
        <w:t xml:space="preserve">, что это можно связать с суицидом. </w:t>
      </w:r>
    </w:p>
    <w:p w:rsidR="00B65728" w:rsidRPr="009B2AB6" w:rsidRDefault="0044089A" w:rsidP="00B65728">
      <w:pPr>
        <w:pStyle w:val="a8"/>
        <w:numPr>
          <w:ilvl w:val="0"/>
          <w:numId w:val="1"/>
        </w:numPr>
        <w:spacing w:after="0"/>
        <w:jc w:val="both"/>
        <w:rPr>
          <w:rStyle w:val="a7"/>
          <w:rFonts w:ascii="Times New Roman" w:hAnsi="Times New Roman" w:cs="Times New Roman"/>
          <w:i w:val="0"/>
        </w:rPr>
      </w:pPr>
      <w:r w:rsidRPr="009B2AB6">
        <w:rPr>
          <w:rStyle w:val="a7"/>
          <w:rFonts w:ascii="Times New Roman" w:hAnsi="Times New Roman" w:cs="Times New Roman"/>
          <w:b/>
        </w:rPr>
        <w:t>Слово «выпиливаться».</w:t>
      </w:r>
      <w:r w:rsidRPr="009B2AB6">
        <w:rPr>
          <w:rStyle w:val="a7"/>
          <w:rFonts w:ascii="Times New Roman" w:hAnsi="Times New Roman" w:cs="Times New Roman"/>
          <w:i w:val="0"/>
        </w:rPr>
        <w:t xml:space="preserve"> На языке социальных сетей это значит «покончить с собой». Проследите, не появилось ли оно в лексиконе ребенка. </w:t>
      </w:r>
    </w:p>
    <w:p w:rsidR="009C6223" w:rsidRPr="009B2AB6" w:rsidRDefault="009C6223" w:rsidP="009C6223">
      <w:pPr>
        <w:pStyle w:val="a8"/>
        <w:numPr>
          <w:ilvl w:val="0"/>
          <w:numId w:val="1"/>
        </w:numPr>
        <w:spacing w:after="0"/>
        <w:jc w:val="both"/>
        <w:rPr>
          <w:rStyle w:val="a7"/>
          <w:rFonts w:ascii="Times New Roman" w:hAnsi="Times New Roman" w:cs="Times New Roman"/>
          <w:i w:val="0"/>
        </w:rPr>
      </w:pPr>
      <w:r w:rsidRPr="009B2AB6">
        <w:rPr>
          <w:rStyle w:val="a7"/>
          <w:rFonts w:ascii="Times New Roman" w:hAnsi="Times New Roman" w:cs="Times New Roman"/>
          <w:b/>
        </w:rPr>
        <w:t>Неизвестные кумиры</w:t>
      </w:r>
      <w:r w:rsidRPr="009B2AB6">
        <w:rPr>
          <w:rStyle w:val="a7"/>
          <w:rFonts w:ascii="Times New Roman" w:hAnsi="Times New Roman" w:cs="Times New Roman"/>
          <w:i w:val="0"/>
        </w:rPr>
        <w:t>. Многих подростков на самоубийство в социальной сети «</w:t>
      </w:r>
      <w:proofErr w:type="spellStart"/>
      <w:r w:rsidRPr="009B2AB6">
        <w:rPr>
          <w:rStyle w:val="a7"/>
          <w:rFonts w:ascii="Times New Roman" w:hAnsi="Times New Roman" w:cs="Times New Roman"/>
          <w:i w:val="0"/>
        </w:rPr>
        <w:t>ВКонтакте</w:t>
      </w:r>
      <w:proofErr w:type="spellEnd"/>
      <w:r w:rsidRPr="009B2AB6">
        <w:rPr>
          <w:rStyle w:val="a7"/>
          <w:rFonts w:ascii="Times New Roman" w:hAnsi="Times New Roman" w:cs="Times New Roman"/>
          <w:i w:val="0"/>
        </w:rPr>
        <w:t xml:space="preserve">» вдохновила </w:t>
      </w:r>
      <w:proofErr w:type="spellStart"/>
      <w:r w:rsidRPr="009B2AB6">
        <w:rPr>
          <w:rStyle w:val="a7"/>
          <w:rFonts w:ascii="Times New Roman" w:hAnsi="Times New Roman" w:cs="Times New Roman"/>
          <w:i w:val="0"/>
        </w:rPr>
        <w:t>Рина</w:t>
      </w:r>
      <w:proofErr w:type="spellEnd"/>
      <w:r w:rsidRPr="009B2AB6">
        <w:rPr>
          <w:rStyle w:val="a7"/>
          <w:rFonts w:ascii="Times New Roman" w:hAnsi="Times New Roman" w:cs="Times New Roman"/>
          <w:i w:val="0"/>
        </w:rPr>
        <w:t xml:space="preserve"> </w:t>
      </w:r>
      <w:proofErr w:type="spellStart"/>
      <w:r w:rsidRPr="009B2AB6">
        <w:rPr>
          <w:rStyle w:val="a7"/>
          <w:rFonts w:ascii="Times New Roman" w:hAnsi="Times New Roman" w:cs="Times New Roman"/>
          <w:i w:val="0"/>
        </w:rPr>
        <w:t>Паленкова</w:t>
      </w:r>
      <w:proofErr w:type="spellEnd"/>
      <w:r w:rsidRPr="009B2AB6">
        <w:rPr>
          <w:rStyle w:val="a7"/>
          <w:rFonts w:ascii="Times New Roman" w:hAnsi="Times New Roman" w:cs="Times New Roman"/>
          <w:i w:val="0"/>
        </w:rPr>
        <w:t xml:space="preserve"> (она же Рената </w:t>
      </w:r>
      <w:proofErr w:type="spellStart"/>
      <w:r w:rsidRPr="009B2AB6">
        <w:rPr>
          <w:rStyle w:val="a7"/>
          <w:rFonts w:ascii="Times New Roman" w:hAnsi="Times New Roman" w:cs="Times New Roman"/>
          <w:i w:val="0"/>
        </w:rPr>
        <w:t>Камболина</w:t>
      </w:r>
      <w:proofErr w:type="spellEnd"/>
      <w:r w:rsidRPr="009B2AB6">
        <w:rPr>
          <w:rStyle w:val="a7"/>
          <w:rFonts w:ascii="Times New Roman" w:hAnsi="Times New Roman" w:cs="Times New Roman"/>
          <w:i w:val="0"/>
        </w:rPr>
        <w:t>). Стоит следить и за упоминанием имен администраторов таких групп: Филипп Лис (</w:t>
      </w:r>
      <w:proofErr w:type="spellStart"/>
      <w:r w:rsidRPr="009B2AB6">
        <w:rPr>
          <w:rStyle w:val="a7"/>
          <w:rFonts w:ascii="Times New Roman" w:hAnsi="Times New Roman" w:cs="Times New Roman"/>
          <w:i w:val="0"/>
        </w:rPr>
        <w:t>Цветановский</w:t>
      </w:r>
      <w:proofErr w:type="spellEnd"/>
      <w:r w:rsidRPr="009B2AB6">
        <w:rPr>
          <w:rStyle w:val="a7"/>
          <w:rFonts w:ascii="Times New Roman" w:hAnsi="Times New Roman" w:cs="Times New Roman"/>
          <w:i w:val="0"/>
        </w:rPr>
        <w:t xml:space="preserve">), Ева Рейх, Эмилия Рейх, Адам </w:t>
      </w:r>
      <w:proofErr w:type="spellStart"/>
      <w:r w:rsidRPr="009B2AB6">
        <w:rPr>
          <w:rStyle w:val="a7"/>
          <w:rFonts w:ascii="Times New Roman" w:hAnsi="Times New Roman" w:cs="Times New Roman"/>
          <w:i w:val="0"/>
        </w:rPr>
        <w:t>Бер</w:t>
      </w:r>
      <w:proofErr w:type="spellEnd"/>
      <w:r w:rsidRPr="009B2AB6">
        <w:rPr>
          <w:rStyle w:val="a7"/>
          <w:rFonts w:ascii="Times New Roman" w:hAnsi="Times New Roman" w:cs="Times New Roman"/>
          <w:i w:val="0"/>
        </w:rPr>
        <w:t xml:space="preserve">, Мирон </w:t>
      </w:r>
      <w:proofErr w:type="spellStart"/>
      <w:r w:rsidRPr="009B2AB6">
        <w:rPr>
          <w:rStyle w:val="a7"/>
          <w:rFonts w:ascii="Times New Roman" w:hAnsi="Times New Roman" w:cs="Times New Roman"/>
          <w:i w:val="0"/>
        </w:rPr>
        <w:t>Ситх</w:t>
      </w:r>
      <w:proofErr w:type="spellEnd"/>
      <w:r w:rsidRPr="009B2AB6">
        <w:rPr>
          <w:rStyle w:val="a7"/>
          <w:rFonts w:ascii="Times New Roman" w:hAnsi="Times New Roman" w:cs="Times New Roman"/>
          <w:i w:val="0"/>
        </w:rPr>
        <w:t xml:space="preserve"> (</w:t>
      </w:r>
      <w:proofErr w:type="spellStart"/>
      <w:r w:rsidRPr="009B2AB6">
        <w:rPr>
          <w:rStyle w:val="a7"/>
          <w:rFonts w:ascii="Times New Roman" w:hAnsi="Times New Roman" w:cs="Times New Roman"/>
          <w:i w:val="0"/>
        </w:rPr>
        <w:t>Сетх</w:t>
      </w:r>
      <w:proofErr w:type="spellEnd"/>
      <w:r w:rsidRPr="009B2AB6">
        <w:rPr>
          <w:rStyle w:val="a7"/>
          <w:rFonts w:ascii="Times New Roman" w:hAnsi="Times New Roman" w:cs="Times New Roman"/>
          <w:i w:val="0"/>
        </w:rPr>
        <w:t>).</w:t>
      </w:r>
    </w:p>
    <w:p w:rsidR="008D6224" w:rsidRPr="009B2AB6" w:rsidRDefault="009C6223" w:rsidP="009D0528">
      <w:pPr>
        <w:pStyle w:val="a8"/>
        <w:numPr>
          <w:ilvl w:val="0"/>
          <w:numId w:val="1"/>
        </w:numPr>
        <w:spacing w:after="0"/>
        <w:jc w:val="both"/>
        <w:rPr>
          <w:rStyle w:val="a7"/>
          <w:rFonts w:ascii="Times New Roman" w:hAnsi="Times New Roman" w:cs="Times New Roman"/>
          <w:i w:val="0"/>
        </w:rPr>
      </w:pPr>
      <w:r w:rsidRPr="009B2AB6">
        <w:rPr>
          <w:rStyle w:val="a7"/>
          <w:rFonts w:ascii="Times New Roman" w:hAnsi="Times New Roman" w:cs="Times New Roman"/>
          <w:b/>
        </w:rPr>
        <w:t>Порезы на руках</w:t>
      </w:r>
      <w:r w:rsidRPr="009B2AB6">
        <w:rPr>
          <w:rStyle w:val="a7"/>
          <w:rFonts w:ascii="Times New Roman" w:hAnsi="Times New Roman" w:cs="Times New Roman"/>
          <w:i w:val="0"/>
        </w:rPr>
        <w:t xml:space="preserve">, пусть даже незначительные и совсем не похожие на попытки вскрыть вены. Некоторые «группы смерти» в социальных сетях используют фото с порезом как пропуск в сообщество. Есть и </w:t>
      </w:r>
      <w:proofErr w:type="gramStart"/>
      <w:r w:rsidRPr="009B2AB6">
        <w:rPr>
          <w:rStyle w:val="a7"/>
          <w:rFonts w:ascii="Times New Roman" w:hAnsi="Times New Roman" w:cs="Times New Roman"/>
          <w:i w:val="0"/>
        </w:rPr>
        <w:t>такие</w:t>
      </w:r>
      <w:proofErr w:type="gramEnd"/>
      <w:r w:rsidRPr="009B2AB6">
        <w:rPr>
          <w:rStyle w:val="a7"/>
          <w:rFonts w:ascii="Times New Roman" w:hAnsi="Times New Roman" w:cs="Times New Roman"/>
          <w:i w:val="0"/>
        </w:rPr>
        <w:t>, которые допускают лишь изображение пореза.</w:t>
      </w:r>
    </w:p>
    <w:p w:rsidR="009C6223" w:rsidRPr="009B2AB6" w:rsidRDefault="009C6223" w:rsidP="009C6223">
      <w:pPr>
        <w:pStyle w:val="a8"/>
        <w:numPr>
          <w:ilvl w:val="0"/>
          <w:numId w:val="1"/>
        </w:numPr>
        <w:spacing w:after="0"/>
        <w:jc w:val="both"/>
        <w:rPr>
          <w:rStyle w:val="a7"/>
          <w:rFonts w:ascii="Times New Roman" w:hAnsi="Times New Roman" w:cs="Times New Roman"/>
          <w:i w:val="0"/>
        </w:rPr>
      </w:pPr>
      <w:r w:rsidRPr="009B2AB6">
        <w:rPr>
          <w:rStyle w:val="a7"/>
          <w:rFonts w:ascii="Times New Roman" w:hAnsi="Times New Roman" w:cs="Times New Roman"/>
          <w:i w:val="0"/>
        </w:rPr>
        <w:t xml:space="preserve">Такая группа, как </w:t>
      </w:r>
      <w:r w:rsidRPr="009B2AB6">
        <w:rPr>
          <w:rStyle w:val="a7"/>
          <w:rFonts w:ascii="Times New Roman" w:hAnsi="Times New Roman" w:cs="Times New Roman"/>
          <w:b/>
          <w:i w:val="0"/>
        </w:rPr>
        <w:t>«4:20»</w:t>
      </w:r>
      <w:r w:rsidRPr="009B2AB6">
        <w:rPr>
          <w:rStyle w:val="a7"/>
          <w:rFonts w:ascii="Times New Roman" w:hAnsi="Times New Roman" w:cs="Times New Roman"/>
          <w:i w:val="0"/>
        </w:rPr>
        <w:t xml:space="preserve"> – агитирует подростков просыпаться в это время. Так что </w:t>
      </w:r>
      <w:r w:rsidRPr="009B2AB6">
        <w:rPr>
          <w:rStyle w:val="a7"/>
          <w:rFonts w:ascii="Times New Roman" w:hAnsi="Times New Roman" w:cs="Times New Roman"/>
          <w:i w:val="0"/>
        </w:rPr>
        <w:lastRenderedPageBreak/>
        <w:t>не спешите радоваться тому, что ваш ребенок в 6 утра уже на ногах.</w:t>
      </w:r>
    </w:p>
    <w:p w:rsidR="00B65728" w:rsidRPr="009B2AB6" w:rsidRDefault="0044089A" w:rsidP="00B65728">
      <w:pPr>
        <w:pStyle w:val="a8"/>
        <w:numPr>
          <w:ilvl w:val="0"/>
          <w:numId w:val="1"/>
        </w:numPr>
        <w:spacing w:after="0"/>
        <w:jc w:val="both"/>
        <w:rPr>
          <w:rStyle w:val="a7"/>
          <w:rFonts w:ascii="Times New Roman" w:hAnsi="Times New Roman" w:cs="Times New Roman"/>
          <w:i w:val="0"/>
        </w:rPr>
      </w:pPr>
      <w:r w:rsidRPr="009B2AB6">
        <w:rPr>
          <w:rStyle w:val="a7"/>
          <w:rFonts w:ascii="Times New Roman" w:hAnsi="Times New Roman" w:cs="Times New Roman"/>
          <w:b/>
        </w:rPr>
        <w:t>Кит.</w:t>
      </w:r>
      <w:r w:rsidRPr="009B2AB6">
        <w:rPr>
          <w:rStyle w:val="a7"/>
          <w:rFonts w:ascii="Times New Roman" w:hAnsi="Times New Roman" w:cs="Times New Roman"/>
          <w:i w:val="0"/>
        </w:rPr>
        <w:t xml:space="preserve"> Когда киты решают уйти из жизни, они выбрасываются на берег. Этот образ активно тиражируют люди, которые настраивают подростков на самоубийства в социальных сетях. Попавшая под влияние жертва, как правило, либо рисует китов, либо упоминает их в своих рассуждениях. </w:t>
      </w:r>
    </w:p>
    <w:p w:rsidR="00B65728" w:rsidRPr="009B2AB6" w:rsidRDefault="0044089A" w:rsidP="00B65728">
      <w:pPr>
        <w:pStyle w:val="a8"/>
        <w:numPr>
          <w:ilvl w:val="0"/>
          <w:numId w:val="1"/>
        </w:numPr>
        <w:spacing w:after="0"/>
        <w:jc w:val="both"/>
        <w:rPr>
          <w:rStyle w:val="a7"/>
          <w:rFonts w:ascii="Times New Roman" w:hAnsi="Times New Roman" w:cs="Times New Roman"/>
          <w:i w:val="0"/>
        </w:rPr>
      </w:pPr>
      <w:r w:rsidRPr="009B2AB6">
        <w:rPr>
          <w:rStyle w:val="a7"/>
          <w:rFonts w:ascii="Times New Roman" w:hAnsi="Times New Roman" w:cs="Times New Roman"/>
          <w:b/>
        </w:rPr>
        <w:t>Бабочка.</w:t>
      </w:r>
      <w:r w:rsidRPr="009B2AB6">
        <w:rPr>
          <w:rStyle w:val="a7"/>
          <w:rFonts w:ascii="Times New Roman" w:hAnsi="Times New Roman" w:cs="Times New Roman"/>
          <w:i w:val="0"/>
        </w:rPr>
        <w:t xml:space="preserve"> Символ короткой жизни. Используется примерно так же, как и кит, хотя последний более распространен. </w:t>
      </w:r>
    </w:p>
    <w:p w:rsidR="009C6223" w:rsidRDefault="009C6223" w:rsidP="009C6223">
      <w:pPr>
        <w:pStyle w:val="a8"/>
        <w:numPr>
          <w:ilvl w:val="0"/>
          <w:numId w:val="1"/>
        </w:numPr>
        <w:spacing w:after="0"/>
        <w:jc w:val="both"/>
        <w:rPr>
          <w:rStyle w:val="a7"/>
          <w:rFonts w:ascii="Times New Roman" w:hAnsi="Times New Roman" w:cs="Times New Roman"/>
          <w:i w:val="0"/>
        </w:rPr>
      </w:pPr>
      <w:r w:rsidRPr="009B2AB6">
        <w:rPr>
          <w:rStyle w:val="a7"/>
          <w:rFonts w:ascii="Times New Roman" w:hAnsi="Times New Roman" w:cs="Times New Roman"/>
          <w:i w:val="0"/>
        </w:rPr>
        <w:t xml:space="preserve">Но на самом деле </w:t>
      </w:r>
      <w:r w:rsidRPr="009B2AB6">
        <w:rPr>
          <w:rStyle w:val="a7"/>
          <w:rFonts w:ascii="Times New Roman" w:hAnsi="Times New Roman" w:cs="Times New Roman"/>
          <w:b/>
          <w:i w:val="0"/>
        </w:rPr>
        <w:t>символика меняется</w:t>
      </w:r>
      <w:r w:rsidRPr="009B2AB6">
        <w:rPr>
          <w:rStyle w:val="a7"/>
          <w:rFonts w:ascii="Times New Roman" w:hAnsi="Times New Roman" w:cs="Times New Roman"/>
          <w:i w:val="0"/>
        </w:rPr>
        <w:t xml:space="preserve"> чуть ли не каждый день. Например, пять лет назад модно было ставить себе на </w:t>
      </w:r>
      <w:proofErr w:type="spellStart"/>
      <w:r w:rsidRPr="009B2AB6">
        <w:rPr>
          <w:rStyle w:val="a7"/>
          <w:rFonts w:ascii="Times New Roman" w:hAnsi="Times New Roman" w:cs="Times New Roman"/>
          <w:i w:val="0"/>
        </w:rPr>
        <w:t>аватарку</w:t>
      </w:r>
      <w:proofErr w:type="spellEnd"/>
      <w:r w:rsidRPr="009B2AB6">
        <w:rPr>
          <w:rStyle w:val="a7"/>
          <w:rFonts w:ascii="Times New Roman" w:hAnsi="Times New Roman" w:cs="Times New Roman"/>
          <w:i w:val="0"/>
        </w:rPr>
        <w:t xml:space="preserve"> горящую свечу на черном фоне в знак того, что готовишься уйти из этой жизни. Дети рисовали свечи и елочки — это были свечи за упокой души и могильные ели. А родители думали, что это про Новый год. Еще раньше была другая волна — обрамлять свое имя и фамилию в </w:t>
      </w:r>
      <w:proofErr w:type="spellStart"/>
      <w:r w:rsidRPr="009B2AB6">
        <w:rPr>
          <w:rStyle w:val="a7"/>
          <w:rFonts w:ascii="Times New Roman" w:hAnsi="Times New Roman" w:cs="Times New Roman"/>
          <w:i w:val="0"/>
        </w:rPr>
        <w:t>соцсетях</w:t>
      </w:r>
      <w:proofErr w:type="spellEnd"/>
      <w:r w:rsidRPr="009B2AB6">
        <w:rPr>
          <w:rStyle w:val="a7"/>
          <w:rFonts w:ascii="Times New Roman" w:hAnsi="Times New Roman" w:cs="Times New Roman"/>
          <w:i w:val="0"/>
        </w:rPr>
        <w:t xml:space="preserve"> плюсиками. Ничего положительного в этом нет. Плюсы тут — это кресты и оградка на могиле. За детьми и их модой не уследишь. Смотреть надо не на бабочек или елочки, а на поведение ребенка</w:t>
      </w:r>
      <w:r w:rsidR="00A37BA8">
        <w:rPr>
          <w:rStyle w:val="a7"/>
          <w:rFonts w:ascii="Times New Roman" w:hAnsi="Times New Roman" w:cs="Times New Roman"/>
          <w:i w:val="0"/>
        </w:rPr>
        <w:t>.</w:t>
      </w:r>
    </w:p>
    <w:p w:rsidR="009B2AB6" w:rsidRPr="009B2AB6" w:rsidRDefault="009B2AB6" w:rsidP="009B2AB6">
      <w:pPr>
        <w:spacing w:after="0"/>
        <w:jc w:val="center"/>
        <w:rPr>
          <w:rStyle w:val="a7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Cs/>
          <w:noProof/>
          <w:lang w:eastAsia="ru-RU"/>
        </w:rPr>
        <w:drawing>
          <wp:inline distT="0" distB="0" distL="0" distR="0">
            <wp:extent cx="2186608" cy="1639529"/>
            <wp:effectExtent l="0" t="0" r="4445" b="0"/>
            <wp:docPr id="6" name="Рисунок 6" descr="C:\Users\Admin\Documents\Фото для творч отчёта\рамочки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Фото для творч отчёта\рамочки\img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69" cy="164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AB6" w:rsidRPr="009B2AB6" w:rsidSect="009B2AB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D7A"/>
    <w:multiLevelType w:val="hybridMultilevel"/>
    <w:tmpl w:val="28BC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BD78AC"/>
    <w:multiLevelType w:val="hybridMultilevel"/>
    <w:tmpl w:val="14DC7E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97"/>
    <w:rsid w:val="00017FA9"/>
    <w:rsid w:val="00030F23"/>
    <w:rsid w:val="0004758C"/>
    <w:rsid w:val="00047CCA"/>
    <w:rsid w:val="000516C2"/>
    <w:rsid w:val="000520D5"/>
    <w:rsid w:val="00054F0F"/>
    <w:rsid w:val="00061ABD"/>
    <w:rsid w:val="00062205"/>
    <w:rsid w:val="00070838"/>
    <w:rsid w:val="0007262E"/>
    <w:rsid w:val="00072929"/>
    <w:rsid w:val="0008415A"/>
    <w:rsid w:val="000943B5"/>
    <w:rsid w:val="000967B9"/>
    <w:rsid w:val="000A721A"/>
    <w:rsid w:val="000B544B"/>
    <w:rsid w:val="000B78DD"/>
    <w:rsid w:val="000C0233"/>
    <w:rsid w:val="000C4168"/>
    <w:rsid w:val="000E4129"/>
    <w:rsid w:val="000F1EED"/>
    <w:rsid w:val="000F41A2"/>
    <w:rsid w:val="001107B7"/>
    <w:rsid w:val="0011212C"/>
    <w:rsid w:val="001350B4"/>
    <w:rsid w:val="001413CF"/>
    <w:rsid w:val="00146E47"/>
    <w:rsid w:val="00150CB4"/>
    <w:rsid w:val="00173290"/>
    <w:rsid w:val="00174AE9"/>
    <w:rsid w:val="00186993"/>
    <w:rsid w:val="00190935"/>
    <w:rsid w:val="00192A53"/>
    <w:rsid w:val="001A001D"/>
    <w:rsid w:val="001A4465"/>
    <w:rsid w:val="001A674F"/>
    <w:rsid w:val="001A791E"/>
    <w:rsid w:val="001B43C4"/>
    <w:rsid w:val="001C10CB"/>
    <w:rsid w:val="001C2527"/>
    <w:rsid w:val="001C4ED3"/>
    <w:rsid w:val="001D1CB0"/>
    <w:rsid w:val="001D2665"/>
    <w:rsid w:val="001E0919"/>
    <w:rsid w:val="0020495D"/>
    <w:rsid w:val="002107B9"/>
    <w:rsid w:val="00223993"/>
    <w:rsid w:val="002245DA"/>
    <w:rsid w:val="002248D9"/>
    <w:rsid w:val="0022494A"/>
    <w:rsid w:val="00224E08"/>
    <w:rsid w:val="002608E6"/>
    <w:rsid w:val="002616FE"/>
    <w:rsid w:val="0026205C"/>
    <w:rsid w:val="002652E2"/>
    <w:rsid w:val="00294E9A"/>
    <w:rsid w:val="002A110F"/>
    <w:rsid w:val="002A353B"/>
    <w:rsid w:val="002A354B"/>
    <w:rsid w:val="002A653C"/>
    <w:rsid w:val="002B0612"/>
    <w:rsid w:val="002C1B07"/>
    <w:rsid w:val="002D3C91"/>
    <w:rsid w:val="002D429F"/>
    <w:rsid w:val="00301AB8"/>
    <w:rsid w:val="00305997"/>
    <w:rsid w:val="00313405"/>
    <w:rsid w:val="00313FD2"/>
    <w:rsid w:val="003318F3"/>
    <w:rsid w:val="00332F59"/>
    <w:rsid w:val="00337664"/>
    <w:rsid w:val="00347F63"/>
    <w:rsid w:val="00380EE6"/>
    <w:rsid w:val="00381946"/>
    <w:rsid w:val="0039130D"/>
    <w:rsid w:val="00397489"/>
    <w:rsid w:val="003A229B"/>
    <w:rsid w:val="003A4A41"/>
    <w:rsid w:val="003A5746"/>
    <w:rsid w:val="003A7CFC"/>
    <w:rsid w:val="003B17B3"/>
    <w:rsid w:val="003B4106"/>
    <w:rsid w:val="003B4AEA"/>
    <w:rsid w:val="003B56F6"/>
    <w:rsid w:val="003B67E1"/>
    <w:rsid w:val="003C1A53"/>
    <w:rsid w:val="003D3B63"/>
    <w:rsid w:val="003E29AF"/>
    <w:rsid w:val="003E41C5"/>
    <w:rsid w:val="003E4D07"/>
    <w:rsid w:val="003F27B6"/>
    <w:rsid w:val="003F38E3"/>
    <w:rsid w:val="003F4A30"/>
    <w:rsid w:val="003F616D"/>
    <w:rsid w:val="00412A17"/>
    <w:rsid w:val="00413AD9"/>
    <w:rsid w:val="00426D4D"/>
    <w:rsid w:val="0044089A"/>
    <w:rsid w:val="004525AD"/>
    <w:rsid w:val="00453215"/>
    <w:rsid w:val="00467365"/>
    <w:rsid w:val="0046763A"/>
    <w:rsid w:val="00474123"/>
    <w:rsid w:val="004911AD"/>
    <w:rsid w:val="00494BCD"/>
    <w:rsid w:val="0049571F"/>
    <w:rsid w:val="00496297"/>
    <w:rsid w:val="004A3981"/>
    <w:rsid w:val="004A5BCF"/>
    <w:rsid w:val="004C019C"/>
    <w:rsid w:val="004C2F0C"/>
    <w:rsid w:val="004D47A7"/>
    <w:rsid w:val="004D721C"/>
    <w:rsid w:val="004F2A37"/>
    <w:rsid w:val="004F4CCA"/>
    <w:rsid w:val="0050412F"/>
    <w:rsid w:val="00510791"/>
    <w:rsid w:val="00516459"/>
    <w:rsid w:val="005519D0"/>
    <w:rsid w:val="00555238"/>
    <w:rsid w:val="00560E8E"/>
    <w:rsid w:val="005616E5"/>
    <w:rsid w:val="00584884"/>
    <w:rsid w:val="00586125"/>
    <w:rsid w:val="00592222"/>
    <w:rsid w:val="0059350B"/>
    <w:rsid w:val="005A5C25"/>
    <w:rsid w:val="005B519B"/>
    <w:rsid w:val="005B7F79"/>
    <w:rsid w:val="005C07CE"/>
    <w:rsid w:val="005C1432"/>
    <w:rsid w:val="005D08BC"/>
    <w:rsid w:val="005D4FDB"/>
    <w:rsid w:val="005E10DB"/>
    <w:rsid w:val="005F79D3"/>
    <w:rsid w:val="0060191D"/>
    <w:rsid w:val="00615173"/>
    <w:rsid w:val="006179B2"/>
    <w:rsid w:val="00623E6B"/>
    <w:rsid w:val="00632E65"/>
    <w:rsid w:val="006331D6"/>
    <w:rsid w:val="00633FFC"/>
    <w:rsid w:val="00635924"/>
    <w:rsid w:val="006366D9"/>
    <w:rsid w:val="00652378"/>
    <w:rsid w:val="006534EC"/>
    <w:rsid w:val="006606CB"/>
    <w:rsid w:val="00660B41"/>
    <w:rsid w:val="006652E9"/>
    <w:rsid w:val="006769D1"/>
    <w:rsid w:val="00681310"/>
    <w:rsid w:val="00687333"/>
    <w:rsid w:val="00695217"/>
    <w:rsid w:val="006A0223"/>
    <w:rsid w:val="006A0C5C"/>
    <w:rsid w:val="006B1DDB"/>
    <w:rsid w:val="006D2DA8"/>
    <w:rsid w:val="006E0012"/>
    <w:rsid w:val="006E28DE"/>
    <w:rsid w:val="006E7AD5"/>
    <w:rsid w:val="00702432"/>
    <w:rsid w:val="00707B64"/>
    <w:rsid w:val="0071300D"/>
    <w:rsid w:val="00721537"/>
    <w:rsid w:val="00733478"/>
    <w:rsid w:val="00734731"/>
    <w:rsid w:val="00754A05"/>
    <w:rsid w:val="00763D8B"/>
    <w:rsid w:val="00776977"/>
    <w:rsid w:val="00776D69"/>
    <w:rsid w:val="00793BD4"/>
    <w:rsid w:val="00793F99"/>
    <w:rsid w:val="007A0622"/>
    <w:rsid w:val="007A73FC"/>
    <w:rsid w:val="007B3EC3"/>
    <w:rsid w:val="007B5DA2"/>
    <w:rsid w:val="007B5EC1"/>
    <w:rsid w:val="007B68B2"/>
    <w:rsid w:val="007B7F82"/>
    <w:rsid w:val="007C392D"/>
    <w:rsid w:val="007C4648"/>
    <w:rsid w:val="007D4BC4"/>
    <w:rsid w:val="007F4BFA"/>
    <w:rsid w:val="00811952"/>
    <w:rsid w:val="00817824"/>
    <w:rsid w:val="00834B75"/>
    <w:rsid w:val="00845F4F"/>
    <w:rsid w:val="008472B4"/>
    <w:rsid w:val="00882782"/>
    <w:rsid w:val="0089511E"/>
    <w:rsid w:val="008A1A47"/>
    <w:rsid w:val="008A1F74"/>
    <w:rsid w:val="008A4892"/>
    <w:rsid w:val="008C06DD"/>
    <w:rsid w:val="008C1CB9"/>
    <w:rsid w:val="008C39E9"/>
    <w:rsid w:val="008D3B77"/>
    <w:rsid w:val="008D6224"/>
    <w:rsid w:val="008E0567"/>
    <w:rsid w:val="008E2FCF"/>
    <w:rsid w:val="008E6BC3"/>
    <w:rsid w:val="008F1171"/>
    <w:rsid w:val="008F4E9F"/>
    <w:rsid w:val="008F6437"/>
    <w:rsid w:val="009052C4"/>
    <w:rsid w:val="00916966"/>
    <w:rsid w:val="00940980"/>
    <w:rsid w:val="009422F3"/>
    <w:rsid w:val="00963C35"/>
    <w:rsid w:val="00967DCB"/>
    <w:rsid w:val="009829A2"/>
    <w:rsid w:val="00985189"/>
    <w:rsid w:val="009B2AB6"/>
    <w:rsid w:val="009B3276"/>
    <w:rsid w:val="009C3D5A"/>
    <w:rsid w:val="009C6223"/>
    <w:rsid w:val="009D0528"/>
    <w:rsid w:val="009F43A0"/>
    <w:rsid w:val="009F50AF"/>
    <w:rsid w:val="00A11BCB"/>
    <w:rsid w:val="00A12DD2"/>
    <w:rsid w:val="00A1425E"/>
    <w:rsid w:val="00A2092B"/>
    <w:rsid w:val="00A275FF"/>
    <w:rsid w:val="00A37BA8"/>
    <w:rsid w:val="00A411E9"/>
    <w:rsid w:val="00A5115C"/>
    <w:rsid w:val="00A56555"/>
    <w:rsid w:val="00A65F79"/>
    <w:rsid w:val="00A71249"/>
    <w:rsid w:val="00A83305"/>
    <w:rsid w:val="00A84135"/>
    <w:rsid w:val="00A843B9"/>
    <w:rsid w:val="00A878C4"/>
    <w:rsid w:val="00A91BB9"/>
    <w:rsid w:val="00A978D3"/>
    <w:rsid w:val="00AA1DB9"/>
    <w:rsid w:val="00AA1E55"/>
    <w:rsid w:val="00AB52CC"/>
    <w:rsid w:val="00AC644E"/>
    <w:rsid w:val="00AD71D2"/>
    <w:rsid w:val="00AE578E"/>
    <w:rsid w:val="00AF7A32"/>
    <w:rsid w:val="00B044C8"/>
    <w:rsid w:val="00B1521E"/>
    <w:rsid w:val="00B224CC"/>
    <w:rsid w:val="00B2717F"/>
    <w:rsid w:val="00B43ADD"/>
    <w:rsid w:val="00B45E85"/>
    <w:rsid w:val="00B513A0"/>
    <w:rsid w:val="00B544BD"/>
    <w:rsid w:val="00B569D6"/>
    <w:rsid w:val="00B620A3"/>
    <w:rsid w:val="00B655D7"/>
    <w:rsid w:val="00B65728"/>
    <w:rsid w:val="00B819A5"/>
    <w:rsid w:val="00BA0476"/>
    <w:rsid w:val="00BA1034"/>
    <w:rsid w:val="00BC0638"/>
    <w:rsid w:val="00BC0D51"/>
    <w:rsid w:val="00BC1E67"/>
    <w:rsid w:val="00BC2081"/>
    <w:rsid w:val="00BD4176"/>
    <w:rsid w:val="00BD4B51"/>
    <w:rsid w:val="00BE0C4A"/>
    <w:rsid w:val="00BF0B86"/>
    <w:rsid w:val="00BF0C64"/>
    <w:rsid w:val="00BF50F5"/>
    <w:rsid w:val="00BF7787"/>
    <w:rsid w:val="00C039FE"/>
    <w:rsid w:val="00C123C1"/>
    <w:rsid w:val="00C169B4"/>
    <w:rsid w:val="00C16BC8"/>
    <w:rsid w:val="00C22AD3"/>
    <w:rsid w:val="00C317B7"/>
    <w:rsid w:val="00C3390C"/>
    <w:rsid w:val="00C34E74"/>
    <w:rsid w:val="00C4577D"/>
    <w:rsid w:val="00C64C75"/>
    <w:rsid w:val="00C65CBE"/>
    <w:rsid w:val="00C65CD8"/>
    <w:rsid w:val="00C8333D"/>
    <w:rsid w:val="00C8741E"/>
    <w:rsid w:val="00C9326B"/>
    <w:rsid w:val="00C94843"/>
    <w:rsid w:val="00CA45AF"/>
    <w:rsid w:val="00CB55F5"/>
    <w:rsid w:val="00CB7DCB"/>
    <w:rsid w:val="00CD65C6"/>
    <w:rsid w:val="00CD73E7"/>
    <w:rsid w:val="00CE0B9A"/>
    <w:rsid w:val="00CE3175"/>
    <w:rsid w:val="00D06735"/>
    <w:rsid w:val="00D15B43"/>
    <w:rsid w:val="00D17579"/>
    <w:rsid w:val="00D36859"/>
    <w:rsid w:val="00D41668"/>
    <w:rsid w:val="00D4217A"/>
    <w:rsid w:val="00D46093"/>
    <w:rsid w:val="00D46850"/>
    <w:rsid w:val="00D5519B"/>
    <w:rsid w:val="00D551EA"/>
    <w:rsid w:val="00D55347"/>
    <w:rsid w:val="00D67ECF"/>
    <w:rsid w:val="00D757BF"/>
    <w:rsid w:val="00D83A39"/>
    <w:rsid w:val="00D8461F"/>
    <w:rsid w:val="00D947C7"/>
    <w:rsid w:val="00DB24AA"/>
    <w:rsid w:val="00DB2D75"/>
    <w:rsid w:val="00DC0668"/>
    <w:rsid w:val="00DC0952"/>
    <w:rsid w:val="00DC3E25"/>
    <w:rsid w:val="00DD7828"/>
    <w:rsid w:val="00E16DB9"/>
    <w:rsid w:val="00E214C3"/>
    <w:rsid w:val="00E23FE9"/>
    <w:rsid w:val="00E2653D"/>
    <w:rsid w:val="00E317B6"/>
    <w:rsid w:val="00E32753"/>
    <w:rsid w:val="00E368E7"/>
    <w:rsid w:val="00E445C1"/>
    <w:rsid w:val="00E45D08"/>
    <w:rsid w:val="00E46A58"/>
    <w:rsid w:val="00E47939"/>
    <w:rsid w:val="00E77CF4"/>
    <w:rsid w:val="00E906E5"/>
    <w:rsid w:val="00EA1366"/>
    <w:rsid w:val="00EA57A4"/>
    <w:rsid w:val="00EB1953"/>
    <w:rsid w:val="00EB1FFF"/>
    <w:rsid w:val="00EB23A5"/>
    <w:rsid w:val="00EB2590"/>
    <w:rsid w:val="00EB4DC5"/>
    <w:rsid w:val="00EC0BC2"/>
    <w:rsid w:val="00EC2551"/>
    <w:rsid w:val="00EC7146"/>
    <w:rsid w:val="00ED1DF8"/>
    <w:rsid w:val="00EF1B29"/>
    <w:rsid w:val="00F17E9A"/>
    <w:rsid w:val="00F26466"/>
    <w:rsid w:val="00F370BF"/>
    <w:rsid w:val="00F61B00"/>
    <w:rsid w:val="00F71D04"/>
    <w:rsid w:val="00F73FC2"/>
    <w:rsid w:val="00F742C2"/>
    <w:rsid w:val="00F76EA0"/>
    <w:rsid w:val="00F80296"/>
    <w:rsid w:val="00F80385"/>
    <w:rsid w:val="00F86781"/>
    <w:rsid w:val="00F87598"/>
    <w:rsid w:val="00F93606"/>
    <w:rsid w:val="00FB730E"/>
    <w:rsid w:val="00FE2F62"/>
    <w:rsid w:val="00FE5653"/>
    <w:rsid w:val="00FF54E7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1310"/>
  </w:style>
  <w:style w:type="paragraph" w:customStyle="1" w:styleId="post-viewblock">
    <w:name w:val="post-view__block"/>
    <w:basedOn w:val="a"/>
    <w:rsid w:val="006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65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4089A"/>
    <w:rPr>
      <w:color w:val="0000FF"/>
      <w:u w:val="single"/>
    </w:rPr>
  </w:style>
  <w:style w:type="character" w:styleId="a7">
    <w:name w:val="Emphasis"/>
    <w:basedOn w:val="a0"/>
    <w:uiPriority w:val="20"/>
    <w:qFormat/>
    <w:rsid w:val="0044089A"/>
    <w:rPr>
      <w:i/>
      <w:iCs/>
    </w:rPr>
  </w:style>
  <w:style w:type="paragraph" w:styleId="a8">
    <w:name w:val="List Paragraph"/>
    <w:basedOn w:val="a"/>
    <w:uiPriority w:val="34"/>
    <w:qFormat/>
    <w:rsid w:val="00B65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1310"/>
  </w:style>
  <w:style w:type="paragraph" w:customStyle="1" w:styleId="post-viewblock">
    <w:name w:val="post-view__block"/>
    <w:basedOn w:val="a"/>
    <w:rsid w:val="006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65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4089A"/>
    <w:rPr>
      <w:color w:val="0000FF"/>
      <w:u w:val="single"/>
    </w:rPr>
  </w:style>
  <w:style w:type="character" w:styleId="a7">
    <w:name w:val="Emphasis"/>
    <w:basedOn w:val="a0"/>
    <w:uiPriority w:val="20"/>
    <w:qFormat/>
    <w:rsid w:val="0044089A"/>
    <w:rPr>
      <w:i/>
      <w:iCs/>
    </w:rPr>
  </w:style>
  <w:style w:type="paragraph" w:styleId="a8">
    <w:name w:val="List Paragraph"/>
    <w:basedOn w:val="a"/>
    <w:uiPriority w:val="34"/>
    <w:qFormat/>
    <w:rsid w:val="00B6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2017-01-26T16:26:00Z</dcterms:created>
  <dcterms:modified xsi:type="dcterms:W3CDTF">2017-01-26T18:52:00Z</dcterms:modified>
</cp:coreProperties>
</file>