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19" w:rsidRPr="00FF0A19" w:rsidRDefault="00FF0A19" w:rsidP="00FF0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A19">
        <w:rPr>
          <w:rFonts w:ascii="Times New Roman" w:eastAsia="Times New Roman" w:hAnsi="Times New Roman" w:cs="Times New Roman"/>
          <w:b/>
          <w:bCs/>
          <w:color w:val="800000"/>
          <w:sz w:val="45"/>
          <w:lang w:eastAsia="ru-RU"/>
        </w:rPr>
        <w:t>Ш</w:t>
      </w:r>
      <w:r w:rsidRPr="00FF0A19">
        <w:rPr>
          <w:rFonts w:ascii="Times New Roman" w:eastAsia="Times New Roman" w:hAnsi="Times New Roman" w:cs="Times New Roman"/>
          <w:b/>
          <w:bCs/>
          <w:color w:val="006400"/>
          <w:sz w:val="45"/>
          <w:lang w:eastAsia="ru-RU"/>
        </w:rPr>
        <w:t>К</w:t>
      </w:r>
      <w:r w:rsidRPr="00FF0A19">
        <w:rPr>
          <w:rFonts w:ascii="Times New Roman" w:eastAsia="Times New Roman" w:hAnsi="Times New Roman" w:cs="Times New Roman"/>
          <w:b/>
          <w:bCs/>
          <w:color w:val="FFD700"/>
          <w:sz w:val="45"/>
          <w:lang w:eastAsia="ru-RU"/>
        </w:rPr>
        <w:t>О</w:t>
      </w:r>
      <w:r w:rsidRPr="00FF0A19">
        <w:rPr>
          <w:rFonts w:ascii="Times New Roman" w:eastAsia="Times New Roman" w:hAnsi="Times New Roman" w:cs="Times New Roman"/>
          <w:b/>
          <w:bCs/>
          <w:color w:val="0000CD"/>
          <w:sz w:val="45"/>
          <w:lang w:eastAsia="ru-RU"/>
        </w:rPr>
        <w:t>Л</w:t>
      </w:r>
      <w:r w:rsidRPr="00FF0A19">
        <w:rPr>
          <w:rFonts w:ascii="Times New Roman" w:eastAsia="Times New Roman" w:hAnsi="Times New Roman" w:cs="Times New Roman"/>
          <w:b/>
          <w:bCs/>
          <w:color w:val="800080"/>
          <w:sz w:val="45"/>
          <w:lang w:eastAsia="ru-RU"/>
        </w:rPr>
        <w:t>А</w:t>
      </w:r>
      <w:r w:rsidR="00B6548C">
        <w:rPr>
          <w:rFonts w:ascii="Times New Roman" w:eastAsia="Times New Roman" w:hAnsi="Times New Roman" w:cs="Times New Roman"/>
          <w:b/>
          <w:bCs/>
          <w:color w:val="800080"/>
          <w:sz w:val="45"/>
          <w:lang w:eastAsia="ru-RU"/>
        </w:rPr>
        <w:t xml:space="preserve"> </w:t>
      </w:r>
      <w:r w:rsidRPr="00FF0A19">
        <w:rPr>
          <w:rFonts w:ascii="Times New Roman" w:eastAsia="Times New Roman" w:hAnsi="Times New Roman" w:cs="Times New Roman"/>
          <w:b/>
          <w:bCs/>
          <w:color w:val="B22222"/>
          <w:sz w:val="45"/>
          <w:lang w:eastAsia="ru-RU"/>
        </w:rPr>
        <w:t>Б</w:t>
      </w:r>
      <w:r w:rsidRPr="00FF0A19">
        <w:rPr>
          <w:rFonts w:ascii="Times New Roman" w:eastAsia="Times New Roman" w:hAnsi="Times New Roman" w:cs="Times New Roman"/>
          <w:b/>
          <w:bCs/>
          <w:color w:val="006400"/>
          <w:sz w:val="45"/>
          <w:lang w:eastAsia="ru-RU"/>
        </w:rPr>
        <w:t>Е</w:t>
      </w:r>
      <w:r w:rsidRPr="00FF0A19">
        <w:rPr>
          <w:rFonts w:ascii="Times New Roman" w:eastAsia="Times New Roman" w:hAnsi="Times New Roman" w:cs="Times New Roman"/>
          <w:b/>
          <w:bCs/>
          <w:color w:val="FFD700"/>
          <w:sz w:val="45"/>
          <w:lang w:eastAsia="ru-RU"/>
        </w:rPr>
        <w:t>З</w:t>
      </w:r>
      <w:r w:rsidRPr="00FF0A19">
        <w:rPr>
          <w:rFonts w:ascii="Times New Roman" w:eastAsia="Times New Roman" w:hAnsi="Times New Roman" w:cs="Times New Roman"/>
          <w:b/>
          <w:bCs/>
          <w:color w:val="0000CD"/>
          <w:sz w:val="45"/>
          <w:lang w:eastAsia="ru-RU"/>
        </w:rPr>
        <w:t>О</w:t>
      </w:r>
      <w:r w:rsidRPr="00FF0A19">
        <w:rPr>
          <w:rFonts w:ascii="Times New Roman" w:eastAsia="Times New Roman" w:hAnsi="Times New Roman" w:cs="Times New Roman"/>
          <w:b/>
          <w:bCs/>
          <w:color w:val="800080"/>
          <w:sz w:val="45"/>
          <w:lang w:eastAsia="ru-RU"/>
        </w:rPr>
        <w:t>П</w:t>
      </w:r>
      <w:r w:rsidRPr="00FF0A19">
        <w:rPr>
          <w:rFonts w:ascii="Times New Roman" w:eastAsia="Times New Roman" w:hAnsi="Times New Roman" w:cs="Times New Roman"/>
          <w:b/>
          <w:bCs/>
          <w:color w:val="FF0000"/>
          <w:sz w:val="45"/>
          <w:lang w:eastAsia="ru-RU"/>
        </w:rPr>
        <w:t>А</w:t>
      </w:r>
      <w:r w:rsidRPr="00FF0A19">
        <w:rPr>
          <w:rFonts w:ascii="Times New Roman" w:eastAsia="Times New Roman" w:hAnsi="Times New Roman" w:cs="Times New Roman"/>
          <w:b/>
          <w:bCs/>
          <w:color w:val="006400"/>
          <w:sz w:val="45"/>
          <w:lang w:eastAsia="ru-RU"/>
        </w:rPr>
        <w:t>С</w:t>
      </w:r>
      <w:r w:rsidRPr="00FF0A19">
        <w:rPr>
          <w:rFonts w:ascii="Times New Roman" w:eastAsia="Times New Roman" w:hAnsi="Times New Roman" w:cs="Times New Roman"/>
          <w:b/>
          <w:bCs/>
          <w:color w:val="DAA520"/>
          <w:sz w:val="45"/>
          <w:lang w:eastAsia="ru-RU"/>
        </w:rPr>
        <w:t>Н</w:t>
      </w:r>
      <w:r w:rsidRPr="00FF0A19">
        <w:rPr>
          <w:rFonts w:ascii="Times New Roman" w:eastAsia="Times New Roman" w:hAnsi="Times New Roman" w:cs="Times New Roman"/>
          <w:b/>
          <w:bCs/>
          <w:color w:val="0000CD"/>
          <w:sz w:val="45"/>
          <w:lang w:eastAsia="ru-RU"/>
        </w:rPr>
        <w:t>О</w:t>
      </w:r>
      <w:r w:rsidRPr="00FF0A19">
        <w:rPr>
          <w:rFonts w:ascii="Times New Roman" w:eastAsia="Times New Roman" w:hAnsi="Times New Roman" w:cs="Times New Roman"/>
          <w:b/>
          <w:bCs/>
          <w:color w:val="B22222"/>
          <w:sz w:val="45"/>
          <w:lang w:eastAsia="ru-RU"/>
        </w:rPr>
        <w:t>С</w:t>
      </w:r>
      <w:r w:rsidRPr="00FF0A19">
        <w:rPr>
          <w:rFonts w:ascii="Times New Roman" w:eastAsia="Times New Roman" w:hAnsi="Times New Roman" w:cs="Times New Roman"/>
          <w:b/>
          <w:bCs/>
          <w:color w:val="006400"/>
          <w:sz w:val="45"/>
          <w:lang w:eastAsia="ru-RU"/>
        </w:rPr>
        <w:t>Т</w:t>
      </w:r>
      <w:r w:rsidRPr="00FF0A19">
        <w:rPr>
          <w:rFonts w:ascii="Times New Roman" w:eastAsia="Times New Roman" w:hAnsi="Times New Roman" w:cs="Times New Roman"/>
          <w:b/>
          <w:bCs/>
          <w:color w:val="0000FF"/>
          <w:sz w:val="45"/>
          <w:lang w:eastAsia="ru-RU"/>
        </w:rPr>
        <w:t>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F0A19" w:rsidRPr="00FF0A19" w:rsidTr="00FF0A19">
        <w:trPr>
          <w:tblCellSpacing w:w="0" w:type="dxa"/>
        </w:trPr>
        <w:tc>
          <w:tcPr>
            <w:tcW w:w="0" w:type="auto"/>
            <w:vAlign w:val="center"/>
            <w:hideMark/>
          </w:tcPr>
          <w:p w:rsidR="00FF0A19" w:rsidRPr="00FF0A19" w:rsidRDefault="00FF0A19" w:rsidP="00F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A19" w:rsidRPr="00FF0A19" w:rsidRDefault="00FF0A19" w:rsidP="00FF0A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47"/>
        <w:gridCol w:w="60"/>
        <w:gridCol w:w="4648"/>
      </w:tblGrid>
      <w:tr w:rsidR="00FF0A19" w:rsidRPr="00FF0A19" w:rsidTr="00FF0A1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F0A19" w:rsidRPr="00FF0A19" w:rsidRDefault="00FF0A19" w:rsidP="00FF0A19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F0A19" w:rsidRPr="00FF0A19" w:rsidRDefault="00FF0A19" w:rsidP="00FF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1370" cy="2666365"/>
                  <wp:effectExtent l="19050" t="0" r="5080" b="0"/>
                  <wp:docPr id="1" name="Рисунок 1" descr="http://sad27.oskoluno.ru/upload/foto27/sw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d27.oskoluno.ru/upload/foto27/swetof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266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F0A19" w:rsidRPr="00FF0A19" w:rsidRDefault="00FF0A19" w:rsidP="00F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FF0A19" w:rsidRPr="00FF0A19" w:rsidRDefault="00FF0A19" w:rsidP="00FF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A19" w:rsidRPr="00FF0A19" w:rsidRDefault="00FF0A19" w:rsidP="00FF0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19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eastAsia="ru-RU"/>
              </w:rPr>
              <w:t>Чтоб по улицам гулять</w:t>
            </w:r>
            <w:r w:rsidRPr="00FF0A19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eastAsia="ru-RU"/>
              </w:rPr>
              <w:br/>
              <w:t>Нужно правила нам знать</w:t>
            </w:r>
            <w:proofErr w:type="gramStart"/>
            <w:r w:rsidRPr="00FF0A19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FF0A19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eastAsia="ru-RU"/>
              </w:rPr>
              <w:t>ак пройти дорогу скоро</w:t>
            </w:r>
            <w:r w:rsidRPr="00FF0A19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eastAsia="ru-RU"/>
              </w:rPr>
              <w:br/>
              <w:t>По сигналу светофора.</w:t>
            </w:r>
          </w:p>
          <w:p w:rsidR="00FF0A19" w:rsidRPr="00FF0A19" w:rsidRDefault="00FF0A19" w:rsidP="00FF0A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1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                   Пешеходам для начала</w:t>
            </w:r>
            <w:r w:rsidRPr="00FF0A1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br/>
              <w:t>                   Нужно знать лишь два сигнала</w:t>
            </w:r>
            <w:r w:rsidRPr="00FF0A1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br/>
              <w:t>                   Красный стой! - спокойно жди</w:t>
            </w:r>
            <w:proofErr w:type="gramStart"/>
            <w:r w:rsidRPr="00FF0A1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br/>
              <w:t>                   А</w:t>
            </w:r>
            <w:proofErr w:type="gramEnd"/>
            <w:r w:rsidRPr="00FF0A19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 xml:space="preserve"> зеленый – проходи!</w:t>
            </w:r>
            <w:r w:rsidRPr="00FF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0A19">
              <w:rPr>
                <w:rFonts w:ascii="Times New Roman" w:eastAsia="Times New Roman" w:hAnsi="Times New Roman" w:cs="Times New Roman"/>
                <w:color w:val="006400"/>
                <w:sz w:val="24"/>
                <w:szCs w:val="24"/>
                <w:lang w:eastAsia="ru-RU"/>
              </w:rPr>
              <w:t>Для машин закон таков</w:t>
            </w:r>
            <w:proofErr w:type="gramStart"/>
            <w:r w:rsidRPr="00FF0A19">
              <w:rPr>
                <w:rFonts w:ascii="Times New Roman" w:eastAsia="Times New Roman" w:hAnsi="Times New Roman" w:cs="Times New Roman"/>
                <w:color w:val="0064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F0A19">
              <w:rPr>
                <w:rFonts w:ascii="Times New Roman" w:eastAsia="Times New Roman" w:hAnsi="Times New Roman" w:cs="Times New Roman"/>
                <w:color w:val="006400"/>
                <w:sz w:val="24"/>
                <w:szCs w:val="24"/>
                <w:lang w:eastAsia="ru-RU"/>
              </w:rPr>
              <w:t>ри сигнала - путь готов</w:t>
            </w:r>
            <w:r w:rsidRPr="00FF0A19">
              <w:rPr>
                <w:rFonts w:ascii="Times New Roman" w:eastAsia="Times New Roman" w:hAnsi="Times New Roman" w:cs="Times New Roman"/>
                <w:color w:val="006400"/>
                <w:sz w:val="24"/>
                <w:szCs w:val="24"/>
                <w:lang w:eastAsia="ru-RU"/>
              </w:rPr>
              <w:br/>
              <w:t>И водитель должен знать</w:t>
            </w:r>
            <w:r w:rsidRPr="00FF0A19">
              <w:rPr>
                <w:rFonts w:ascii="Times New Roman" w:eastAsia="Times New Roman" w:hAnsi="Times New Roman" w:cs="Times New Roman"/>
                <w:color w:val="006400"/>
                <w:sz w:val="24"/>
                <w:szCs w:val="24"/>
                <w:lang w:eastAsia="ru-RU"/>
              </w:rPr>
              <w:br/>
              <w:t>Можно ль ехать, иль стоять.</w:t>
            </w:r>
            <w:r w:rsidRPr="00FF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0A19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                    Красный свет - запрет движенью</w:t>
            </w:r>
            <w:r w:rsidRPr="00FF0A19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br/>
              <w:t>                    Желтый свет - к приготовленью</w:t>
            </w:r>
            <w:proofErr w:type="gramStart"/>
            <w:r w:rsidRPr="00FF0A19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br/>
              <w:t>                    А</w:t>
            </w:r>
            <w:proofErr w:type="gramEnd"/>
            <w:r w:rsidRPr="00FF0A19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 xml:space="preserve"> зеленый свет горит -</w:t>
            </w:r>
            <w:r w:rsidRPr="00FF0A19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br/>
              <w:t>                    Проезжайте, путь открыт!</w:t>
            </w:r>
          </w:p>
        </w:tc>
      </w:tr>
    </w:tbl>
    <w:p w:rsidR="00FF0A19" w:rsidRPr="00FF0A19" w:rsidRDefault="00FF0A19" w:rsidP="00FF0A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47"/>
        <w:gridCol w:w="60"/>
        <w:gridCol w:w="4648"/>
      </w:tblGrid>
      <w:tr w:rsidR="00FF0A19" w:rsidRPr="00FF0A19" w:rsidTr="00FF0A1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F0A19" w:rsidRPr="00FF0A19" w:rsidRDefault="00FF0A19" w:rsidP="00B654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19"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  <w:lang w:eastAsia="ru-RU"/>
              </w:rPr>
              <w:t> </w:t>
            </w:r>
            <w:r w:rsidR="00B6548C"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  <w:lang w:eastAsia="ru-RU"/>
              </w:rPr>
              <w:t xml:space="preserve">     </w:t>
            </w:r>
            <w:r w:rsidRPr="00FF0A19"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  <w:lang w:eastAsia="ru-RU"/>
              </w:rPr>
              <w:t xml:space="preserve">Обучение правилам дорожного движения в нашем </w:t>
            </w:r>
            <w:r w:rsidR="0009659F"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  <w:lang w:eastAsia="ru-RU"/>
              </w:rPr>
              <w:t>учреждении</w:t>
            </w:r>
            <w:r w:rsidRPr="00FF0A19"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  <w:lang w:eastAsia="ru-RU"/>
              </w:rPr>
              <w:t xml:space="preserve"> - это жизненная необходимость, поэтому различные меропр</w:t>
            </w:r>
            <w:r w:rsidR="0009659F"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  <w:lang w:eastAsia="ru-RU"/>
              </w:rPr>
              <w:t>иятия по ПДД всегда актуальны.</w:t>
            </w:r>
            <w:r w:rsidR="00B6548C"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  <w:lang w:eastAsia="ru-RU"/>
              </w:rPr>
              <w:t xml:space="preserve"> </w:t>
            </w:r>
            <w:r w:rsidR="0009659F"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  <w:lang w:eastAsia="ru-RU"/>
              </w:rPr>
              <w:t>Р</w:t>
            </w:r>
            <w:r w:rsidRPr="00FF0A19"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  <w:lang w:eastAsia="ru-RU"/>
              </w:rPr>
              <w:t xml:space="preserve">ебенок должен усвоить основные понятия системы дорожного движения и научиться важнейшим правилам поведения на дороге. ПДД в </w:t>
            </w:r>
            <w:r w:rsidR="0009659F"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  <w:lang w:eastAsia="ru-RU"/>
              </w:rPr>
              <w:t>учреждении</w:t>
            </w:r>
            <w:r w:rsidRPr="00FF0A19">
              <w:rPr>
                <w:rFonts w:ascii="Times New Roman" w:eastAsia="Times New Roman" w:hAnsi="Times New Roman" w:cs="Times New Roman"/>
                <w:color w:val="4B0082"/>
                <w:sz w:val="24"/>
                <w:szCs w:val="24"/>
                <w:lang w:eastAsia="ru-RU"/>
              </w:rPr>
              <w:t xml:space="preserve"> - это довольно большой комплекс знаний, который наши воспитатели стараются донести до детей, ведь от этого зависит их безопасность на дороге.</w:t>
            </w:r>
          </w:p>
        </w:tc>
        <w:tc>
          <w:tcPr>
            <w:tcW w:w="0" w:type="auto"/>
            <w:vAlign w:val="center"/>
            <w:hideMark/>
          </w:tcPr>
          <w:p w:rsidR="00FF0A19" w:rsidRPr="00FF0A19" w:rsidRDefault="00FF0A19" w:rsidP="00FF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FF0A19" w:rsidRPr="00FF0A19" w:rsidRDefault="00FF0A19" w:rsidP="00FF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A19" w:rsidRPr="00FF0A19" w:rsidRDefault="00FF0A19" w:rsidP="00FF0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6125" cy="2059940"/>
                  <wp:effectExtent l="19050" t="0" r="3175" b="0"/>
                  <wp:docPr id="2" name="Рисунок 2" descr="http://sad27.oskoluno.ru/upload/foto27/wo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d27.oskoluno.ru/upload/foto27/wo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205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A19" w:rsidRPr="00FF0A19" w:rsidRDefault="0009659F" w:rsidP="00B65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308610</wp:posOffset>
            </wp:positionV>
            <wp:extent cx="2566670" cy="1927860"/>
            <wp:effectExtent l="0" t="0" r="0" b="0"/>
            <wp:wrapThrough wrapText="bothSides">
              <wp:wrapPolygon edited="0">
                <wp:start x="0" y="0"/>
                <wp:lineTo x="0" y="21344"/>
                <wp:lineTo x="21482" y="21344"/>
                <wp:lineTo x="21482" y="0"/>
                <wp:lineTo x="0" y="0"/>
              </wp:wrapPolygon>
            </wp:wrapThrough>
            <wp:docPr id="4" name="Рисунок 4" descr="http://sad27.oskoluno.ru/upload/foto27/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27.oskoluno.ru/upload/foto27/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A19" w:rsidRPr="00FF0A19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    </w:t>
      </w:r>
      <w:r w:rsidR="00B6548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 </w:t>
      </w:r>
      <w:r w:rsidR="00FF0A19" w:rsidRPr="00FF0A19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В период посещения ребенком учреждения</w:t>
      </w:r>
      <w:r w:rsidR="00FF0A19" w:rsidRPr="00FF0A19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воспитатели обращаются к теме б</w:t>
      </w:r>
      <w:r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езопасности дорожного движения.  С</w:t>
      </w:r>
      <w:r w:rsidR="00FF0A19" w:rsidRPr="00FF0A19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 этой целью, </w:t>
      </w:r>
      <w:r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педагоги </w:t>
      </w:r>
      <w:r w:rsidR="00FF0A19" w:rsidRPr="00FF0A19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проводят различные мероприятия, выставки, развлечения, обучают правилам дорожного </w:t>
      </w:r>
      <w:r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движения</w:t>
      </w:r>
      <w:r w:rsidR="00FF0A19" w:rsidRPr="00FF0A19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. Наши педагоги используют разнообразную атрибутику правил дорожного движения для </w:t>
      </w:r>
      <w:r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учреждения</w:t>
      </w:r>
      <w:r w:rsidR="00FF0A19" w:rsidRPr="00FF0A19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: игрушечные автомобили, автобусы, светофоры, знаки. В интересной, увлекательной форме воспитатели организовывают игры по придуманным сюжетам, отражающим различные ситуации на улице, что помогает детям лучше усвоить знания и навыки, столь необходимые на дороге.</w:t>
      </w:r>
    </w:p>
    <w:p w:rsidR="005B4DC2" w:rsidRPr="0009659F" w:rsidRDefault="005B4DC2" w:rsidP="00096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B4DC2" w:rsidRPr="0009659F" w:rsidSect="005B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0A19"/>
    <w:rsid w:val="0009659F"/>
    <w:rsid w:val="005B4DC2"/>
    <w:rsid w:val="00A40C9B"/>
    <w:rsid w:val="00B6548C"/>
    <w:rsid w:val="00FF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C2"/>
  </w:style>
  <w:style w:type="paragraph" w:styleId="3">
    <w:name w:val="heading 3"/>
    <w:basedOn w:val="a"/>
    <w:link w:val="30"/>
    <w:uiPriority w:val="9"/>
    <w:qFormat/>
    <w:rsid w:val="00FF0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F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A19"/>
    <w:rPr>
      <w:b/>
      <w:bCs/>
    </w:rPr>
  </w:style>
  <w:style w:type="character" w:styleId="a5">
    <w:name w:val="Hyperlink"/>
    <w:basedOn w:val="a0"/>
    <w:uiPriority w:val="99"/>
    <w:semiHidden/>
    <w:unhideWhenUsed/>
    <w:rsid w:val="00FF0A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2012-10-13T16:59:00Z</dcterms:created>
  <dcterms:modified xsi:type="dcterms:W3CDTF">2017-04-13T05:33:00Z</dcterms:modified>
</cp:coreProperties>
</file>