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C1" w:rsidRPr="00752400" w:rsidRDefault="008C73C1" w:rsidP="001F0B94">
      <w:pPr>
        <w:pStyle w:val="20"/>
        <w:shd w:val="clear" w:color="auto" w:fill="auto"/>
        <w:spacing w:line="240" w:lineRule="auto"/>
        <w:rPr>
          <w:color w:val="31849B" w:themeColor="accent5" w:themeShade="BF"/>
        </w:rPr>
      </w:pPr>
      <w:r w:rsidRPr="00752400">
        <w:rPr>
          <w:color w:val="31849B" w:themeColor="accent5" w:themeShade="BF"/>
        </w:rPr>
        <w:t>Правила перевозки ребенка</w:t>
      </w:r>
    </w:p>
    <w:p w:rsidR="008C73C1" w:rsidRPr="00752400" w:rsidRDefault="008C73C1" w:rsidP="001F0B94">
      <w:pPr>
        <w:pStyle w:val="20"/>
        <w:shd w:val="clear" w:color="auto" w:fill="auto"/>
        <w:spacing w:after="240" w:line="240" w:lineRule="auto"/>
        <w:rPr>
          <w:color w:val="31849B" w:themeColor="accent5" w:themeShade="BF"/>
        </w:rPr>
      </w:pPr>
      <w:r w:rsidRPr="00752400">
        <w:rPr>
          <w:color w:val="31849B" w:themeColor="accent5" w:themeShade="BF"/>
        </w:rPr>
        <w:t>в автомобиле</w:t>
      </w:r>
    </w:p>
    <w:p w:rsidR="008C73C1" w:rsidRPr="008C73C1" w:rsidRDefault="008C73C1" w:rsidP="008C73C1">
      <w:pPr>
        <w:spacing w:line="253" w:lineRule="exact"/>
        <w:jc w:val="both"/>
        <w:rPr>
          <w:rFonts w:ascii="Times New Roman" w:hAnsi="Times New Roman" w:cs="Times New Roman"/>
        </w:rPr>
      </w:pPr>
      <w:r w:rsidRPr="008C73C1">
        <w:rPr>
          <w:rFonts w:ascii="Times New Roman" w:hAnsi="Times New Roman" w:cs="Times New Roman"/>
          <w:b/>
        </w:rPr>
        <w:t>Пункт 22.9.</w:t>
      </w:r>
      <w:r w:rsidRPr="008C73C1">
        <w:rPr>
          <w:rFonts w:ascii="Times New Roman" w:hAnsi="Times New Roman" w:cs="Times New Roman"/>
        </w:rPr>
        <w:t xml:space="preserve"> Правил дорожного движения Российской Федерации.</w:t>
      </w:r>
    </w:p>
    <w:p w:rsidR="008C73C1" w:rsidRPr="008C73C1" w:rsidRDefault="008C73C1" w:rsidP="008C73C1">
      <w:pPr>
        <w:spacing w:after="0" w:line="253" w:lineRule="exact"/>
        <w:jc w:val="both"/>
        <w:rPr>
          <w:rFonts w:ascii="Times New Roman" w:hAnsi="Times New Roman" w:cs="Times New Roman"/>
        </w:rPr>
      </w:pPr>
      <w:r w:rsidRPr="008C73C1">
        <w:rPr>
          <w:rFonts w:ascii="Times New Roman" w:hAnsi="Times New Roman" w:cs="Times New Roman"/>
        </w:rPr>
        <w:t>«Перевозка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8C73C1" w:rsidRPr="008C73C1" w:rsidRDefault="008C73C1" w:rsidP="008C73C1">
      <w:pPr>
        <w:spacing w:after="0" w:line="253" w:lineRule="exact"/>
        <w:jc w:val="both"/>
        <w:rPr>
          <w:rFonts w:ascii="Times New Roman" w:hAnsi="Times New Roman" w:cs="Times New Roman"/>
        </w:rPr>
      </w:pPr>
      <w:r w:rsidRPr="008C73C1">
        <w:rPr>
          <w:rFonts w:ascii="Times New Roman" w:hAnsi="Times New Roman" w:cs="Times New Roman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</w:t>
      </w:r>
      <w:r w:rsidRPr="008C73C1">
        <w:rPr>
          <w:rStyle w:val="22"/>
          <w:rFonts w:eastAsiaTheme="minorHAnsi"/>
        </w:rPr>
        <w:t xml:space="preserve"> </w:t>
      </w:r>
      <w:r w:rsidRPr="008C73C1">
        <w:rPr>
          <w:rFonts w:ascii="Times New Roman" w:hAnsi="Times New Roman" w:cs="Times New Roman"/>
        </w:rPr>
        <w:t>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устройств».</w:t>
      </w:r>
    </w:p>
    <w:p w:rsidR="008C73C1" w:rsidRDefault="008C73C1" w:rsidP="008C73C1">
      <w:pPr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93EE86" wp14:editId="033274C8">
            <wp:simplePos x="0" y="0"/>
            <wp:positionH relativeFrom="column">
              <wp:posOffset>278765</wp:posOffset>
            </wp:positionH>
            <wp:positionV relativeFrom="paragraph">
              <wp:posOffset>818515</wp:posOffset>
            </wp:positionV>
            <wp:extent cx="2073275" cy="2298700"/>
            <wp:effectExtent l="0" t="0" r="3175" b="6350"/>
            <wp:wrapTight wrapText="bothSides">
              <wp:wrapPolygon edited="0">
                <wp:start x="0" y="0"/>
                <wp:lineTo x="0" y="21481"/>
                <wp:lineTo x="21435" y="21481"/>
                <wp:lineTo x="21435" y="0"/>
                <wp:lineTo x="0" y="0"/>
              </wp:wrapPolygon>
            </wp:wrapTight>
            <wp:docPr id="1" name="Рисунок 1" descr="C:\Users\MAZUR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ZUR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3C1">
        <w:rPr>
          <w:rFonts w:ascii="Times New Roman" w:hAnsi="Times New Roman" w:cs="Times New Roman"/>
        </w:rPr>
        <w:t>Детское автомобильное кресло - самое безопасное и надежное из всех детских удерживающих устройств, напоминает Госавтоинспекция.</w:t>
      </w:r>
    </w:p>
    <w:p w:rsidR="008C73C1" w:rsidRPr="008C73C1" w:rsidRDefault="008C73C1" w:rsidP="008C73C1">
      <w:pPr>
        <w:ind w:firstLine="709"/>
        <w:jc w:val="both"/>
        <w:rPr>
          <w:rFonts w:ascii="Times New Roman" w:hAnsi="Times New Roman" w:cs="Times New Roman"/>
        </w:rPr>
      </w:pPr>
    </w:p>
    <w:p w:rsidR="00C36C23" w:rsidRDefault="00C36C23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  <w:bookmarkStart w:id="0" w:name="bookmark0"/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B200DC" w:rsidRDefault="00B200DC" w:rsidP="008C73C1">
      <w:pPr>
        <w:pStyle w:val="10"/>
        <w:shd w:val="clear" w:color="auto" w:fill="auto"/>
        <w:spacing w:after="0" w:line="280" w:lineRule="exact"/>
        <w:ind w:left="80"/>
        <w:rPr>
          <w:b/>
          <w:sz w:val="22"/>
          <w:szCs w:val="22"/>
        </w:rPr>
      </w:pPr>
    </w:p>
    <w:p w:rsidR="00B200DC" w:rsidRDefault="00B200DC" w:rsidP="008C73C1">
      <w:pPr>
        <w:pStyle w:val="10"/>
        <w:shd w:val="clear" w:color="auto" w:fill="auto"/>
        <w:spacing w:after="0" w:line="280" w:lineRule="exact"/>
        <w:ind w:left="80"/>
        <w:rPr>
          <w:b/>
          <w:sz w:val="22"/>
          <w:szCs w:val="22"/>
        </w:rPr>
      </w:pPr>
    </w:p>
    <w:p w:rsidR="00B200DC" w:rsidRDefault="00B200DC" w:rsidP="008C73C1">
      <w:pPr>
        <w:pStyle w:val="10"/>
        <w:shd w:val="clear" w:color="auto" w:fill="auto"/>
        <w:spacing w:after="0" w:line="280" w:lineRule="exact"/>
        <w:ind w:left="80"/>
        <w:rPr>
          <w:b/>
          <w:sz w:val="22"/>
          <w:szCs w:val="22"/>
        </w:rPr>
      </w:pPr>
    </w:p>
    <w:p w:rsidR="00B200DC" w:rsidRDefault="00B200DC" w:rsidP="008C73C1">
      <w:pPr>
        <w:pStyle w:val="10"/>
        <w:shd w:val="clear" w:color="auto" w:fill="auto"/>
        <w:spacing w:after="0" w:line="280" w:lineRule="exact"/>
        <w:ind w:left="80"/>
        <w:rPr>
          <w:b/>
          <w:sz w:val="22"/>
          <w:szCs w:val="22"/>
        </w:rPr>
      </w:pPr>
    </w:p>
    <w:p w:rsidR="00B200DC" w:rsidRDefault="00B200DC" w:rsidP="008C73C1">
      <w:pPr>
        <w:pStyle w:val="10"/>
        <w:shd w:val="clear" w:color="auto" w:fill="auto"/>
        <w:spacing w:after="0" w:line="280" w:lineRule="exact"/>
        <w:ind w:left="80"/>
        <w:rPr>
          <w:b/>
          <w:sz w:val="22"/>
          <w:szCs w:val="22"/>
        </w:rPr>
      </w:pPr>
    </w:p>
    <w:p w:rsidR="008C73C1" w:rsidRPr="00752400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  <w:color w:val="31849B" w:themeColor="accent5" w:themeShade="BF"/>
          <w:sz w:val="22"/>
          <w:szCs w:val="22"/>
        </w:rPr>
      </w:pPr>
      <w:r w:rsidRPr="00752400">
        <w:rPr>
          <w:b/>
          <w:color w:val="31849B" w:themeColor="accent5" w:themeShade="BF"/>
          <w:sz w:val="22"/>
          <w:szCs w:val="22"/>
        </w:rPr>
        <w:lastRenderedPageBreak/>
        <w:t>Как выбрать автокресло?</w:t>
      </w:r>
    </w:p>
    <w:p w:rsidR="008C73C1" w:rsidRPr="008C73C1" w:rsidRDefault="008C73C1" w:rsidP="008C73C1">
      <w:pPr>
        <w:pStyle w:val="10"/>
        <w:spacing w:after="0" w:line="280" w:lineRule="exact"/>
        <w:ind w:left="80"/>
        <w:jc w:val="both"/>
        <w:rPr>
          <w:sz w:val="20"/>
          <w:szCs w:val="20"/>
        </w:rPr>
      </w:pPr>
      <w:r w:rsidRPr="008C73C1">
        <w:rPr>
          <w:sz w:val="20"/>
          <w:szCs w:val="20"/>
        </w:rPr>
        <w:t>Во всем мире детские автокресла делятся на группы - по весу и возрасту ребенка.</w:t>
      </w:r>
    </w:p>
    <w:p w:rsidR="008C73C1" w:rsidRPr="008C73C1" w:rsidRDefault="008C73C1" w:rsidP="008C73C1">
      <w:pPr>
        <w:pStyle w:val="10"/>
        <w:spacing w:after="0" w:line="280" w:lineRule="exact"/>
        <w:ind w:left="80"/>
        <w:jc w:val="both"/>
        <w:rPr>
          <w:sz w:val="20"/>
          <w:szCs w:val="20"/>
        </w:rPr>
      </w:pPr>
      <w:r w:rsidRPr="008C73C1">
        <w:rPr>
          <w:rFonts w:ascii="Arial" w:hAnsi="Arial" w:cs="Arial"/>
          <w:sz w:val="20"/>
          <w:szCs w:val="20"/>
        </w:rPr>
        <w:t xml:space="preserve">- </w:t>
      </w:r>
      <w:r w:rsidRPr="008C73C1">
        <w:rPr>
          <w:sz w:val="20"/>
          <w:szCs w:val="20"/>
        </w:rPr>
        <w:t xml:space="preserve">При выборе автокресла в первую очередь учитывайте вес, рост и возраст вашего ребенка. Определите группу автокресла. Существуют автокресла, совмещающие в себе функции сразу нескольких групп - </w:t>
      </w:r>
      <w:proofErr w:type="gramStart"/>
      <w:r w:rsidRPr="008C73C1">
        <w:rPr>
          <w:sz w:val="20"/>
          <w:szCs w:val="20"/>
        </w:rPr>
        <w:t>например</w:t>
      </w:r>
      <w:proofErr w:type="gramEnd"/>
      <w:r w:rsidRPr="008C73C1">
        <w:rPr>
          <w:sz w:val="20"/>
          <w:szCs w:val="20"/>
        </w:rPr>
        <w:t xml:space="preserve"> 0+/1 или 2/3.</w:t>
      </w:r>
    </w:p>
    <w:p w:rsidR="008C73C1" w:rsidRPr="008C73C1" w:rsidRDefault="008C73C1" w:rsidP="008C73C1">
      <w:pPr>
        <w:pStyle w:val="10"/>
        <w:spacing w:after="0" w:line="280" w:lineRule="exact"/>
        <w:ind w:left="80"/>
        <w:jc w:val="both"/>
        <w:rPr>
          <w:sz w:val="20"/>
          <w:szCs w:val="20"/>
        </w:rPr>
      </w:pPr>
      <w:r w:rsidRPr="008C73C1">
        <w:rPr>
          <w:rFonts w:ascii="Arial" w:hAnsi="Arial" w:cs="Arial"/>
          <w:sz w:val="20"/>
          <w:szCs w:val="20"/>
        </w:rPr>
        <w:t xml:space="preserve">- </w:t>
      </w:r>
      <w:r w:rsidRPr="008C73C1">
        <w:rPr>
          <w:sz w:val="20"/>
          <w:szCs w:val="20"/>
        </w:rPr>
        <w:t>Универсальные кресла обеспечивают защиту в меньшей степени, чем идеально подобранные по весу, росту и возрасту.</w:t>
      </w:r>
    </w:p>
    <w:p w:rsidR="008C73C1" w:rsidRPr="008C73C1" w:rsidRDefault="008C73C1" w:rsidP="008C73C1">
      <w:pPr>
        <w:pStyle w:val="10"/>
        <w:spacing w:after="0" w:line="280" w:lineRule="exact"/>
        <w:ind w:left="80"/>
        <w:jc w:val="both"/>
        <w:rPr>
          <w:sz w:val="20"/>
          <w:szCs w:val="20"/>
        </w:rPr>
      </w:pPr>
      <w:r w:rsidRPr="008C73C1">
        <w:rPr>
          <w:rFonts w:ascii="Arial" w:hAnsi="Arial" w:cs="Arial"/>
          <w:sz w:val="20"/>
          <w:szCs w:val="20"/>
        </w:rPr>
        <w:t xml:space="preserve">- </w:t>
      </w:r>
      <w:r w:rsidRPr="008C73C1">
        <w:rPr>
          <w:sz w:val="20"/>
          <w:szCs w:val="20"/>
        </w:rPr>
        <w:t xml:space="preserve">Обратите внимание на результаты </w:t>
      </w:r>
      <w:proofErr w:type="spellStart"/>
      <w:r w:rsidRPr="008C73C1">
        <w:rPr>
          <w:sz w:val="20"/>
          <w:szCs w:val="20"/>
        </w:rPr>
        <w:t>краш</w:t>
      </w:r>
      <w:proofErr w:type="spellEnd"/>
      <w:r w:rsidRPr="008C73C1">
        <w:rPr>
          <w:sz w:val="20"/>
          <w:szCs w:val="20"/>
        </w:rPr>
        <w:t>-тестов.</w:t>
      </w:r>
    </w:p>
    <w:p w:rsidR="008C73C1" w:rsidRPr="008C73C1" w:rsidRDefault="008C73C1" w:rsidP="008C73C1">
      <w:pPr>
        <w:pStyle w:val="10"/>
        <w:spacing w:after="0" w:line="280" w:lineRule="exact"/>
        <w:ind w:left="80"/>
        <w:jc w:val="both"/>
        <w:rPr>
          <w:sz w:val="20"/>
          <w:szCs w:val="20"/>
        </w:rPr>
      </w:pPr>
      <w:r w:rsidRPr="008C73C1">
        <w:rPr>
          <w:rFonts w:ascii="Arial" w:hAnsi="Arial" w:cs="Arial"/>
          <w:sz w:val="20"/>
          <w:szCs w:val="20"/>
        </w:rPr>
        <w:t xml:space="preserve">- </w:t>
      </w:r>
      <w:r w:rsidRPr="008C73C1">
        <w:rPr>
          <w:sz w:val="20"/>
          <w:szCs w:val="20"/>
        </w:rPr>
        <w:t>На автокресле обязательно должна быть маркировка соответствия Европейскому Стандарту Безопасност</w:t>
      </w:r>
      <w:proofErr w:type="gramStart"/>
      <w:r w:rsidRPr="008C73C1">
        <w:rPr>
          <w:sz w:val="20"/>
          <w:szCs w:val="20"/>
        </w:rPr>
        <w:t>и-</w:t>
      </w:r>
      <w:proofErr w:type="gramEnd"/>
      <w:r w:rsidRPr="008C73C1">
        <w:rPr>
          <w:sz w:val="20"/>
          <w:szCs w:val="20"/>
        </w:rPr>
        <w:t xml:space="preserve"> ЕСЕ R44/03 или ЕСЕ R44/04. Кроме того, автокресла подлежат обязательной сертификации в России.</w:t>
      </w:r>
    </w:p>
    <w:p w:rsidR="008C73C1" w:rsidRPr="008C73C1" w:rsidRDefault="008C73C1" w:rsidP="008C73C1">
      <w:pPr>
        <w:pStyle w:val="10"/>
        <w:spacing w:after="0" w:line="280" w:lineRule="exact"/>
        <w:ind w:left="80"/>
        <w:jc w:val="both"/>
        <w:rPr>
          <w:sz w:val="20"/>
          <w:szCs w:val="20"/>
        </w:rPr>
      </w:pPr>
      <w:r w:rsidRPr="008C73C1">
        <w:rPr>
          <w:rFonts w:ascii="Arial" w:hAnsi="Arial" w:cs="Arial"/>
          <w:sz w:val="20"/>
          <w:szCs w:val="20"/>
        </w:rPr>
        <w:t xml:space="preserve">- </w:t>
      </w:r>
      <w:r w:rsidRPr="008C73C1">
        <w:rPr>
          <w:sz w:val="20"/>
          <w:szCs w:val="20"/>
        </w:rPr>
        <w:t>Покупайте кресло вместе с ребенком.</w:t>
      </w:r>
    </w:p>
    <w:p w:rsidR="008C73C1" w:rsidRPr="008C73C1" w:rsidRDefault="008C73C1" w:rsidP="008C73C1">
      <w:pPr>
        <w:pStyle w:val="10"/>
        <w:shd w:val="clear" w:color="auto" w:fill="auto"/>
        <w:spacing w:after="0" w:line="280" w:lineRule="exact"/>
        <w:ind w:left="80"/>
        <w:jc w:val="both"/>
        <w:rPr>
          <w:sz w:val="20"/>
          <w:szCs w:val="20"/>
        </w:rPr>
      </w:pPr>
      <w:r w:rsidRPr="008C73C1">
        <w:rPr>
          <w:sz w:val="20"/>
          <w:szCs w:val="20"/>
        </w:rPr>
        <w:t>Пусть он попробует посидеть в нем прямо в магазине.</w:t>
      </w: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4C6619" wp14:editId="30F5CC63">
            <wp:simplePos x="0" y="0"/>
            <wp:positionH relativeFrom="column">
              <wp:posOffset>-8890</wp:posOffset>
            </wp:positionH>
            <wp:positionV relativeFrom="paragraph">
              <wp:posOffset>19050</wp:posOffset>
            </wp:positionV>
            <wp:extent cx="2487930" cy="1090295"/>
            <wp:effectExtent l="0" t="0" r="7620" b="0"/>
            <wp:wrapThrough wrapText="bothSides">
              <wp:wrapPolygon edited="0">
                <wp:start x="0" y="0"/>
                <wp:lineTo x="0" y="21135"/>
                <wp:lineTo x="21501" y="21135"/>
                <wp:lineTo x="21501" y="0"/>
                <wp:lineTo x="0" y="0"/>
              </wp:wrapPolygon>
            </wp:wrapThrough>
            <wp:docPr id="4" name="Рисунок 4" descr="C:\Users\MAZUR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ZUR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6205214" wp14:editId="00F9A56E">
            <wp:simplePos x="0" y="0"/>
            <wp:positionH relativeFrom="column">
              <wp:posOffset>-2495550</wp:posOffset>
            </wp:positionH>
            <wp:positionV relativeFrom="paragraph">
              <wp:posOffset>648970</wp:posOffset>
            </wp:positionV>
            <wp:extent cx="2392045" cy="1111885"/>
            <wp:effectExtent l="0" t="0" r="8255" b="0"/>
            <wp:wrapThrough wrapText="bothSides">
              <wp:wrapPolygon edited="0">
                <wp:start x="0" y="0"/>
                <wp:lineTo x="0" y="21094"/>
                <wp:lineTo x="21503" y="21094"/>
                <wp:lineTo x="21503" y="0"/>
                <wp:lineTo x="0" y="0"/>
              </wp:wrapPolygon>
            </wp:wrapThrough>
            <wp:docPr id="5" name="Рисунок 5" descr="C:\Users\MAZURO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ZURO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pPr w:leftFromText="180" w:rightFromText="180" w:vertAnchor="text" w:horzAnchor="margin" w:tblpXSpec="center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258"/>
      </w:tblGrid>
      <w:tr w:rsidR="008C73C1" w:rsidTr="008C73C1">
        <w:tc>
          <w:tcPr>
            <w:tcW w:w="2262" w:type="dxa"/>
          </w:tcPr>
          <w:p w:rsidR="008C73C1" w:rsidRPr="008C73C1" w:rsidRDefault="008C73C1" w:rsidP="008C73C1">
            <w:pPr>
              <w:pStyle w:val="10"/>
              <w:spacing w:after="0" w:line="240" w:lineRule="auto"/>
              <w:rPr>
                <w:sz w:val="18"/>
                <w:szCs w:val="18"/>
              </w:rPr>
            </w:pPr>
            <w:r w:rsidRPr="008C73C1">
              <w:rPr>
                <w:sz w:val="18"/>
                <w:szCs w:val="18"/>
              </w:rPr>
              <w:t>0-13 кг</w:t>
            </w:r>
          </w:p>
          <w:p w:rsidR="008C73C1" w:rsidRPr="008C73C1" w:rsidRDefault="008C73C1" w:rsidP="008C73C1">
            <w:pPr>
              <w:pStyle w:val="1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C73C1">
              <w:rPr>
                <w:sz w:val="18"/>
                <w:szCs w:val="18"/>
              </w:rPr>
              <w:t>от рождения до 1 года</w:t>
            </w:r>
          </w:p>
        </w:tc>
        <w:tc>
          <w:tcPr>
            <w:tcW w:w="2258" w:type="dxa"/>
          </w:tcPr>
          <w:p w:rsidR="008C73C1" w:rsidRPr="008C73C1" w:rsidRDefault="008C73C1" w:rsidP="008C73C1">
            <w:pPr>
              <w:pStyle w:val="10"/>
              <w:spacing w:after="0" w:line="240" w:lineRule="auto"/>
              <w:rPr>
                <w:sz w:val="18"/>
                <w:szCs w:val="18"/>
              </w:rPr>
            </w:pPr>
            <w:r w:rsidRPr="008C73C1">
              <w:rPr>
                <w:sz w:val="18"/>
                <w:szCs w:val="18"/>
              </w:rPr>
              <w:t>9-18 кг</w:t>
            </w:r>
          </w:p>
          <w:p w:rsidR="008C73C1" w:rsidRPr="008C73C1" w:rsidRDefault="008C73C1" w:rsidP="008C73C1">
            <w:pPr>
              <w:pStyle w:val="1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C73C1">
              <w:rPr>
                <w:sz w:val="18"/>
                <w:szCs w:val="18"/>
              </w:rPr>
              <w:t>от 9 месяцев до 4 лет</w:t>
            </w:r>
          </w:p>
          <w:p w:rsidR="008C73C1" w:rsidRPr="008C73C1" w:rsidRDefault="008C73C1" w:rsidP="008C73C1">
            <w:pPr>
              <w:pStyle w:val="1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tbl>
      <w:tblPr>
        <w:tblStyle w:val="ab"/>
        <w:tblpPr w:leftFromText="180" w:rightFromText="180" w:vertAnchor="text" w:horzAnchor="margin" w:tblpXSpec="center" w:tblpY="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</w:tblGrid>
      <w:tr w:rsidR="008C73C1" w:rsidTr="008C73C1">
        <w:tc>
          <w:tcPr>
            <w:tcW w:w="2093" w:type="dxa"/>
          </w:tcPr>
          <w:p w:rsidR="008C73C1" w:rsidRDefault="008C73C1" w:rsidP="008C73C1">
            <w:pPr>
              <w:pStyle w:val="1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C73C1">
              <w:rPr>
                <w:sz w:val="18"/>
                <w:szCs w:val="18"/>
              </w:rPr>
              <w:t xml:space="preserve">15-25 кг </w:t>
            </w:r>
          </w:p>
          <w:p w:rsidR="008C73C1" w:rsidRPr="008C73C1" w:rsidRDefault="008C73C1" w:rsidP="008C73C1">
            <w:pPr>
              <w:pStyle w:val="1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C73C1">
              <w:rPr>
                <w:sz w:val="18"/>
                <w:szCs w:val="18"/>
              </w:rPr>
              <w:t>от 3 до 7 лет</w:t>
            </w:r>
          </w:p>
        </w:tc>
        <w:tc>
          <w:tcPr>
            <w:tcW w:w="2126" w:type="dxa"/>
          </w:tcPr>
          <w:p w:rsidR="008C73C1" w:rsidRPr="008C73C1" w:rsidRDefault="008C73C1" w:rsidP="008C73C1">
            <w:pPr>
              <w:pStyle w:val="10"/>
              <w:spacing w:after="0" w:line="240" w:lineRule="auto"/>
              <w:rPr>
                <w:sz w:val="18"/>
                <w:szCs w:val="18"/>
              </w:rPr>
            </w:pPr>
            <w:r w:rsidRPr="008C73C1">
              <w:rPr>
                <w:sz w:val="18"/>
                <w:szCs w:val="18"/>
              </w:rPr>
              <w:t>22-36 кг</w:t>
            </w:r>
          </w:p>
          <w:p w:rsidR="008C73C1" w:rsidRPr="008C73C1" w:rsidRDefault="008C73C1" w:rsidP="008C73C1">
            <w:pPr>
              <w:pStyle w:val="1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C73C1">
              <w:rPr>
                <w:sz w:val="18"/>
                <w:szCs w:val="18"/>
              </w:rPr>
              <w:t>от 6 до 12 лет</w:t>
            </w:r>
          </w:p>
        </w:tc>
      </w:tr>
    </w:tbl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B200DC" w:rsidRDefault="00B200DC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1658D7" w:rsidRDefault="001658D7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</w:p>
    <w:p w:rsidR="008C73C1" w:rsidRPr="001658D7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  <w:color w:val="0000FF"/>
          <w:sz w:val="32"/>
          <w:szCs w:val="32"/>
        </w:rPr>
      </w:pPr>
      <w:r w:rsidRPr="001658D7">
        <w:rPr>
          <w:b/>
          <w:color w:val="0000FF"/>
          <w:sz w:val="32"/>
          <w:szCs w:val="32"/>
        </w:rPr>
        <w:t>ПАМЯТКА</w:t>
      </w:r>
    </w:p>
    <w:p w:rsidR="008C73C1" w:rsidRDefault="008C73C1" w:rsidP="008C73C1">
      <w:pPr>
        <w:pStyle w:val="10"/>
        <w:shd w:val="clear" w:color="auto" w:fill="auto"/>
        <w:spacing w:after="0" w:line="280" w:lineRule="exact"/>
        <w:ind w:left="80"/>
        <w:rPr>
          <w:b/>
        </w:rPr>
      </w:pPr>
      <w:r w:rsidRPr="008C73C1">
        <w:rPr>
          <w:b/>
        </w:rPr>
        <w:t xml:space="preserve"> </w:t>
      </w:r>
    </w:p>
    <w:p w:rsidR="008C73C1" w:rsidRPr="001658D7" w:rsidRDefault="008C73C1" w:rsidP="008C73C1">
      <w:pPr>
        <w:pStyle w:val="10"/>
        <w:spacing w:after="0" w:line="280" w:lineRule="exact"/>
        <w:ind w:left="80"/>
        <w:rPr>
          <w:color w:val="0070C0"/>
        </w:rPr>
      </w:pPr>
      <w:r w:rsidRPr="001658D7">
        <w:rPr>
          <w:color w:val="0070C0"/>
        </w:rPr>
        <w:t>ПРАВИЛА ПО ИСПОЛЬЗОВАНИЮ</w:t>
      </w:r>
    </w:p>
    <w:p w:rsidR="008C73C1" w:rsidRPr="001658D7" w:rsidRDefault="008C73C1" w:rsidP="008C73C1">
      <w:pPr>
        <w:pStyle w:val="10"/>
        <w:spacing w:after="0" w:line="280" w:lineRule="exact"/>
        <w:ind w:left="80"/>
        <w:rPr>
          <w:color w:val="0070C0"/>
        </w:rPr>
      </w:pPr>
      <w:r w:rsidRPr="001658D7">
        <w:rPr>
          <w:color w:val="0070C0"/>
        </w:rPr>
        <w:t>ДЕТСКОГО</w:t>
      </w:r>
    </w:p>
    <w:p w:rsidR="008C73C1" w:rsidRPr="001658D7" w:rsidRDefault="008C73C1" w:rsidP="008C73C1">
      <w:pPr>
        <w:pStyle w:val="10"/>
        <w:shd w:val="clear" w:color="auto" w:fill="auto"/>
        <w:spacing w:after="0" w:line="280" w:lineRule="exact"/>
        <w:ind w:left="80"/>
        <w:rPr>
          <w:color w:val="0070C0"/>
        </w:rPr>
      </w:pPr>
      <w:r w:rsidRPr="001658D7">
        <w:rPr>
          <w:color w:val="0070C0"/>
        </w:rPr>
        <w:t>АВТОМОБИЛЬНОГО КРЕСЛА</w:t>
      </w:r>
    </w:p>
    <w:p w:rsidR="008C73C1" w:rsidRPr="008C73C1" w:rsidRDefault="008C73C1" w:rsidP="008C73C1">
      <w:pPr>
        <w:pStyle w:val="10"/>
        <w:shd w:val="clear" w:color="auto" w:fill="auto"/>
        <w:spacing w:after="0" w:line="280" w:lineRule="exact"/>
        <w:ind w:left="80"/>
      </w:pPr>
      <w:r>
        <w:rPr>
          <w:noProof/>
          <w:lang w:eastAsia="ru-RU"/>
        </w:rPr>
        <w:drawing>
          <wp:inline distT="0" distB="0" distL="0" distR="0" wp14:anchorId="60AEBCD1" wp14:editId="2A8E8960">
            <wp:extent cx="2783840" cy="2030854"/>
            <wp:effectExtent l="0" t="0" r="0" b="7620"/>
            <wp:docPr id="2" name="Рисунок 2" descr="C:\Users\MAZUR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ZURO~1\AppData\Local\Temp\FineReader12.00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2" b="15364"/>
                    <a:stretch/>
                  </pic:blipFill>
                  <pic:spPr bwMode="auto">
                    <a:xfrm>
                      <a:off x="0" y="0"/>
                      <a:ext cx="2783840" cy="2030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3938ED7C" wp14:editId="57FB7E12">
            <wp:extent cx="3119969" cy="2456121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69" cy="2456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Pr="004F3A8C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b/>
          <w:noProof/>
          <w:color w:val="FF0000"/>
        </w:rPr>
      </w:pPr>
      <w:r w:rsidRPr="004F3A8C">
        <w:rPr>
          <w:b/>
          <w:noProof/>
          <w:color w:val="FF0000"/>
        </w:rPr>
        <w:t>ПРИСТЕГНИ ИЛИ ПОТЕРЯЕШЬ!</w:t>
      </w:r>
      <w:r w:rsidR="005C5F07" w:rsidRPr="004F3A8C">
        <w:rPr>
          <w:b/>
          <w:noProof/>
          <w:color w:val="FF0000"/>
        </w:rPr>
        <w:t>!!</w:t>
      </w:r>
    </w:p>
    <w:p w:rsidR="008C73C1" w:rsidRPr="004F3A8C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b/>
          <w:noProof/>
          <w:color w:val="FF0000"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B200DC" w:rsidRDefault="00B200DC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B200DC" w:rsidRDefault="00B200DC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B200DC" w:rsidRDefault="00B200DC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Default="008C73C1" w:rsidP="008C73C1">
      <w:pPr>
        <w:pStyle w:val="11"/>
        <w:shd w:val="clear" w:color="auto" w:fill="auto"/>
        <w:spacing w:before="0" w:line="240" w:lineRule="auto"/>
        <w:ind w:left="284" w:right="20" w:firstLine="0"/>
        <w:jc w:val="center"/>
        <w:rPr>
          <w:noProof/>
        </w:rPr>
      </w:pPr>
    </w:p>
    <w:p w:rsidR="008C73C1" w:rsidRPr="001658D7" w:rsidRDefault="008C73C1" w:rsidP="008C73C1">
      <w:pPr>
        <w:pStyle w:val="30"/>
        <w:shd w:val="clear" w:color="auto" w:fill="auto"/>
        <w:tabs>
          <w:tab w:val="left" w:pos="5103"/>
        </w:tabs>
        <w:spacing w:before="0"/>
        <w:ind w:left="709" w:right="117"/>
        <w:jc w:val="center"/>
        <w:rPr>
          <w:color w:val="365F91" w:themeColor="accent1" w:themeShade="BF"/>
        </w:rPr>
      </w:pPr>
      <w:r w:rsidRPr="001658D7">
        <w:rPr>
          <w:color w:val="365F91" w:themeColor="accent1" w:themeShade="BF"/>
        </w:rPr>
        <w:t>НР МОБУ «ПСОШ № 2»</w:t>
      </w:r>
    </w:p>
    <w:p w:rsidR="008C73C1" w:rsidRDefault="008C73C1" w:rsidP="008C73C1">
      <w:pPr>
        <w:pStyle w:val="30"/>
        <w:shd w:val="clear" w:color="auto" w:fill="auto"/>
        <w:tabs>
          <w:tab w:val="left" w:pos="5103"/>
        </w:tabs>
        <w:spacing w:before="0"/>
        <w:ind w:left="709" w:right="117"/>
        <w:jc w:val="center"/>
      </w:pPr>
    </w:p>
    <w:p w:rsidR="008C73C1" w:rsidRPr="00752400" w:rsidRDefault="008C73C1" w:rsidP="008C73C1">
      <w:pPr>
        <w:pStyle w:val="11"/>
        <w:spacing w:line="240" w:lineRule="auto"/>
        <w:ind w:left="284" w:right="20"/>
        <w:jc w:val="center"/>
        <w:rPr>
          <w:b/>
          <w:color w:val="31849B" w:themeColor="accent5" w:themeShade="BF"/>
        </w:rPr>
      </w:pPr>
      <w:r w:rsidRPr="00752400">
        <w:rPr>
          <w:b/>
          <w:color w:val="31849B" w:themeColor="accent5" w:themeShade="BF"/>
        </w:rPr>
        <w:lastRenderedPageBreak/>
        <w:t>Почему автокресло</w:t>
      </w:r>
      <w:proofErr w:type="gramStart"/>
      <w:r w:rsidRPr="00752400">
        <w:rPr>
          <w:b/>
          <w:color w:val="31849B" w:themeColor="accent5" w:themeShade="BF"/>
        </w:rPr>
        <w:t xml:space="preserve"> ?</w:t>
      </w:r>
      <w:proofErr w:type="gramEnd"/>
    </w:p>
    <w:p w:rsidR="008C73C1" w:rsidRPr="008C73C1" w:rsidRDefault="008C73C1" w:rsidP="008C73C1">
      <w:pPr>
        <w:pStyle w:val="11"/>
        <w:spacing w:before="0" w:line="240" w:lineRule="auto"/>
        <w:ind w:right="20" w:firstLine="567"/>
        <w:rPr>
          <w:sz w:val="22"/>
          <w:szCs w:val="22"/>
        </w:rPr>
      </w:pPr>
      <w:r w:rsidRPr="008C73C1">
        <w:rPr>
          <w:sz w:val="22"/>
          <w:szCs w:val="22"/>
        </w:rPr>
        <w:t xml:space="preserve">По данным Всемирной организации здравоохранения использование в транспортных средствах детских удерживающих устройств позволяет снизить смертность среди младенцев на 71%, а среди детей более старшего возраста - на 54%. Применение таких устройств является обязательным для </w:t>
      </w:r>
      <w:proofErr w:type="gramStart"/>
      <w:r w:rsidRPr="008C73C1">
        <w:rPr>
          <w:sz w:val="22"/>
          <w:szCs w:val="22"/>
        </w:rPr>
        <w:t xml:space="preserve">де </w:t>
      </w:r>
      <w:proofErr w:type="spellStart"/>
      <w:r w:rsidRPr="008C73C1">
        <w:rPr>
          <w:sz w:val="22"/>
          <w:szCs w:val="22"/>
        </w:rPr>
        <w:t>тей</w:t>
      </w:r>
      <w:proofErr w:type="spellEnd"/>
      <w:proofErr w:type="gramEnd"/>
      <w:r w:rsidRPr="008C73C1">
        <w:rPr>
          <w:sz w:val="22"/>
          <w:szCs w:val="22"/>
        </w:rPr>
        <w:t xml:space="preserve"> до 12летнего возраста во всех странах с высоким уровнем автомобилизации.</w:t>
      </w:r>
    </w:p>
    <w:p w:rsidR="008C73C1" w:rsidRPr="008C73C1" w:rsidRDefault="005C5F07" w:rsidP="008C73C1">
      <w:pPr>
        <w:pStyle w:val="11"/>
        <w:spacing w:before="0" w:line="240" w:lineRule="auto"/>
        <w:ind w:right="20" w:firstLine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A9BDBF8" wp14:editId="68527004">
            <wp:simplePos x="0" y="0"/>
            <wp:positionH relativeFrom="column">
              <wp:posOffset>3594735</wp:posOffset>
            </wp:positionH>
            <wp:positionV relativeFrom="paragraph">
              <wp:posOffset>1643380</wp:posOffset>
            </wp:positionV>
            <wp:extent cx="2541905" cy="2402840"/>
            <wp:effectExtent l="0" t="0" r="0" b="0"/>
            <wp:wrapTight wrapText="bothSides">
              <wp:wrapPolygon edited="0">
                <wp:start x="0" y="0"/>
                <wp:lineTo x="0" y="21406"/>
                <wp:lineTo x="21368" y="21406"/>
                <wp:lineTo x="21368" y="0"/>
                <wp:lineTo x="0" y="0"/>
              </wp:wrapPolygon>
            </wp:wrapTight>
            <wp:docPr id="6" name="Рисунок 6" descr="C:\Users\MAZURO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ZURO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C1" w:rsidRPr="008C73C1">
        <w:rPr>
          <w:sz w:val="22"/>
          <w:szCs w:val="22"/>
        </w:rPr>
        <w:t>Принципиальная необходимость фиксации ребенка в автомобиле в специальном детском удерживающем устройстве, а не на руках у родителя, обусловлена тем, что при резком торможении (уд аре) при скорости 50 км/ч, вес пассажира возрастает более чем в 30 раз. Именно поэтому перевозка ребенка на руках считается самой опасной: если вес ребенка 10 кг, то в момент удара он будет весить уже более 300 кг, и удержать его, чтобы уберечь от резкого удара о переднее кресло, практически невозможно.</w:t>
      </w:r>
    </w:p>
    <w:p w:rsidR="008C73C1" w:rsidRPr="00752400" w:rsidRDefault="008C73C1" w:rsidP="008C73C1">
      <w:pPr>
        <w:pStyle w:val="11"/>
        <w:spacing w:before="0" w:line="240" w:lineRule="auto"/>
        <w:ind w:right="20" w:firstLine="0"/>
        <w:jc w:val="center"/>
        <w:rPr>
          <w:b/>
          <w:color w:val="31849B" w:themeColor="accent5" w:themeShade="BF"/>
          <w:sz w:val="22"/>
          <w:szCs w:val="22"/>
        </w:rPr>
      </w:pPr>
      <w:r w:rsidRPr="00752400">
        <w:rPr>
          <w:b/>
          <w:color w:val="31849B" w:themeColor="accent5" w:themeShade="BF"/>
          <w:sz w:val="22"/>
          <w:szCs w:val="22"/>
        </w:rPr>
        <w:t>Что такое автокресло?</w:t>
      </w:r>
    </w:p>
    <w:p w:rsidR="008C73C1" w:rsidRPr="008C73C1" w:rsidRDefault="008C73C1" w:rsidP="008C73C1">
      <w:pPr>
        <w:pStyle w:val="11"/>
        <w:spacing w:before="0" w:line="240" w:lineRule="auto"/>
        <w:ind w:right="20" w:firstLine="0"/>
        <w:rPr>
          <w:sz w:val="22"/>
          <w:szCs w:val="22"/>
        </w:rPr>
      </w:pPr>
      <w:r w:rsidRPr="008C73C1">
        <w:rPr>
          <w:sz w:val="22"/>
          <w:szCs w:val="22"/>
        </w:rPr>
        <w:t>Детское автокресло - это удерживающее устройство, предназначенное для перевозки детей в автомобиле. Автокресло предназначено для маленьких пассажиров от рождения до достижения ими роста 150 см (или веса 36 кг).</w:t>
      </w:r>
    </w:p>
    <w:p w:rsidR="008C73C1" w:rsidRPr="008C73C1" w:rsidRDefault="008C73C1" w:rsidP="008C73C1">
      <w:pPr>
        <w:pStyle w:val="11"/>
        <w:spacing w:before="0" w:line="240" w:lineRule="auto"/>
        <w:ind w:right="20" w:firstLine="567"/>
        <w:rPr>
          <w:sz w:val="22"/>
          <w:szCs w:val="22"/>
        </w:rPr>
      </w:pPr>
      <w:r w:rsidRPr="008C73C1">
        <w:rPr>
          <w:sz w:val="22"/>
          <w:szCs w:val="22"/>
        </w:rPr>
        <w:t xml:space="preserve">Главная задача автокресла </w:t>
      </w:r>
      <w:r>
        <w:rPr>
          <w:sz w:val="22"/>
          <w:szCs w:val="22"/>
        </w:rPr>
        <w:t>–</w:t>
      </w:r>
      <w:r w:rsidRPr="008C73C1">
        <w:rPr>
          <w:sz w:val="22"/>
          <w:szCs w:val="22"/>
        </w:rPr>
        <w:t xml:space="preserve"> обеспечить</w:t>
      </w:r>
      <w:r>
        <w:rPr>
          <w:sz w:val="22"/>
          <w:szCs w:val="22"/>
        </w:rPr>
        <w:t xml:space="preserve"> </w:t>
      </w:r>
      <w:r w:rsidRPr="008C73C1">
        <w:rPr>
          <w:sz w:val="22"/>
          <w:szCs w:val="22"/>
        </w:rPr>
        <w:t>безопасность ребенка при дорожно-</w:t>
      </w:r>
      <w:r>
        <w:rPr>
          <w:sz w:val="22"/>
          <w:szCs w:val="22"/>
        </w:rPr>
        <w:t>т</w:t>
      </w:r>
      <w:r w:rsidRPr="008C73C1">
        <w:rPr>
          <w:sz w:val="22"/>
          <w:szCs w:val="22"/>
        </w:rPr>
        <w:t>ранспортн</w:t>
      </w:r>
      <w:r>
        <w:rPr>
          <w:sz w:val="22"/>
          <w:szCs w:val="22"/>
        </w:rPr>
        <w:t>ом происшествии, экстренном тор</w:t>
      </w:r>
      <w:r w:rsidRPr="008C73C1">
        <w:rPr>
          <w:sz w:val="22"/>
          <w:szCs w:val="22"/>
        </w:rPr>
        <w:t>можении или резких маневрах.</w:t>
      </w:r>
    </w:p>
    <w:p w:rsidR="008C73C1" w:rsidRDefault="008C73C1" w:rsidP="008C73C1">
      <w:pPr>
        <w:pStyle w:val="11"/>
        <w:shd w:val="clear" w:color="auto" w:fill="auto"/>
        <w:spacing w:before="0" w:line="240" w:lineRule="auto"/>
        <w:ind w:right="20" w:firstLine="567"/>
      </w:pPr>
      <w:r w:rsidRPr="008C73C1">
        <w:rPr>
          <w:sz w:val="22"/>
          <w:szCs w:val="22"/>
        </w:rPr>
        <w:t>Его необходимость совершенно очевидна — детское автокресло снижает вероятность смертельной травмы. Обязательное условие для этого - правильная установка автокресла в автомобиль</w:t>
      </w:r>
      <w:r>
        <w:t>.</w:t>
      </w:r>
    </w:p>
    <w:p w:rsidR="00DB47FF" w:rsidRDefault="00DB47FF" w:rsidP="00036E65">
      <w:pPr>
        <w:pStyle w:val="11"/>
        <w:spacing w:line="240" w:lineRule="auto"/>
        <w:ind w:right="20" w:firstLine="567"/>
        <w:rPr>
          <w:b/>
        </w:rPr>
      </w:pPr>
    </w:p>
    <w:p w:rsidR="001658D7" w:rsidRDefault="001658D7" w:rsidP="00036E65">
      <w:pPr>
        <w:pStyle w:val="11"/>
        <w:spacing w:line="240" w:lineRule="auto"/>
        <w:ind w:right="20" w:firstLine="567"/>
        <w:rPr>
          <w:b/>
        </w:rPr>
      </w:pPr>
    </w:p>
    <w:p w:rsidR="00036E65" w:rsidRPr="00752400" w:rsidRDefault="00036E65" w:rsidP="00036E65">
      <w:pPr>
        <w:pStyle w:val="11"/>
        <w:spacing w:line="240" w:lineRule="auto"/>
        <w:ind w:right="20" w:firstLine="567"/>
        <w:rPr>
          <w:b/>
          <w:color w:val="31849B" w:themeColor="accent5" w:themeShade="BF"/>
        </w:rPr>
      </w:pPr>
      <w:r w:rsidRPr="00752400">
        <w:rPr>
          <w:b/>
          <w:color w:val="31849B" w:themeColor="accent5" w:themeShade="BF"/>
        </w:rPr>
        <w:lastRenderedPageBreak/>
        <w:t>Куда и как установить автокресло?</w:t>
      </w:r>
    </w:p>
    <w:p w:rsidR="00036E65" w:rsidRPr="005C5F07" w:rsidRDefault="00036E65" w:rsidP="00036E65">
      <w:pPr>
        <w:pStyle w:val="11"/>
        <w:spacing w:line="240" w:lineRule="auto"/>
        <w:ind w:right="20" w:firstLine="567"/>
        <w:rPr>
          <w:sz w:val="22"/>
          <w:szCs w:val="22"/>
        </w:rPr>
      </w:pPr>
      <w:r w:rsidRPr="005C5F07">
        <w:rPr>
          <w:sz w:val="22"/>
          <w:szCs w:val="22"/>
        </w:rPr>
        <w:t xml:space="preserve">Для крепления автокресел всех групп в любых автомобилях используется трехточечный ремень безопасности. При этом кресла групп о, </w:t>
      </w:r>
      <w:proofErr w:type="gramStart"/>
      <w:r w:rsidRPr="005C5F07">
        <w:rPr>
          <w:sz w:val="22"/>
          <w:szCs w:val="22"/>
        </w:rPr>
        <w:t>о</w:t>
      </w:r>
      <w:proofErr w:type="gramEnd"/>
      <w:r w:rsidRPr="005C5F07">
        <w:rPr>
          <w:sz w:val="22"/>
          <w:szCs w:val="22"/>
        </w:rPr>
        <w:t>+ и 1 крепятся к сиденью ремнем автомобиля, а дети в них пристегиваются уже при помощи внутренних ремней. Автокресла групп 2 и з внутренних ремней не имеют, и дети пристегиваются в них при помощи автомобильных ремней безопасности.</w:t>
      </w:r>
    </w:p>
    <w:p w:rsidR="00036E65" w:rsidRPr="005C5F07" w:rsidRDefault="00036E65" w:rsidP="00036E65">
      <w:pPr>
        <w:pStyle w:val="11"/>
        <w:shd w:val="clear" w:color="auto" w:fill="auto"/>
        <w:spacing w:before="0" w:line="240" w:lineRule="auto"/>
        <w:ind w:right="20" w:firstLine="567"/>
        <w:rPr>
          <w:sz w:val="22"/>
          <w:szCs w:val="22"/>
        </w:rPr>
      </w:pPr>
      <w:r w:rsidRPr="005C5F07">
        <w:rPr>
          <w:sz w:val="22"/>
          <w:szCs w:val="22"/>
        </w:rPr>
        <w:t xml:space="preserve">Самое безопасное место для установки детского кресла в автомобиле — среднее место на заднем сиденье. Самое небезопасное - переднее пассажирское сиденье. Туда автокресло </w:t>
      </w:r>
      <w:proofErr w:type="gramStart"/>
      <w:r w:rsidRPr="005C5F07">
        <w:rPr>
          <w:sz w:val="22"/>
          <w:szCs w:val="22"/>
        </w:rPr>
        <w:t>ставится</w:t>
      </w:r>
      <w:proofErr w:type="gramEnd"/>
      <w:r w:rsidRPr="005C5F07">
        <w:rPr>
          <w:sz w:val="22"/>
          <w:szCs w:val="22"/>
        </w:rPr>
        <w:t xml:space="preserve"> в крайнем случае, при обязательно отключенной подушке безопасности.</w:t>
      </w:r>
    </w:p>
    <w:p w:rsidR="00036E65" w:rsidRDefault="00036E65" w:rsidP="00036E65">
      <w:pPr>
        <w:pStyle w:val="24"/>
        <w:shd w:val="clear" w:color="auto" w:fill="auto"/>
        <w:spacing w:after="4" w:line="220" w:lineRule="exact"/>
        <w:jc w:val="left"/>
      </w:pPr>
    </w:p>
    <w:p w:rsidR="00036E65" w:rsidRPr="00752400" w:rsidRDefault="00036E65" w:rsidP="00036E65">
      <w:pPr>
        <w:pStyle w:val="24"/>
        <w:shd w:val="clear" w:color="auto" w:fill="auto"/>
        <w:spacing w:after="4" w:line="220" w:lineRule="exact"/>
        <w:jc w:val="left"/>
        <w:rPr>
          <w:b/>
          <w:color w:val="31849B" w:themeColor="accent5" w:themeShade="BF"/>
        </w:rPr>
      </w:pPr>
      <w:r w:rsidRPr="00752400">
        <w:rPr>
          <w:b/>
          <w:color w:val="31849B" w:themeColor="accent5" w:themeShade="BF"/>
        </w:rPr>
        <w:t>Лицом по ходу движения</w:t>
      </w: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036E65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1F0B94" w:rsidRPr="00752400" w:rsidRDefault="001F0B94" w:rsidP="001F0B94">
      <w:pPr>
        <w:pStyle w:val="ad"/>
        <w:shd w:val="clear" w:color="auto" w:fill="auto"/>
        <w:ind w:left="40"/>
        <w:rPr>
          <w:color w:val="31849B" w:themeColor="accent5" w:themeShade="BF"/>
        </w:rPr>
      </w:pPr>
      <w:r w:rsidRPr="00752400">
        <w:rPr>
          <w:color w:val="31849B" w:themeColor="accent5" w:themeShade="BF"/>
        </w:rPr>
        <w:lastRenderedPageBreak/>
        <w:t>Как правильно перевозить ребенка</w:t>
      </w:r>
    </w:p>
    <w:p w:rsidR="001F0B94" w:rsidRPr="00752400" w:rsidRDefault="001F0B94" w:rsidP="001F0B94">
      <w:pPr>
        <w:pStyle w:val="ad"/>
        <w:shd w:val="clear" w:color="auto" w:fill="auto"/>
        <w:ind w:left="40"/>
        <w:rPr>
          <w:color w:val="31849B" w:themeColor="accent5" w:themeShade="BF"/>
        </w:rPr>
      </w:pPr>
      <w:r w:rsidRPr="00752400">
        <w:rPr>
          <w:color w:val="31849B" w:themeColor="accent5" w:themeShade="BF"/>
        </w:rPr>
        <w:t>в автокресле?</w:t>
      </w:r>
    </w:p>
    <w:p w:rsidR="001F0B94" w:rsidRPr="001F0B94" w:rsidRDefault="001F0B94" w:rsidP="001F0B94">
      <w:pPr>
        <w:pStyle w:val="11"/>
        <w:spacing w:before="0" w:after="240" w:line="240" w:lineRule="auto"/>
        <w:ind w:right="20" w:firstLine="0"/>
        <w:rPr>
          <w:noProof/>
        </w:rPr>
      </w:pPr>
      <w:r>
        <w:rPr>
          <w:noProof/>
        </w:rPr>
        <w:t xml:space="preserve">- </w:t>
      </w:r>
      <w:r w:rsidRPr="001F0B94">
        <w:rPr>
          <w:noProof/>
        </w:rPr>
        <w:t>Обратите внимание на инструкцию по установке автокресла в автомобиле.</w:t>
      </w:r>
    </w:p>
    <w:p w:rsidR="001F0B94" w:rsidRPr="001F0B94" w:rsidRDefault="001F0B94" w:rsidP="001F0B94">
      <w:pPr>
        <w:pStyle w:val="11"/>
        <w:spacing w:before="0" w:after="240" w:line="240" w:lineRule="auto"/>
        <w:ind w:right="20" w:firstLine="0"/>
        <w:rPr>
          <w:noProof/>
        </w:rPr>
      </w:pPr>
      <w:r>
        <w:rPr>
          <w:noProof/>
        </w:rPr>
        <w:t xml:space="preserve">- </w:t>
      </w:r>
      <w:r w:rsidRPr="001F0B94">
        <w:rPr>
          <w:noProof/>
        </w:rPr>
        <w:t>Попросите консультанта показать вам, как закрепить кресло в автомобиле и как правильно пристегнуть ребенка.</w:t>
      </w:r>
    </w:p>
    <w:p w:rsidR="001F0B94" w:rsidRPr="001F0B94" w:rsidRDefault="001F0B94" w:rsidP="001F0B94">
      <w:pPr>
        <w:pStyle w:val="11"/>
        <w:spacing w:before="0" w:after="240" w:line="240" w:lineRule="auto"/>
        <w:ind w:right="20" w:firstLine="0"/>
        <w:rPr>
          <w:noProof/>
        </w:rPr>
      </w:pPr>
      <w:r>
        <w:rPr>
          <w:noProof/>
        </w:rPr>
        <w:t xml:space="preserve">- </w:t>
      </w:r>
      <w:r w:rsidRPr="001F0B94">
        <w:rPr>
          <w:noProof/>
        </w:rPr>
        <w:t>Усадив ребенка в автокресло, пристегните его внутренними ремнями или трехточечными ремнями безопасности, в зависимости от группы кресла.</w:t>
      </w:r>
    </w:p>
    <w:p w:rsidR="001F0B94" w:rsidRPr="001F0B94" w:rsidRDefault="001F0B94" w:rsidP="001F0B94">
      <w:pPr>
        <w:pStyle w:val="11"/>
        <w:spacing w:before="0" w:after="240" w:line="240" w:lineRule="auto"/>
        <w:ind w:right="20" w:firstLine="0"/>
        <w:rPr>
          <w:noProof/>
        </w:rPr>
      </w:pPr>
      <w:r>
        <w:rPr>
          <w:noProof/>
        </w:rPr>
        <w:t xml:space="preserve">- </w:t>
      </w:r>
      <w:r w:rsidRPr="001F0B94">
        <w:rPr>
          <w:noProof/>
        </w:rPr>
        <w:t xml:space="preserve">Обязательно проверьте натяжение ремней </w:t>
      </w:r>
      <w:r>
        <w:rPr>
          <w:noProof/>
        </w:rPr>
        <w:t>-</w:t>
      </w:r>
      <w:r w:rsidRPr="001F0B94">
        <w:rPr>
          <w:noProof/>
        </w:rPr>
        <w:t xml:space="preserve"> они не должны провисать.</w:t>
      </w:r>
      <w:bookmarkStart w:id="1" w:name="_GoBack"/>
      <w:bookmarkEnd w:id="1"/>
    </w:p>
    <w:p w:rsidR="001F0B94" w:rsidRDefault="001F0B94" w:rsidP="001F0B94">
      <w:pPr>
        <w:pStyle w:val="11"/>
        <w:shd w:val="clear" w:color="auto" w:fill="auto"/>
        <w:spacing w:before="0" w:after="240" w:line="240" w:lineRule="auto"/>
        <w:ind w:right="20" w:firstLine="0"/>
        <w:rPr>
          <w:noProof/>
        </w:rPr>
      </w:pPr>
      <w:r>
        <w:rPr>
          <w:noProof/>
        </w:rPr>
        <w:t xml:space="preserve">- </w:t>
      </w:r>
      <w:r w:rsidRPr="001F0B94">
        <w:rPr>
          <w:noProof/>
        </w:rPr>
        <w:t>Для игры во время поездки давайте ребенку только мягкие игрушки. Для младенцев используйте только специальные игрушки для автокресел. Если ваш ребенок смотрит во время поездки мультфильмы - имейте в виду, все жесткие предметы во время поездки должны быть закреплены. Не давайте ему в руки DVD-проигрыватель или книгу.</w:t>
      </w:r>
    </w:p>
    <w:p w:rsidR="001F0B94" w:rsidRDefault="001F0B94" w:rsidP="001F0B94">
      <w:pPr>
        <w:pStyle w:val="11"/>
        <w:shd w:val="clear" w:color="auto" w:fill="auto"/>
        <w:spacing w:before="0" w:after="240" w:line="240" w:lineRule="auto"/>
        <w:ind w:right="20" w:firstLine="0"/>
        <w:rPr>
          <w:noProof/>
        </w:rPr>
      </w:pPr>
      <w:r>
        <w:rPr>
          <w:noProof/>
          <w:lang w:eastAsia="ru-RU"/>
        </w:rPr>
        <w:drawing>
          <wp:inline distT="0" distB="0" distL="0" distR="0" wp14:anchorId="3940FA08" wp14:editId="0CC4DC0D">
            <wp:extent cx="2783840" cy="1355710"/>
            <wp:effectExtent l="0" t="0" r="0" b="0"/>
            <wp:docPr id="8" name="Рисунок 8" descr="C:\Users\MAZUR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ZUR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B94" w:rsidRDefault="001F0B94" w:rsidP="001F0B94">
      <w:pPr>
        <w:spacing w:line="251" w:lineRule="exact"/>
        <w:ind w:left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1244689</wp:posOffset>
                </wp:positionH>
                <wp:positionV relativeFrom="paragraph">
                  <wp:posOffset>736054</wp:posOffset>
                </wp:positionV>
                <wp:extent cx="382772" cy="318976"/>
                <wp:effectExtent l="0" t="0" r="1778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189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98pt;margin-top:57.95pt;width:30.15pt;height:2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" fillcolor="white [3201]" strokecolor="black [3200]" strokeweight="2pt"/>
            </w:pict>
          </mc:Fallback>
        </mc:AlternateContent>
      </w:r>
      <w:r w:rsidRPr="001F0B94">
        <w:rPr>
          <w:rFonts w:ascii="Times New Roman" w:hAnsi="Times New Roman" w:cs="Times New Roman"/>
        </w:rPr>
        <w:t>Примечание:</w:t>
      </w:r>
      <w:r w:rsidRPr="001F0B94">
        <w:rPr>
          <w:rFonts w:ascii="Times New Roman" w:hAnsi="Times New Roman" w:cs="Times New Roman"/>
        </w:rPr>
        <w:br/>
        <w:t>самое безопасное место</w:t>
      </w:r>
      <w:r w:rsidRPr="001F0B94">
        <w:rPr>
          <w:rFonts w:ascii="Times New Roman" w:hAnsi="Times New Roman" w:cs="Times New Roman"/>
        </w:rPr>
        <w:br/>
        <w:t xml:space="preserve">для установки </w:t>
      </w:r>
      <w:proofErr w:type="gramStart"/>
      <w:r w:rsidRPr="001F0B94">
        <w:rPr>
          <w:rFonts w:ascii="Times New Roman" w:hAnsi="Times New Roman" w:cs="Times New Roman"/>
        </w:rPr>
        <w:t>детского</w:t>
      </w:r>
      <w:proofErr w:type="gramEnd"/>
      <w:r w:rsidRPr="001F0B94">
        <w:rPr>
          <w:rFonts w:ascii="Times New Roman" w:hAnsi="Times New Roman" w:cs="Times New Roman"/>
        </w:rPr>
        <w:br/>
        <w:t>автокресла</w:t>
      </w:r>
    </w:p>
    <w:p w:rsidR="001F0B94" w:rsidRDefault="001F0B94" w:rsidP="00036E65">
      <w:pPr>
        <w:pStyle w:val="11"/>
        <w:shd w:val="clear" w:color="auto" w:fill="auto"/>
        <w:spacing w:before="0" w:line="240" w:lineRule="auto"/>
        <w:ind w:right="20" w:firstLine="567"/>
        <w:rPr>
          <w:noProof/>
        </w:rPr>
      </w:pPr>
    </w:p>
    <w:p w:rsidR="00036E65" w:rsidRPr="008C73C1" w:rsidRDefault="00036E65" w:rsidP="00036E65">
      <w:pPr>
        <w:pStyle w:val="11"/>
        <w:shd w:val="clear" w:color="auto" w:fill="auto"/>
        <w:spacing w:before="0" w:line="240" w:lineRule="auto"/>
        <w:ind w:right="20" w:firstLine="567"/>
      </w:pPr>
    </w:p>
    <w:sectPr w:rsidR="00036E65" w:rsidRPr="008C73C1" w:rsidSect="00B200DC">
      <w:pgSz w:w="16838" w:h="11906" w:orient="landscape"/>
      <w:pgMar w:top="567" w:right="567" w:bottom="851" w:left="567" w:header="709" w:footer="709" w:gutter="0"/>
      <w:cols w:num="3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28" w:rsidRDefault="00237B28" w:rsidP="008C73C1">
      <w:pPr>
        <w:spacing w:after="0" w:line="240" w:lineRule="auto"/>
      </w:pPr>
      <w:r>
        <w:separator/>
      </w:r>
    </w:p>
  </w:endnote>
  <w:endnote w:type="continuationSeparator" w:id="0">
    <w:p w:rsidR="00237B28" w:rsidRDefault="00237B28" w:rsidP="008C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28" w:rsidRDefault="00237B28" w:rsidP="008C73C1">
      <w:pPr>
        <w:spacing w:after="0" w:line="240" w:lineRule="auto"/>
      </w:pPr>
      <w:r>
        <w:separator/>
      </w:r>
    </w:p>
  </w:footnote>
  <w:footnote w:type="continuationSeparator" w:id="0">
    <w:p w:rsidR="00237B28" w:rsidRDefault="00237B28" w:rsidP="008C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F96"/>
    <w:multiLevelType w:val="hybridMultilevel"/>
    <w:tmpl w:val="09BE26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34C6"/>
    <w:multiLevelType w:val="multilevel"/>
    <w:tmpl w:val="1FC8B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6"/>
    <w:rsid w:val="00036E65"/>
    <w:rsid w:val="001658D7"/>
    <w:rsid w:val="001F0B94"/>
    <w:rsid w:val="00237B28"/>
    <w:rsid w:val="002A331D"/>
    <w:rsid w:val="00387F3F"/>
    <w:rsid w:val="004A4717"/>
    <w:rsid w:val="004F3A8C"/>
    <w:rsid w:val="005C5F07"/>
    <w:rsid w:val="005F2486"/>
    <w:rsid w:val="00752400"/>
    <w:rsid w:val="008C73C1"/>
    <w:rsid w:val="00905B61"/>
    <w:rsid w:val="00AF6A60"/>
    <w:rsid w:val="00B200DC"/>
    <w:rsid w:val="00C36C23"/>
    <w:rsid w:val="00DB3C8B"/>
    <w:rsid w:val="00DB47FF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C7FCC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C7FC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C7FCC"/>
    <w:pPr>
      <w:shd w:val="clear" w:color="auto" w:fill="FFFFFF"/>
      <w:spacing w:after="180" w:line="259" w:lineRule="exact"/>
      <w:jc w:val="center"/>
      <w:outlineLvl w:val="0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customStyle="1" w:styleId="11">
    <w:name w:val="Основной текст1"/>
    <w:basedOn w:val="a"/>
    <w:link w:val="a3"/>
    <w:rsid w:val="00FC7FCC"/>
    <w:pPr>
      <w:shd w:val="clear" w:color="auto" w:fill="FFFFFF"/>
      <w:spacing w:before="180" w:after="0" w:line="254" w:lineRule="exact"/>
      <w:ind w:firstLine="34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FC7FC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Колонтитул (2)_"/>
    <w:basedOn w:val="a0"/>
    <w:link w:val="20"/>
    <w:rsid w:val="008C73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8C73C1"/>
    <w:pPr>
      <w:widowControl w:val="0"/>
      <w:shd w:val="clear" w:color="auto" w:fill="FFFFFF"/>
      <w:spacing w:after="0" w:line="41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rsid w:val="008C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8C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C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3C1"/>
  </w:style>
  <w:style w:type="paragraph" w:styleId="a7">
    <w:name w:val="footer"/>
    <w:basedOn w:val="a"/>
    <w:link w:val="a8"/>
    <w:uiPriority w:val="99"/>
    <w:unhideWhenUsed/>
    <w:rsid w:val="008C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3C1"/>
  </w:style>
  <w:style w:type="paragraph" w:styleId="a9">
    <w:name w:val="Balloon Text"/>
    <w:basedOn w:val="a"/>
    <w:link w:val="aa"/>
    <w:uiPriority w:val="99"/>
    <w:semiHidden/>
    <w:unhideWhenUsed/>
    <w:rsid w:val="008C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3C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8C73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73C1"/>
    <w:pPr>
      <w:widowControl w:val="0"/>
      <w:shd w:val="clear" w:color="auto" w:fill="FFFFFF"/>
      <w:spacing w:before="1020"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ab">
    <w:name w:val="Table Grid"/>
    <w:basedOn w:val="a1"/>
    <w:uiPriority w:val="59"/>
    <w:rsid w:val="008C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Подпись к картинке (2)_"/>
    <w:basedOn w:val="a0"/>
    <w:link w:val="24"/>
    <w:rsid w:val="00036E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036E65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c">
    <w:name w:val="Колонтитул_"/>
    <w:basedOn w:val="a0"/>
    <w:link w:val="ad"/>
    <w:rsid w:val="001F0B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1F0B94"/>
    <w:pPr>
      <w:widowControl w:val="0"/>
      <w:shd w:val="clear" w:color="auto" w:fill="FFFFFF"/>
      <w:spacing w:after="0" w:line="255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1F0B94"/>
    <w:rPr>
      <w:rFonts w:ascii="Times New Roman" w:eastAsia="Times New Roman" w:hAnsi="Times New Roman" w:cs="Times New Roman"/>
      <w:sz w:val="82"/>
      <w:szCs w:val="8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0B94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82"/>
      <w:szCs w:val="8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C7FCC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C7FC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C7FCC"/>
    <w:pPr>
      <w:shd w:val="clear" w:color="auto" w:fill="FFFFFF"/>
      <w:spacing w:after="180" w:line="259" w:lineRule="exact"/>
      <w:jc w:val="center"/>
      <w:outlineLvl w:val="0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customStyle="1" w:styleId="11">
    <w:name w:val="Основной текст1"/>
    <w:basedOn w:val="a"/>
    <w:link w:val="a3"/>
    <w:rsid w:val="00FC7FCC"/>
    <w:pPr>
      <w:shd w:val="clear" w:color="auto" w:fill="FFFFFF"/>
      <w:spacing w:before="180" w:after="0" w:line="254" w:lineRule="exact"/>
      <w:ind w:firstLine="34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FC7FC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Колонтитул (2)_"/>
    <w:basedOn w:val="a0"/>
    <w:link w:val="20"/>
    <w:rsid w:val="008C73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8C73C1"/>
    <w:pPr>
      <w:widowControl w:val="0"/>
      <w:shd w:val="clear" w:color="auto" w:fill="FFFFFF"/>
      <w:spacing w:after="0" w:line="41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rsid w:val="008C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8C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C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3C1"/>
  </w:style>
  <w:style w:type="paragraph" w:styleId="a7">
    <w:name w:val="footer"/>
    <w:basedOn w:val="a"/>
    <w:link w:val="a8"/>
    <w:uiPriority w:val="99"/>
    <w:unhideWhenUsed/>
    <w:rsid w:val="008C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3C1"/>
  </w:style>
  <w:style w:type="paragraph" w:styleId="a9">
    <w:name w:val="Balloon Text"/>
    <w:basedOn w:val="a"/>
    <w:link w:val="aa"/>
    <w:uiPriority w:val="99"/>
    <w:semiHidden/>
    <w:unhideWhenUsed/>
    <w:rsid w:val="008C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3C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8C73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73C1"/>
    <w:pPr>
      <w:widowControl w:val="0"/>
      <w:shd w:val="clear" w:color="auto" w:fill="FFFFFF"/>
      <w:spacing w:before="1020"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ab">
    <w:name w:val="Table Grid"/>
    <w:basedOn w:val="a1"/>
    <w:uiPriority w:val="59"/>
    <w:rsid w:val="008C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Подпись к картинке (2)_"/>
    <w:basedOn w:val="a0"/>
    <w:link w:val="24"/>
    <w:rsid w:val="00036E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036E65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c">
    <w:name w:val="Колонтитул_"/>
    <w:basedOn w:val="a0"/>
    <w:link w:val="ad"/>
    <w:rsid w:val="001F0B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1F0B94"/>
    <w:pPr>
      <w:widowControl w:val="0"/>
      <w:shd w:val="clear" w:color="auto" w:fill="FFFFFF"/>
      <w:spacing w:after="0" w:line="255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1F0B94"/>
    <w:rPr>
      <w:rFonts w:ascii="Times New Roman" w:eastAsia="Times New Roman" w:hAnsi="Times New Roman" w:cs="Times New Roman"/>
      <w:sz w:val="82"/>
      <w:szCs w:val="8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0B94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82"/>
      <w:szCs w:val="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Александровна</dc:creator>
  <cp:lastModifiedBy>Соколова Оксана Александровна</cp:lastModifiedBy>
  <cp:revision>2</cp:revision>
  <cp:lastPrinted>2017-02-27T11:43:00Z</cp:lastPrinted>
  <dcterms:created xsi:type="dcterms:W3CDTF">2017-02-28T04:11:00Z</dcterms:created>
  <dcterms:modified xsi:type="dcterms:W3CDTF">2017-02-28T04:11:00Z</dcterms:modified>
</cp:coreProperties>
</file>