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20" w:rsidRDefault="00CB4DFD" w:rsidP="00D24A74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bookmarkStart w:id="0" w:name="_GoBack"/>
      <w:r w:rsidRPr="00D24A74">
        <w:rPr>
          <w:rFonts w:ascii="Times New Roman" w:hAnsi="Times New Roman" w:cs="Times New Roman"/>
          <w:color w:val="FF0000"/>
          <w:sz w:val="24"/>
          <w:szCs w:val="24"/>
          <w:lang w:eastAsia="ru-RU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Профилактика случаев</w:t>
      </w:r>
      <w:r w:rsidR="00D24A74">
        <w:rPr>
          <w:rFonts w:ascii="Times New Roman" w:hAnsi="Times New Roman" w:cs="Times New Roman"/>
          <w:color w:val="FF0000"/>
          <w:sz w:val="24"/>
          <w:szCs w:val="24"/>
          <w:lang w:eastAsia="ru-RU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Pr="00D24A74">
        <w:rPr>
          <w:rFonts w:ascii="Times New Roman" w:hAnsi="Times New Roman" w:cs="Times New Roman"/>
          <w:color w:val="FF0000"/>
          <w:sz w:val="24"/>
          <w:szCs w:val="24"/>
          <w:lang w:eastAsia="ru-RU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травмирования и гибели детей</w:t>
      </w:r>
    </w:p>
    <w:bookmarkEnd w:id="0"/>
    <w:p w:rsidR="00D24A74" w:rsidRPr="00C32F09" w:rsidRDefault="00D24A74" w:rsidP="00D24A74">
      <w:pPr>
        <w:pStyle w:val="a3"/>
        <w:jc w:val="center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</w:p>
    <w:p w:rsidR="003B7543" w:rsidRPr="00D24A74" w:rsidRDefault="00200420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F09">
        <w:rPr>
          <w:rFonts w:ascii="Arial" w:hAnsi="Arial" w:cs="Arial"/>
          <w:b/>
          <w:bCs/>
          <w:lang w:eastAsia="ru-RU"/>
        </w:rPr>
        <w:tab/>
      </w:r>
      <w:r w:rsidR="00CB4DFD"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Детский травматизм</w:t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всегда был актуальной проблемой общества. Многие миллионы детей по всему миру, из-за последствий травм, оказываются на больничной койке, в отделениях неотложной помощи, на всю жизнь остаются инвалидами или получают увечья несовместимые с жизнью.</w:t>
      </w:r>
    </w:p>
    <w:p w:rsidR="00CB4DFD" w:rsidRPr="00D24A74" w:rsidRDefault="003B7543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И на сегодняшний день детский травматизм представляет собой </w:t>
      </w:r>
      <w:r w:rsidR="00CB4DFD"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серьезную социальную проблему</w:t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>, поскольку здоровье детей и подростков является одним из важнейших ресурсов развития нашей страны.</w:t>
      </w:r>
    </w:p>
    <w:p w:rsidR="00CB4DFD" w:rsidRPr="00D24A74" w:rsidRDefault="003B7543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Все детские травмы подразделяются на </w:t>
      </w:r>
      <w:r w:rsidR="00CB4DFD"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семь категорий:</w:t>
      </w:r>
    </w:p>
    <w:p w:rsidR="00CB4DFD" w:rsidRPr="00D24A74" w:rsidRDefault="00CB4DFD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бытовая,</w:t>
      </w:r>
    </w:p>
    <w:p w:rsidR="00CB4DFD" w:rsidRPr="00D24A74" w:rsidRDefault="00CB4DFD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уличная,</w:t>
      </w:r>
    </w:p>
    <w:p w:rsidR="00CB4DFD" w:rsidRPr="00D24A74" w:rsidRDefault="00CB4DFD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школьная,</w:t>
      </w:r>
      <w:r w:rsidR="003B7543" w:rsidRPr="00D24A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24A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детсадовская (организованные дети),</w:t>
      </w:r>
    </w:p>
    <w:p w:rsidR="00CB4DFD" w:rsidRPr="00D24A74" w:rsidRDefault="00CB4DFD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дорожно-транспортная,</w:t>
      </w:r>
    </w:p>
    <w:p w:rsidR="00CB4DFD" w:rsidRPr="00D24A74" w:rsidRDefault="00CB4DFD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спортивная,</w:t>
      </w:r>
    </w:p>
    <w:p w:rsidR="00CB4DFD" w:rsidRPr="00D24A74" w:rsidRDefault="00CB4DFD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криминальная (насильственная) и прочие травмы.</w:t>
      </w:r>
    </w:p>
    <w:p w:rsidR="00CB4DFD" w:rsidRPr="00D24A74" w:rsidRDefault="00200420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034AE54" wp14:editId="1010B498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3124200" cy="2080260"/>
            <wp:effectExtent l="0" t="0" r="0" b="0"/>
            <wp:wrapTight wrapText="bothSides">
              <wp:wrapPolygon edited="0">
                <wp:start x="0" y="0"/>
                <wp:lineTo x="0" y="21363"/>
                <wp:lineTo x="21468" y="21363"/>
                <wp:lineTo x="21468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Среди детей в возрасте </w:t>
      </w:r>
      <w:r w:rsidR="00CB4DFD"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 семи лет</w:t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преобладают бытовые травмы, причем, среди детей дошкольного возраста они составляют почти</w:t>
      </w:r>
      <w:r w:rsidR="00CB4DFD"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80%.</w:t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Цифры статистики свидетельствуют о том, что травмы преследуют детей почти с первых дней жизни — дома, в яслях, детских садах, школе, на улице. </w:t>
      </w:r>
      <w:proofErr w:type="gramStart"/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>Иногда</w:t>
      </w:r>
      <w:proofErr w:type="gramEnd"/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кажется, что нет конца различным причинам травм, столь велико их разнообразие в каждой семье, в жизни почти каждого ребенка. Но необходимо помнить, </w:t>
      </w:r>
      <w:r w:rsidR="00CB4DFD"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что виноваты во всех трагедиях, конечно не дети, а взрослые</w:t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- те, кто не предвидит и не предусматривает возможной опасности. Виноваты родители, не научившие осторожности ребенка, который должен в своем возрасте и двигаться, и шалить, и рисковать, но это должен быть разумный риск.</w:t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br/>
        <w:t>Родители зачастую даже не подозревают о том, что те или иные предметы могут представлять опасность для ребенка.</w:t>
      </w:r>
    </w:p>
    <w:p w:rsidR="00CB4DFD" w:rsidRPr="00D24A74" w:rsidRDefault="003B7543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Здесь можно дать совет родителям – </w:t>
      </w:r>
      <w:r w:rsidR="00CB4DFD" w:rsidRPr="00D24A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взгляните на мир глазами своего ребенка.</w:t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Опуститесь на уровень роста малыша и посмотрите, какие предметы могут вызвать у него интерес и в то же время причинить вред? Скатерть со стоящей на ней вазой, шнуры от телевизора и компьютера, чашка с чаем, которая стоит на краю стола, горячие кастрюли и сковороды на плите и т.д. Внимательно посмотрите вокруг и уберите те предметы, до которых может дотянуться ребенок. Тем самым вы сможете избежать серьезных проблем.</w:t>
      </w:r>
    </w:p>
    <w:p w:rsidR="00CB4DFD" w:rsidRPr="00D24A74" w:rsidRDefault="00CB4DFD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sz w:val="24"/>
          <w:szCs w:val="24"/>
          <w:lang w:eastAsia="ru-RU"/>
        </w:rPr>
        <w:t>       В</w:t>
      </w:r>
      <w:r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весенне-летний период</w:t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отмечается увеличение числа </w:t>
      </w:r>
      <w:r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падений маленьких детей из окон, балконов и лоджий.</w:t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Эта травма отличается наибольшей тяжестью и часто приводит к летальному исходу.</w:t>
      </w:r>
    </w:p>
    <w:p w:rsidR="00CB4DFD" w:rsidRPr="00D24A74" w:rsidRDefault="00CB4DFD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sz w:val="24"/>
          <w:szCs w:val="24"/>
          <w:lang w:eastAsia="ru-RU"/>
        </w:rPr>
        <w:t>      </w:t>
      </w:r>
      <w:r w:rsidR="00C32F09" w:rsidRPr="00D24A7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Нередко травмы дети получают </w:t>
      </w:r>
      <w:r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улице.</w:t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Часто дети, желая показать свою ловкость и силу перед окружающими, пренебрегают страховкой и получают травмы.</w:t>
      </w:r>
    </w:p>
    <w:p w:rsidR="00C32F09" w:rsidRPr="00D24A74" w:rsidRDefault="00CB4DFD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sz w:val="24"/>
          <w:szCs w:val="24"/>
          <w:lang w:eastAsia="ru-RU"/>
        </w:rPr>
        <w:t>       </w:t>
      </w:r>
      <w:r w:rsidR="00C32F09" w:rsidRPr="00D24A74">
        <w:rPr>
          <w:rFonts w:ascii="Times New Roman" w:hAnsi="Times New Roman" w:cs="Times New Roman"/>
          <w:sz w:val="24"/>
          <w:szCs w:val="24"/>
          <w:lang w:eastAsia="ru-RU"/>
        </w:rPr>
        <w:tab/>
        <w:t>Б</w:t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>есспорно, родители не могут постоянно находиться рядом с детьми,</w:t>
      </w:r>
      <w:r w:rsidR="00C32F09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нужно ходить на работу, решать бытовые проблемы. Рано или поздно детям предоставляется некоторая </w:t>
      </w:r>
      <w:r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свобода действий</w:t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>, которой они пользуются. Дети ищут себе развлечений везде, ведь любопытство – главный двигатель детей. Куда оно может привести и чем закончиться - никому не известно!       </w:t>
      </w:r>
    </w:p>
    <w:p w:rsidR="00CB4DFD" w:rsidRPr="00D24A74" w:rsidRDefault="00C32F09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Еще одна причина получение травм – это </w:t>
      </w:r>
      <w:r w:rsidR="00CB4DFD"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легковоспламеняющиеся жидкости</w:t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(ЛВЖ). Жидкости, которые горят, привлекают в большинстве своем, конечно, мальчишек. </w:t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Что только они не придумывают – проводят опыты, поджигают, проверяют наличие горючей жидкости в канистре с помощью спичек, заправляют зажигалки, и мотоциклы. Излишняя самоуверенность и отсутс</w:t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>твие мало</w:t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>мальского опыта всегда заканчиваются одинаково.</w:t>
      </w:r>
    </w:p>
    <w:p w:rsidR="00CB4DFD" w:rsidRPr="00D24A74" w:rsidRDefault="00CB4DFD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      </w:t>
      </w:r>
      <w:r w:rsidR="00C32F09" w:rsidRPr="00D24A7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Если говорить о причинах детской смертности в летний период на первом месте — </w:t>
      </w:r>
      <w:r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утопление.</w:t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Летняя жара является причиной большого потока детей к открытым водоемам, которые, как правило, не ограждены. Водные процедуры детей должны проходить в строго отведенных местах и обязательно </w:t>
      </w:r>
      <w:r w:rsidR="00C32F09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под строгим контролем взрослых. </w:t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 w:rsidRPr="00D24A74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в жизни все происходит совсем по-другому. Опасность водоемов очевидна и то, что нужно быть осторожным тоже ни для кого не секрет. Конечно, отправляясь к воде</w:t>
      </w:r>
      <w:r w:rsidR="00C32F09" w:rsidRPr="00D24A7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32F09" w:rsidRPr="00D24A74">
        <w:rPr>
          <w:rFonts w:ascii="Times New Roman" w:hAnsi="Times New Roman" w:cs="Times New Roman"/>
          <w:sz w:val="24"/>
          <w:szCs w:val="24"/>
          <w:lang w:eastAsia="ru-RU"/>
        </w:rPr>
        <w:t>люди</w:t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хотят позитивных эмоций и не думают о безопасности, не предполагают, что может случиться беда там, где ее совсем не ждешь. В прошлом году были ситуации, когда </w:t>
      </w:r>
      <w:proofErr w:type="gramStart"/>
      <w:r w:rsidRPr="00D24A74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совершенно благополучных родителей дети погибли практически на глазах.</w:t>
      </w:r>
    </w:p>
    <w:p w:rsidR="00CB4DFD" w:rsidRPr="00D24A74" w:rsidRDefault="00CB4DFD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      Как бы нелепо и жутко это не звучало, но случаи, когда дети </w:t>
      </w:r>
      <w:proofErr w:type="gramStart"/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падают в </w:t>
      </w:r>
      <w:r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колодцы</w:t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также не единичны</w:t>
      </w:r>
      <w:proofErr w:type="gramEnd"/>
      <w:r w:rsidRPr="00D24A74">
        <w:rPr>
          <w:rFonts w:ascii="Times New Roman" w:hAnsi="Times New Roman" w:cs="Times New Roman"/>
          <w:sz w:val="24"/>
          <w:szCs w:val="24"/>
          <w:lang w:eastAsia="ru-RU"/>
        </w:rPr>
        <w:t>. Причем трагедии происходят как во дворах собственных домов, там, где ребенку ничего не должно угрожать, так и в самых неожиданных местах.</w:t>
      </w:r>
    </w:p>
    <w:p w:rsidR="00CB4DFD" w:rsidRPr="00D24A74" w:rsidRDefault="00CB4DFD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sz w:val="24"/>
          <w:szCs w:val="24"/>
          <w:lang w:eastAsia="ru-RU"/>
        </w:rPr>
        <w:t>       </w:t>
      </w:r>
      <w:r w:rsidR="00C32F09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Говоря о проблеме гибели и травматизма детей нельзя не сказать и о </w:t>
      </w:r>
      <w:r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пожарах.</w:t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Очень часто дети получают серьезные травмы и ожоги в результате шалости с огнем. Интерес маленьких детей к огню обусловлен обычным познанием мира. Дети знакомятся с окружающими их предметами и их свойствами. Огонь всегда вызывает неподдельный интерес у детей, особенно дошкольного и младшего школьного возраста. Проводя «эксперименты» с ним дети становятся поджигателями домов, хозяйственных построек. Нужно сказать, что не всегда детская шалость с огнем заканчивается только нанесенным ущербом имуществу. Чаще всего такие случаи заканчиваются гибелью детей. </w:t>
      </w:r>
    </w:p>
    <w:p w:rsidR="00CB4DFD" w:rsidRPr="00D24A74" w:rsidRDefault="00CB4DFD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     Подводя итог, можно сделать вывод, что в основном трагедии с детьми происходят по недосмотру родителей. Взрослые люди даже не задумываются, что оставляя детей даже на непродолжительное время, они рискуют их жизнями. Конечно, никто из родителей не хочет зла своему ребенку и мало кто, делает это преднамеренно (есть, конечно, и исключения). В большинстве своем - это обычная человеческая беспечность. Жаль, что мы учимся на своих </w:t>
      </w:r>
      <w:proofErr w:type="gramStart"/>
      <w:r w:rsidRPr="00D24A74">
        <w:rPr>
          <w:rFonts w:ascii="Times New Roman" w:hAnsi="Times New Roman" w:cs="Times New Roman"/>
          <w:sz w:val="24"/>
          <w:szCs w:val="24"/>
          <w:lang w:eastAsia="ru-RU"/>
        </w:rPr>
        <w:t>ошибках</w:t>
      </w:r>
      <w:proofErr w:type="gramEnd"/>
      <w:r w:rsidRPr="00D24A74">
        <w:rPr>
          <w:rFonts w:ascii="Times New Roman" w:hAnsi="Times New Roman" w:cs="Times New Roman"/>
          <w:sz w:val="24"/>
          <w:szCs w:val="24"/>
          <w:lang w:eastAsia="ru-RU"/>
        </w:rPr>
        <w:t>. Понимание и осознание глубины трагедии приходит к родителям только после того, как уже ничего нельзя вернуть.</w:t>
      </w:r>
    </w:p>
    <w:p w:rsidR="00D24A74" w:rsidRDefault="00CB4DFD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        </w:t>
      </w:r>
    </w:p>
    <w:p w:rsidR="00D24A74" w:rsidRPr="00D24A74" w:rsidRDefault="00D24A74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B4DFD"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Проблема детского травматизма</w:t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актуальна еще и потому, что это может привести к </w:t>
      </w:r>
      <w:r w:rsidR="00CB4DFD"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нетрудоспособности, недееспособности, социальной незащищенности человека в будущем. </w:t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>Поэтому необходимо регулярно проводить мероприятия по профилактике травматизма детей дома, в детских дошкольных учреждениях, школах; обеспечивая организованный досуг, занятость в спортивных секциях, кружках и т.д., стремясь этим снизить возможность получения ребенком травмы.</w:t>
      </w:r>
    </w:p>
    <w:p w:rsidR="00D24A74" w:rsidRPr="00D24A74" w:rsidRDefault="00CB4DFD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    </w:t>
      </w:r>
      <w:r w:rsidR="00D24A74" w:rsidRPr="00D24A7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>Уровень снижения травматизма у детей находится в прямой зависимости от того, насколько объединены усилия соответствующих учреждений, ведомств, средств массовой информации, родителей по обеспечению профилактических, организационных, учебно-воспитательных мероприятий, занимающих важное место для предупреждения травм у детей.</w:t>
      </w:r>
    </w:p>
    <w:p w:rsidR="00CB4DFD" w:rsidRPr="00D24A74" w:rsidRDefault="00CB4DFD" w:rsidP="00D24A74">
      <w:pPr>
        <w:pStyle w:val="a3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sz w:val="24"/>
          <w:szCs w:val="24"/>
          <w:lang w:eastAsia="ru-RU"/>
        </w:rPr>
        <w:br/>
        <w:t>     </w:t>
      </w:r>
      <w:r w:rsidR="00D24A74" w:rsidRPr="00D24A7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24A7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А взрослым, прежде всего родителям, необходимо всегда помнить, что в их </w:t>
      </w:r>
      <w:proofErr w:type="gramStart"/>
      <w:r w:rsidRPr="00D24A7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руках</w:t>
      </w:r>
      <w:proofErr w:type="gramEnd"/>
      <w:r w:rsidRPr="00D24A7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находится здоровье и жизнь детей, и поэтому не стоит рисковать и оставлять детей без присмотра, даже на несколько минут.</w:t>
      </w:r>
    </w:p>
    <w:p w:rsidR="00D24A74" w:rsidRPr="00D24A74" w:rsidRDefault="00D24A74" w:rsidP="00D24A7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24A74" w:rsidRPr="00D24A74" w:rsidRDefault="00D24A74" w:rsidP="00D24A7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24A74" w:rsidRPr="00D24A74" w:rsidRDefault="00D24A74" w:rsidP="00D24A74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Муниципальная комиссия по делам несовершеннолетних </w:t>
      </w:r>
    </w:p>
    <w:p w:rsidR="00D24A74" w:rsidRPr="00D24A74" w:rsidRDefault="00D24A74" w:rsidP="00D24A7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защите их прав Нефтеюганского района</w:t>
      </w:r>
    </w:p>
    <w:sectPr w:rsidR="00D24A74" w:rsidRPr="00D24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22126"/>
    <w:multiLevelType w:val="multilevel"/>
    <w:tmpl w:val="E116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A0"/>
    <w:rsid w:val="00200420"/>
    <w:rsid w:val="00214788"/>
    <w:rsid w:val="003B7543"/>
    <w:rsid w:val="00C32F09"/>
    <w:rsid w:val="00CB4DFD"/>
    <w:rsid w:val="00D24A74"/>
    <w:rsid w:val="00FE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4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4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2019-04-30T09:17:00Z</dcterms:created>
  <dcterms:modified xsi:type="dcterms:W3CDTF">2019-04-30T10:06:00Z</dcterms:modified>
</cp:coreProperties>
</file>