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20" w:rsidRDefault="00CB4DFD" w:rsidP="00D24A7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bookmarkStart w:id="0" w:name="_GoBack"/>
      <w:r w:rsidRPr="00D24A74"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Профилактика случаев</w:t>
      </w:r>
      <w:r w:rsidR="00D24A74"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D24A74">
        <w:rPr>
          <w:rFonts w:ascii="Times New Roman" w:hAnsi="Times New Roman" w:cs="Times New Roman"/>
          <w:color w:val="FF0000"/>
          <w:sz w:val="24"/>
          <w:szCs w:val="24"/>
          <w:lang w:eastAsia="ru-RU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травмирования и гибели детей</w:t>
      </w:r>
    </w:p>
    <w:bookmarkEnd w:id="0"/>
    <w:p w:rsidR="00D24A74" w:rsidRPr="00C32F09" w:rsidRDefault="00D24A74" w:rsidP="00D24A74">
      <w:pPr>
        <w:pStyle w:val="a3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</w:p>
    <w:p w:rsidR="003B7543" w:rsidRPr="00D24A74" w:rsidRDefault="00200420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F09">
        <w:rPr>
          <w:rFonts w:ascii="Arial" w:hAnsi="Arial" w:cs="Arial"/>
          <w:b/>
          <w:bCs/>
          <w:lang w:eastAsia="ru-RU"/>
        </w:rPr>
        <w:tab/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травматизм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всегда был актуальной проблемой общества. Многие миллионы детей по всему миру, из-за последствий травм, оказываются на больничной койке, в отделениях неотложной помощи, на всю жизнь остаются инвалидами или получают увечья несовместимые с жизнью.</w:t>
      </w:r>
    </w:p>
    <w:p w:rsidR="00CB4DFD" w:rsidRPr="00D24A74" w:rsidRDefault="003B7543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И на сегодняшний день детский травматизм представляет собой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серьезную социальную проблему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, поскольку здоровье детей и подростков является одним из важнейших ресурсов развития нашей страны.</w:t>
      </w:r>
    </w:p>
    <w:p w:rsidR="00CB4DFD" w:rsidRPr="00D24A74" w:rsidRDefault="003B7543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Все детские травмы подразделяются на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семь категорий: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бытовая,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уличная,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школьная,</w:t>
      </w:r>
      <w:r w:rsidR="003B7543"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детсадовская (организованные дети),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дорожно-транспортная,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спортивная,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криминальная (насильственная) и прочие травмы.</w:t>
      </w:r>
    </w:p>
    <w:p w:rsidR="00CB4DFD" w:rsidRPr="00D24A74" w:rsidRDefault="00200420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034AE54" wp14:editId="1010B498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12420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468" y="21363"/>
                <wp:lineTo x="2146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Среди детей в возрасте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семи лет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преобладают бытовые травмы, причем, среди детей дошкольного возраста они составляют почти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80%.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Цифры статистики свидетельствуют о том, что травмы преследуют детей почти с первых дней жизни — дома, в яслях, детских садах, школе, на улице. </w:t>
      </w:r>
      <w:proofErr w:type="gramStart"/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Иногда</w:t>
      </w:r>
      <w:proofErr w:type="gramEnd"/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кажется, что нет конца различным причинам травм, столь велико их разнообразие в каждой семье, в жизни почти каждого ребенка. Но необходимо помнить,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виноваты во всех трагедиях, конечно не дети, а взрослые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- те, кто не предвидит и не предусматривает возможной опасности. Виноваты родители, не научившие осторожности ребенка, который должен в своем возрасте и двигаться, и шалить, и рисковать, но это должен быть разумный риск.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br/>
        <w:t>Родители зачастую даже не подозревают о том, что те или иные предметы могут представлять опасность для ребенка.</w:t>
      </w:r>
    </w:p>
    <w:p w:rsidR="00CB4DFD" w:rsidRPr="00D24A74" w:rsidRDefault="003B7543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Здесь можно дать совет родителям – </w:t>
      </w:r>
      <w:r w:rsidR="00CB4DFD" w:rsidRPr="00D24A7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взгляните на мир глазами своего ребенка.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Опуститесь на уровень роста малыша и посмотрите, какие предметы могут вызвать у него интерес и в то же время причинить вред? Скатерть со стоящей на ней вазой, шнуры от телевизора и компьютера, чашка с чаем, которая стоит на краю стола, горячие кастрюли и сковороды на плите и т.д. Внимательно посмотрите вокруг и уберите те предметы, до которых может дотянуться ребенок. Тем самым вы сможете избежать серьезных проблем.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  В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весенне-летний период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отмечается увеличение числа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падений маленьких детей из окон, балконов и лоджий.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Эта травма отличается наибольшей тяжестью и часто приводит к летальному исходу.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 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Нередко травмы дети получают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улице.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Часто дети, желая показать свою ловкость и силу перед окружающими, пренебрегают страховкой и получают травмы.</w:t>
      </w:r>
    </w:p>
    <w:p w:rsidR="00C32F09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ab/>
        <w:t>Б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есспорно, родители не могут постоянно находиться рядом с детьми,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нужно ходить на работу, решать бытовые проблемы. Рано или поздно детям предоставляется некоторая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свобода действий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, которой они пользуются. Дети ищут себе развлечений везде, ведь любопытство – главный двигатель детей. Куда оно может привести и чем закончиться - никому не известно!       </w:t>
      </w:r>
    </w:p>
    <w:p w:rsidR="00CB4DFD" w:rsidRPr="00D24A74" w:rsidRDefault="00C32F09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Еще одна причина получение травм – это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легковоспламеняющиеся жидкости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(ЛВЖ). Жидкости, которые горят, привлекают в большинстве своем, конечно, мальчишек. 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только они не придумывают – проводят опыты, поджигают, проверяют наличие горючей жидкости в канистре с помощью спичек, заправляют зажигалки, и мотоциклы. Излишняя самоуверенность и отсутс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твие мало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мальского опыта всегда заканчиваются одинаково.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  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Если говорить о причинах детской смертности в летний период на первом месте —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утопление.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Летняя жара является причиной большого потока детей к открытым водоемам, которые, как правило, не ограждены. Водные процедуры детей должны проходить в строго отведенных местах и обязательно 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под строгим контролем взрослых. 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в жизни все происходит совсем по-другому. Опасность водоемов очевидна и то, что нужно быть осторожным тоже ни для кого не секрет. Конечно, отправляясь к воде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>люди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хотят позитивных эмоций и не думают о безопасности, не предполагают, что может случиться беда там, где ее совсем не ждешь. В прошлом году были ситуации, когда 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совершенно благополучных родителей дети погибли практически на глазах.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  Как бы нелепо и жутко это не звучало, но случаи, когда дети 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падают в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колодцы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также не единичны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>. Причем трагедии происходят как во дворах собственных домов, там, где ребенку ничего не должно угрожать, так и в самых неожиданных местах.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="00C32F09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Говоря о проблеме гибели и травматизма детей нельзя не сказать и о </w:t>
      </w: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пожарах.</w:t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Очень часто дети получают серьезные травмы и ожоги в результате шалости с огнем. Интерес маленьких детей к огню обусловлен обычным познанием мира. Дети знакомятся с окружающими их предметами и их свойствами. Огонь всегда вызывает неподдельный интерес у детей, особенно дошкольного и младшего школьного возраста. Проводя «эксперименты» с ним дети становятся поджигателями домов, хозяйственных построек. Нужно сказать, что не всегда детская шалость с огнем заканчивается только нанесенным ущербом имуществу. Чаще всего такие случаи заканчиваются гибелью детей. 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 Подводя итог, можно сделать вывод, что в основном трагедии с детьми происходят по недосмотру родителей. Взрослые люди даже не задумываются, что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 (есть, конечно, и исключения). В большинстве своем - это обычная человеческая беспечность. Жаль, что мы учимся на своих </w:t>
      </w:r>
      <w:proofErr w:type="gramStart"/>
      <w:r w:rsidRPr="00D24A74">
        <w:rPr>
          <w:rFonts w:ascii="Times New Roman" w:hAnsi="Times New Roman" w:cs="Times New Roman"/>
          <w:sz w:val="24"/>
          <w:szCs w:val="24"/>
          <w:lang w:eastAsia="ru-RU"/>
        </w:rPr>
        <w:t>ошибках</w:t>
      </w:r>
      <w:proofErr w:type="gramEnd"/>
      <w:r w:rsidRPr="00D24A74">
        <w:rPr>
          <w:rFonts w:ascii="Times New Roman" w:hAnsi="Times New Roman" w:cs="Times New Roman"/>
          <w:sz w:val="24"/>
          <w:szCs w:val="24"/>
          <w:lang w:eastAsia="ru-RU"/>
        </w:rPr>
        <w:t>. Понимание и осознание глубины трагедии приходит к родителям только после того, как уже ничего нельзя вернуть.</w:t>
      </w:r>
    </w:p>
    <w:p w:rsid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      </w:t>
      </w:r>
    </w:p>
    <w:p w:rsidR="00D24A74" w:rsidRPr="00D24A74" w:rsidRDefault="00D24A74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Проблема детского травматизма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 актуальна еще и потому, что это может привести к </w:t>
      </w:r>
      <w:r w:rsidR="00CB4DFD"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нетрудоспособности, недееспособности, социальной незащищенности человека в будущем. </w:t>
      </w:r>
      <w:r w:rsidR="00CB4DFD" w:rsidRPr="00D24A74">
        <w:rPr>
          <w:rFonts w:ascii="Times New Roman" w:hAnsi="Times New Roman" w:cs="Times New Roman"/>
          <w:sz w:val="24"/>
          <w:szCs w:val="24"/>
          <w:lang w:eastAsia="ru-RU"/>
        </w:rPr>
        <w:t>Поэтому необходимо регулярно проводить мероприятия по профилактике травматизма детей дома, в детских дошкольных учреждениях, школах; обеспечивая организованный досуг, занятость в спортивных секциях, кружках и т.д., стремясь этим снизить возможность получения ребенком травмы.</w:t>
      </w:r>
    </w:p>
    <w:p w:rsidR="00D24A74" w:rsidRPr="00D24A74" w:rsidRDefault="00CB4DFD" w:rsidP="00D24A7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  <w:r w:rsidR="00D24A74"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4A74">
        <w:rPr>
          <w:rFonts w:ascii="Times New Roman" w:hAnsi="Times New Roman" w:cs="Times New Roman"/>
          <w:sz w:val="24"/>
          <w:szCs w:val="24"/>
          <w:lang w:eastAsia="ru-RU"/>
        </w:rPr>
        <w:t>Уровень снижения травматизма у детей находится в прямой зависимости от того, насколько объединены усилия соответствующих учреждений, ведомств, средств массовой информации, родителей по обеспечению профилактических, организационных, учебно-воспитательных мероприятий, занимающих важное место для предупреждения травм у детей.</w:t>
      </w:r>
    </w:p>
    <w:p w:rsidR="00CB4DFD" w:rsidRPr="00D24A74" w:rsidRDefault="00CB4DFD" w:rsidP="00D24A74">
      <w:pPr>
        <w:pStyle w:val="a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sz w:val="24"/>
          <w:szCs w:val="24"/>
          <w:lang w:eastAsia="ru-RU"/>
        </w:rPr>
        <w:br/>
        <w:t>     </w:t>
      </w:r>
      <w:r w:rsidR="00D24A74" w:rsidRPr="00D24A7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24A7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 взрослым, прежде всего родителям, необходимо всегда помнить, что в их </w:t>
      </w:r>
      <w:proofErr w:type="gramStart"/>
      <w:r w:rsidRPr="00D24A7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руках</w:t>
      </w:r>
      <w:proofErr w:type="gramEnd"/>
      <w:r w:rsidRPr="00D24A74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находится здоровье и жизнь детей, и поэтому не стоит рисковать и оставлять детей без присмотра, даже на несколько минут.</w:t>
      </w:r>
    </w:p>
    <w:p w:rsidR="00D24A74" w:rsidRPr="00D24A74" w:rsidRDefault="00D24A74" w:rsidP="00D24A7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A74" w:rsidRPr="00D24A74" w:rsidRDefault="00D24A74" w:rsidP="00D24A7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4A74" w:rsidRPr="00D24A74" w:rsidRDefault="00D24A74" w:rsidP="00D24A7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комиссия по делам несовершеннолетних </w:t>
      </w:r>
    </w:p>
    <w:p w:rsidR="00D24A74" w:rsidRPr="00D24A74" w:rsidRDefault="00D24A74" w:rsidP="00D24A7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4A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защите их прав Нефтеюганского района</w:t>
      </w:r>
    </w:p>
    <w:sectPr w:rsidR="00D24A74" w:rsidRPr="00D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22126"/>
    <w:multiLevelType w:val="multilevel"/>
    <w:tmpl w:val="E116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A0"/>
    <w:rsid w:val="00200420"/>
    <w:rsid w:val="00214788"/>
    <w:rsid w:val="003B7543"/>
    <w:rsid w:val="00C32F09"/>
    <w:rsid w:val="00CB4DFD"/>
    <w:rsid w:val="00D24A74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2019-04-30T09:17:00Z</dcterms:created>
  <dcterms:modified xsi:type="dcterms:W3CDTF">2019-04-30T10:06:00Z</dcterms:modified>
</cp:coreProperties>
</file>