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B9" w:rsidRDefault="002C2DB9" w:rsidP="002C2DB9">
      <w:pPr>
        <w:jc w:val="center"/>
        <w:rPr>
          <w:b/>
          <w:bCs/>
        </w:rPr>
      </w:pPr>
      <w:r w:rsidRPr="0008790C">
        <w:rPr>
          <w:b/>
          <w:bCs/>
        </w:rPr>
        <w:t xml:space="preserve">Информация о месте нахождения, графике работы, справочных телефонах, а так же электронной почты </w:t>
      </w:r>
      <w:r>
        <w:rPr>
          <w:b/>
          <w:bCs/>
        </w:rPr>
        <w:t>Комитета по делам народов Севера, охраны окружающей среды и водных ресурсов администрации Нефтеюганского района</w:t>
      </w:r>
    </w:p>
    <w:p w:rsidR="002C2DB9" w:rsidRDefault="002C2DB9" w:rsidP="002C2DB9">
      <w:pPr>
        <w:rPr>
          <w:b/>
          <w:bCs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270"/>
        <w:gridCol w:w="2612"/>
        <w:gridCol w:w="3260"/>
        <w:gridCol w:w="4252"/>
      </w:tblGrid>
      <w:tr w:rsidR="002C2DB9" w:rsidRPr="0008790C" w:rsidTr="002C2DB9">
        <w:tc>
          <w:tcPr>
            <w:tcW w:w="456" w:type="dxa"/>
            <w:shd w:val="clear" w:color="auto" w:fill="auto"/>
            <w:vAlign w:val="center"/>
          </w:tcPr>
          <w:p w:rsidR="002C2DB9" w:rsidRPr="0008790C" w:rsidRDefault="002C2DB9" w:rsidP="001D603D">
            <w:r w:rsidRPr="0008790C">
              <w:t>№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2C2DB9" w:rsidRPr="0008790C" w:rsidRDefault="002C2DB9" w:rsidP="001D603D">
            <w:r w:rsidRPr="0008790C">
              <w:t>Наименование организации, структурного подразделения/</w:t>
            </w:r>
          </w:p>
          <w:p w:rsidR="002C2DB9" w:rsidRPr="0008790C" w:rsidRDefault="002C2DB9" w:rsidP="001D603D">
            <w:r w:rsidRPr="0008790C">
              <w:t>Юридический адрес организации (индивидуального предпринимателя)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C2DB9" w:rsidRPr="0008790C" w:rsidRDefault="002C2DB9" w:rsidP="001D603D">
            <w:r w:rsidRPr="0008790C">
              <w:t>Телефон/факс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C2DB9" w:rsidRPr="0008790C" w:rsidRDefault="002C2DB9" w:rsidP="001D603D">
            <w:r w:rsidRPr="0008790C">
              <w:t>Адрес электронной почты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C2DB9" w:rsidRPr="0008790C" w:rsidRDefault="002C2DB9" w:rsidP="001D603D">
            <w:r w:rsidRPr="0008790C">
              <w:t>График работы организации (индивидуального предпринимателя)</w:t>
            </w:r>
          </w:p>
        </w:tc>
      </w:tr>
      <w:tr w:rsidR="002C2DB9" w:rsidRPr="0008790C" w:rsidTr="002C2DB9">
        <w:trPr>
          <w:trHeight w:val="2862"/>
        </w:trPr>
        <w:tc>
          <w:tcPr>
            <w:tcW w:w="456" w:type="dxa"/>
            <w:shd w:val="clear" w:color="auto" w:fill="auto"/>
            <w:vAlign w:val="center"/>
          </w:tcPr>
          <w:p w:rsidR="002C2DB9" w:rsidRPr="0008790C" w:rsidRDefault="002C2DB9" w:rsidP="001D603D">
            <w:r w:rsidRPr="0008790C">
              <w:t>1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2C2DB9" w:rsidRDefault="002C2DB9" w:rsidP="001D603D">
            <w:r>
              <w:rPr>
                <w:b/>
                <w:bCs/>
              </w:rPr>
              <w:t>Комитета по делам народов Севера, охраны окружающей среды и водных ресурсов администрации Нефтеюганского района</w:t>
            </w:r>
            <w:r w:rsidRPr="0008790C">
              <w:t xml:space="preserve"> </w:t>
            </w:r>
          </w:p>
          <w:p w:rsidR="002C2DB9" w:rsidRPr="0008790C" w:rsidRDefault="002C2DB9" w:rsidP="001D603D">
            <w:r w:rsidRPr="0008790C">
              <w:t xml:space="preserve">628309, Россия, Ханты-Мансийский автономный округ - Югра, город Нефтеюганск, </w:t>
            </w:r>
            <w:r>
              <w:t>ул. Нефтяников</w:t>
            </w:r>
            <w:r w:rsidRPr="0008790C">
              <w:t xml:space="preserve">, </w:t>
            </w:r>
            <w:r>
              <w:t>строение 10, кабинет  103.</w:t>
            </w:r>
          </w:p>
          <w:p w:rsidR="002C2DB9" w:rsidRPr="0008790C" w:rsidRDefault="002C2DB9" w:rsidP="001D603D"/>
        </w:tc>
        <w:tc>
          <w:tcPr>
            <w:tcW w:w="2612" w:type="dxa"/>
            <w:shd w:val="clear" w:color="auto" w:fill="auto"/>
            <w:vAlign w:val="center"/>
          </w:tcPr>
          <w:p w:rsidR="002C2DB9" w:rsidRPr="0008790C" w:rsidRDefault="002C2DB9" w:rsidP="002C2DB9">
            <w:r>
              <w:t>8 (3463) 250-239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C2DB9" w:rsidRPr="0008790C" w:rsidRDefault="002C2DB9" w:rsidP="002C2DB9">
            <w:hyperlink r:id="rId5" w:history="1">
              <w:r w:rsidRPr="004B51DE">
                <w:rPr>
                  <w:rStyle w:val="a3"/>
                  <w:lang w:val="en-US"/>
                </w:rPr>
                <w:t>Sever</w:t>
              </w:r>
              <w:r w:rsidRPr="004B51DE">
                <w:rPr>
                  <w:rStyle w:val="a3"/>
                </w:rPr>
                <w:t>@</w:t>
              </w:r>
              <w:r w:rsidRPr="004B51DE">
                <w:rPr>
                  <w:rStyle w:val="a3"/>
                  <w:lang w:val="en-US"/>
                </w:rPr>
                <w:t>admoil</w:t>
              </w:r>
              <w:r w:rsidRPr="004B51DE">
                <w:rPr>
                  <w:rStyle w:val="a3"/>
                </w:rPr>
                <w:t>.</w:t>
              </w:r>
              <w:r w:rsidRPr="004B51DE"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4252" w:type="dxa"/>
            <w:shd w:val="clear" w:color="auto" w:fill="auto"/>
            <w:vAlign w:val="center"/>
          </w:tcPr>
          <w:p w:rsidR="002C2DB9" w:rsidRDefault="002C2DB9" w:rsidP="001D603D">
            <w:r w:rsidRPr="0008790C">
              <w:t xml:space="preserve">Понедельник </w:t>
            </w:r>
            <w:r>
              <w:t>–</w:t>
            </w:r>
            <w:r w:rsidRPr="0008790C">
              <w:t xml:space="preserve"> четверг</w:t>
            </w:r>
            <w:r>
              <w:t xml:space="preserve">: </w:t>
            </w:r>
            <w:r w:rsidRPr="0008790C">
              <w:t xml:space="preserve"> с 8-30 до 17-30 часов; </w:t>
            </w:r>
          </w:p>
          <w:p w:rsidR="002C2DB9" w:rsidRDefault="002C2DB9" w:rsidP="001D603D">
            <w:r w:rsidRPr="0008790C">
              <w:t xml:space="preserve">пятница с 8.30 до 12.30; </w:t>
            </w:r>
          </w:p>
          <w:p w:rsidR="002C2DB9" w:rsidRPr="0008790C" w:rsidRDefault="002C2DB9" w:rsidP="001D603D">
            <w:bookmarkStart w:id="0" w:name="_GoBack"/>
            <w:bookmarkEnd w:id="0"/>
            <w:r w:rsidRPr="0008790C">
              <w:t>обеденный перерыв: с 13-00 до 14-00 часов;</w:t>
            </w:r>
          </w:p>
          <w:p w:rsidR="002C2DB9" w:rsidRPr="0008790C" w:rsidRDefault="002C2DB9" w:rsidP="001D603D">
            <w:r w:rsidRPr="0008790C">
              <w:t>суббота, воскресенье</w:t>
            </w:r>
            <w:r>
              <w:rPr>
                <w:lang w:val="en-US"/>
              </w:rPr>
              <w:t xml:space="preserve"> </w:t>
            </w:r>
            <w:r w:rsidRPr="0008790C">
              <w:t xml:space="preserve"> –</w:t>
            </w:r>
            <w:r>
              <w:rPr>
                <w:lang w:val="en-US"/>
              </w:rPr>
              <w:t xml:space="preserve"> </w:t>
            </w:r>
            <w:r w:rsidRPr="0008790C">
              <w:t>выходные дни</w:t>
            </w:r>
          </w:p>
        </w:tc>
      </w:tr>
    </w:tbl>
    <w:p w:rsidR="00EA6421" w:rsidRDefault="00EA6421"/>
    <w:sectPr w:rsidR="00EA6421" w:rsidSect="002C2D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E2"/>
    <w:rsid w:val="002C2DB9"/>
    <w:rsid w:val="005A5741"/>
    <w:rsid w:val="00AA42E2"/>
    <w:rsid w:val="00CE1635"/>
    <w:rsid w:val="00DF5D74"/>
    <w:rsid w:val="00E535A4"/>
    <w:rsid w:val="00EA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D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D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ve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Company>SPecialiST RePack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Заруднева Анастасия Сергеевна</dc:creator>
  <cp:keywords/>
  <dc:description/>
  <cp:lastModifiedBy>Заруднева Анастасия Сергеевна</cp:lastModifiedBy>
  <cp:revision>2</cp:revision>
  <dcterms:created xsi:type="dcterms:W3CDTF">2019-05-21T05:05:00Z</dcterms:created>
  <dcterms:modified xsi:type="dcterms:W3CDTF">2019-05-21T05:09:00Z</dcterms:modified>
</cp:coreProperties>
</file>