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F" w:rsidRPr="00187EBF" w:rsidRDefault="00187EBF" w:rsidP="00187EBF">
      <w:pPr>
        <w:pStyle w:val="1"/>
        <w:ind w:left="0"/>
        <w:jc w:val="center"/>
        <w:rPr>
          <w:rFonts w:ascii="Times New Roman" w:hAnsi="Times New Roman"/>
          <w:b/>
          <w:sz w:val="26"/>
          <w:szCs w:val="28"/>
        </w:rPr>
      </w:pPr>
      <w:r w:rsidRPr="00187EBF">
        <w:rPr>
          <w:rFonts w:ascii="Times New Roman" w:hAnsi="Times New Roman"/>
          <w:b/>
          <w:sz w:val="26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87EBF">
        <w:rPr>
          <w:rFonts w:ascii="Times New Roman" w:hAnsi="Times New Roman"/>
          <w:b/>
          <w:sz w:val="26"/>
          <w:szCs w:val="28"/>
        </w:rPr>
        <w:t>с</w:t>
      </w:r>
      <w:proofErr w:type="gramEnd"/>
      <w:r w:rsidRPr="00187EBF">
        <w:rPr>
          <w:rFonts w:ascii="Times New Roman" w:hAnsi="Times New Roman"/>
          <w:b/>
          <w:sz w:val="26"/>
          <w:szCs w:val="28"/>
        </w:rPr>
        <w:t>:</w:t>
      </w:r>
    </w:p>
    <w:p w:rsidR="00187EBF" w:rsidRPr="004F5E72" w:rsidRDefault="00187EBF" w:rsidP="00187EBF">
      <w:pPr>
        <w:tabs>
          <w:tab w:val="num" w:pos="36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4F5E72">
        <w:rPr>
          <w:sz w:val="26"/>
          <w:szCs w:val="28"/>
        </w:rPr>
        <w:t xml:space="preserve"> Федеральным законом от </w:t>
      </w:r>
      <w:r>
        <w:rPr>
          <w:sz w:val="26"/>
          <w:szCs w:val="28"/>
        </w:rPr>
        <w:t>0</w:t>
      </w:r>
      <w:r w:rsidRPr="004F5E72">
        <w:rPr>
          <w:sz w:val="26"/>
          <w:szCs w:val="28"/>
        </w:rPr>
        <w:t>6</w:t>
      </w:r>
      <w:r w:rsidRPr="004F5E72">
        <w:rPr>
          <w:rFonts w:eastAsia="Calibri"/>
          <w:sz w:val="26"/>
          <w:szCs w:val="28"/>
          <w:lang w:eastAsia="en-US"/>
        </w:rPr>
        <w:t xml:space="preserve"> октября </w:t>
      </w:r>
      <w:r w:rsidRPr="004F5E72">
        <w:rPr>
          <w:sz w:val="26"/>
          <w:szCs w:val="28"/>
        </w:rPr>
        <w:t xml:space="preserve">2003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8"/>
        </w:rPr>
        <w:t>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4F5E72">
        <w:rPr>
          <w:sz w:val="26"/>
          <w:szCs w:val="28"/>
          <w:lang w:eastAsia="en-US"/>
        </w:rPr>
        <w:t>Федеральным законом от 13 марта 2006 года № 38-ФЗ «О рекламе»</w:t>
      </w:r>
      <w:r w:rsidR="00EC6751">
        <w:rPr>
          <w:sz w:val="26"/>
          <w:szCs w:val="28"/>
          <w:lang w:eastAsia="en-US"/>
        </w:rPr>
        <w:t>;</w:t>
      </w:r>
      <w:r w:rsidRPr="004F5E72">
        <w:rPr>
          <w:sz w:val="26"/>
          <w:szCs w:val="28"/>
        </w:rPr>
        <w:t xml:space="preserve"> </w:t>
      </w:r>
    </w:p>
    <w:p w:rsidR="00187EBF" w:rsidRPr="004F5E72" w:rsidRDefault="00187EBF" w:rsidP="00187EBF">
      <w:pPr>
        <w:tabs>
          <w:tab w:val="num" w:pos="360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8"/>
        </w:rPr>
      </w:pPr>
      <w:r w:rsidRPr="004F5E72">
        <w:rPr>
          <w:sz w:val="26"/>
          <w:szCs w:val="28"/>
        </w:rPr>
        <w:t>Федеральным законом от 27 июля 2010</w:t>
      </w:r>
      <w:r w:rsidRPr="004F5E72">
        <w:rPr>
          <w:rFonts w:eastAsia="Calibri"/>
          <w:sz w:val="26"/>
          <w:szCs w:val="28"/>
          <w:lang w:eastAsia="en-US"/>
        </w:rPr>
        <w:t xml:space="preserve"> года</w:t>
      </w:r>
      <w:r w:rsidRPr="004F5E72">
        <w:rPr>
          <w:sz w:val="26"/>
          <w:szCs w:val="28"/>
        </w:rPr>
        <w:t xml:space="preserve"> № 210-ФЗ «Об организации предоставления государственных и муниципальных услуг»</w:t>
      </w:r>
      <w:r w:rsidR="00EC6751">
        <w:rPr>
          <w:sz w:val="26"/>
          <w:szCs w:val="28"/>
        </w:rPr>
        <w:t>;</w:t>
      </w:r>
      <w:r w:rsidRPr="004F5E72">
        <w:rPr>
          <w:rFonts w:eastAsia="Calibri"/>
          <w:sz w:val="26"/>
          <w:szCs w:val="28"/>
        </w:rPr>
        <w:t xml:space="preserve"> </w:t>
      </w:r>
    </w:p>
    <w:p w:rsidR="00187EBF" w:rsidRPr="004F5E72" w:rsidRDefault="00187EBF" w:rsidP="00187EBF">
      <w:pPr>
        <w:ind w:firstLine="709"/>
        <w:contextualSpacing/>
        <w:jc w:val="both"/>
        <w:rPr>
          <w:sz w:val="26"/>
          <w:szCs w:val="28"/>
        </w:rPr>
      </w:pPr>
      <w:r w:rsidRPr="004F5E72">
        <w:rPr>
          <w:sz w:val="26"/>
          <w:szCs w:val="28"/>
        </w:rPr>
        <w:t>Федеральным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законом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от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 xml:space="preserve">6 апреля 2011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63-ФЗ «Об электронной подписи»</w:t>
      </w:r>
      <w:r w:rsidR="00EC6751">
        <w:rPr>
          <w:sz w:val="26"/>
          <w:szCs w:val="28"/>
        </w:rPr>
        <w:t>;</w:t>
      </w:r>
      <w:r w:rsidRPr="004F5E72">
        <w:rPr>
          <w:sz w:val="26"/>
          <w:szCs w:val="28"/>
        </w:rPr>
        <w:t xml:space="preserve"> 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8"/>
        </w:rPr>
      </w:pPr>
      <w:r w:rsidRPr="004F5E72">
        <w:rPr>
          <w:sz w:val="26"/>
          <w:szCs w:val="28"/>
        </w:rPr>
        <w:t xml:space="preserve">Федеральным законом от 2 мая 2006 </w:t>
      </w:r>
      <w:r w:rsidRPr="004F5E72">
        <w:rPr>
          <w:rFonts w:eastAsia="Calibri"/>
          <w:sz w:val="26"/>
          <w:szCs w:val="28"/>
          <w:lang w:eastAsia="en-US"/>
        </w:rPr>
        <w:t>года</w:t>
      </w:r>
      <w:r w:rsidRPr="004F5E72">
        <w:rPr>
          <w:sz w:val="26"/>
          <w:szCs w:val="28"/>
        </w:rPr>
        <w:t xml:space="preserve"> № 59-ФЗ «О порядке рассмотрения обращений граждан Российской Федерации»</w:t>
      </w:r>
      <w:r w:rsidR="00EC6751">
        <w:rPr>
          <w:sz w:val="26"/>
          <w:szCs w:val="28"/>
        </w:rPr>
        <w:t>;</w:t>
      </w:r>
      <w:r w:rsidRPr="004F5E72">
        <w:rPr>
          <w:sz w:val="26"/>
          <w:szCs w:val="28"/>
        </w:rPr>
        <w:t xml:space="preserve"> </w:t>
      </w:r>
    </w:p>
    <w:p w:rsidR="00187EBF" w:rsidRPr="004F5E72" w:rsidRDefault="00187EBF" w:rsidP="00187EBF">
      <w:pPr>
        <w:pStyle w:val="1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4F5E72">
        <w:rPr>
          <w:rFonts w:ascii="Times New Roman" w:hAnsi="Times New Roman"/>
          <w:sz w:val="26"/>
          <w:szCs w:val="28"/>
        </w:rPr>
        <w:t>Законом Ханты-Мансийского автономного округа – Югры от 11 июня 2010 года № 102-оз «Об административных правонарушениях»</w:t>
      </w:r>
      <w:r w:rsidR="00EC6751">
        <w:rPr>
          <w:rFonts w:ascii="Times New Roman" w:hAnsi="Times New Roman"/>
          <w:sz w:val="26"/>
          <w:szCs w:val="28"/>
        </w:rPr>
        <w:t>;</w:t>
      </w:r>
      <w:r w:rsidRPr="004F5E72">
        <w:rPr>
          <w:rFonts w:ascii="Times New Roman" w:hAnsi="Times New Roman"/>
          <w:sz w:val="26"/>
          <w:szCs w:val="28"/>
        </w:rPr>
        <w:t xml:space="preserve"> </w:t>
      </w:r>
    </w:p>
    <w:p w:rsidR="00187EBF" w:rsidRPr="004F5E72" w:rsidRDefault="00EC6751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>
        <w:rPr>
          <w:iCs/>
          <w:sz w:val="26"/>
          <w:szCs w:val="28"/>
        </w:rPr>
        <w:t>п</w:t>
      </w:r>
      <w:r w:rsidR="00187EBF" w:rsidRPr="004F5E72">
        <w:rPr>
          <w:iCs/>
          <w:sz w:val="26"/>
          <w:szCs w:val="28"/>
        </w:rPr>
        <w:t>остановлением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Правительства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sz w:val="26"/>
          <w:szCs w:val="28"/>
        </w:rPr>
        <w:t>Российской</w:t>
      </w:r>
      <w:r w:rsidR="00187EBF">
        <w:rPr>
          <w:sz w:val="26"/>
          <w:szCs w:val="28"/>
        </w:rPr>
        <w:t xml:space="preserve"> </w:t>
      </w:r>
      <w:r w:rsidR="00187EBF" w:rsidRPr="004F5E72">
        <w:rPr>
          <w:sz w:val="26"/>
          <w:szCs w:val="28"/>
        </w:rPr>
        <w:t>Федерации</w:t>
      </w:r>
      <w:r w:rsidR="00187EBF">
        <w:rPr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от</w:t>
      </w:r>
      <w:r w:rsidR="00187EBF">
        <w:rPr>
          <w:iCs/>
          <w:sz w:val="26"/>
          <w:szCs w:val="28"/>
        </w:rPr>
        <w:t xml:space="preserve"> 0</w:t>
      </w:r>
      <w:r w:rsidR="00187EBF" w:rsidRPr="004F5E72">
        <w:rPr>
          <w:iCs/>
          <w:sz w:val="26"/>
          <w:szCs w:val="28"/>
        </w:rPr>
        <w:t>7 июля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 xml:space="preserve">2011 года </w:t>
      </w:r>
      <w:r w:rsidR="00187EBF">
        <w:rPr>
          <w:iCs/>
          <w:sz w:val="26"/>
          <w:szCs w:val="28"/>
        </w:rPr>
        <w:br/>
      </w:r>
      <w:r w:rsidR="00187EBF" w:rsidRPr="004F5E72">
        <w:rPr>
          <w:iCs/>
          <w:sz w:val="26"/>
          <w:szCs w:val="28"/>
        </w:rPr>
        <w:t>№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553 «О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порядке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оформления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представления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заявлений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иных документов, необходимых для предоставления государственных 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 xml:space="preserve">(или) муниципальных услуг, </w:t>
      </w:r>
      <w:r w:rsidR="00187EBF">
        <w:rPr>
          <w:iCs/>
          <w:sz w:val="26"/>
          <w:szCs w:val="28"/>
        </w:rPr>
        <w:br/>
      </w:r>
      <w:r>
        <w:rPr>
          <w:iCs/>
          <w:sz w:val="26"/>
          <w:szCs w:val="28"/>
        </w:rPr>
        <w:t>в форме электронных документов»;</w:t>
      </w:r>
    </w:p>
    <w:p w:rsidR="00187EBF" w:rsidRPr="004F5E72" w:rsidRDefault="00EC6751" w:rsidP="00187EBF">
      <w:pPr>
        <w:ind w:firstLine="709"/>
        <w:contextualSpacing/>
        <w:jc w:val="both"/>
        <w:rPr>
          <w:iCs/>
          <w:sz w:val="26"/>
          <w:szCs w:val="28"/>
          <w:lang w:eastAsia="en-US"/>
        </w:rPr>
      </w:pPr>
      <w:r>
        <w:rPr>
          <w:iCs/>
          <w:sz w:val="26"/>
          <w:szCs w:val="28"/>
        </w:rPr>
        <w:t>п</w:t>
      </w:r>
      <w:r w:rsidR="00187EBF" w:rsidRPr="004F5E72">
        <w:rPr>
          <w:iCs/>
          <w:sz w:val="26"/>
          <w:szCs w:val="28"/>
        </w:rPr>
        <w:t xml:space="preserve">остановлением Правительства </w:t>
      </w:r>
      <w:r w:rsidR="00187EBF" w:rsidRPr="004F5E72">
        <w:rPr>
          <w:sz w:val="26"/>
          <w:szCs w:val="28"/>
        </w:rPr>
        <w:t xml:space="preserve">Российской Федерации </w:t>
      </w:r>
      <w:r w:rsidR="00187EBF" w:rsidRPr="004F5E72">
        <w:rPr>
          <w:iCs/>
          <w:sz w:val="26"/>
          <w:szCs w:val="28"/>
        </w:rPr>
        <w:t xml:space="preserve">от 25 июня 2012 года </w:t>
      </w:r>
      <w:r w:rsidR="00187EBF">
        <w:rPr>
          <w:iCs/>
          <w:sz w:val="26"/>
          <w:szCs w:val="28"/>
        </w:rPr>
        <w:br/>
      </w:r>
      <w:r w:rsidR="00187EBF" w:rsidRPr="004F5E72">
        <w:rPr>
          <w:iCs/>
          <w:sz w:val="26"/>
          <w:szCs w:val="28"/>
        </w:rPr>
        <w:t>№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634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«О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видах электронной подписи, использование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которых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допускается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при обращении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за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получением государственных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и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муниципальных</w:t>
      </w:r>
      <w:r w:rsidR="00187EBF">
        <w:rPr>
          <w:iCs/>
          <w:sz w:val="26"/>
          <w:szCs w:val="28"/>
        </w:rPr>
        <w:t xml:space="preserve"> </w:t>
      </w:r>
      <w:r w:rsidR="00187EBF" w:rsidRPr="004F5E72">
        <w:rPr>
          <w:iCs/>
          <w:sz w:val="26"/>
          <w:szCs w:val="28"/>
        </w:rPr>
        <w:t>услуг»;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 w:rsidRPr="004F5E72">
        <w:rPr>
          <w:iCs/>
          <w:sz w:val="26"/>
          <w:szCs w:val="28"/>
        </w:rPr>
        <w:t xml:space="preserve">постановлением Правительства </w:t>
      </w:r>
      <w:r w:rsidRPr="004F5E72">
        <w:rPr>
          <w:sz w:val="26"/>
          <w:szCs w:val="28"/>
        </w:rPr>
        <w:t xml:space="preserve">Российской Федерации </w:t>
      </w:r>
      <w:r w:rsidRPr="004F5E72">
        <w:rPr>
          <w:iCs/>
          <w:sz w:val="26"/>
          <w:szCs w:val="28"/>
        </w:rPr>
        <w:t>от 25 августа 2012 года №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852 «Об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утверждении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Правил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использования усиленной квалифицированной электронной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подписи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обращении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за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получением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муниципальных услуг и о внесении изменения в Правила разработки и утверждения административных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регламентов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предоставления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</w:t>
      </w:r>
      <w:r>
        <w:rPr>
          <w:iCs/>
          <w:sz w:val="26"/>
          <w:szCs w:val="28"/>
        </w:rPr>
        <w:t xml:space="preserve"> </w:t>
      </w:r>
      <w:r w:rsidR="00EC6751">
        <w:rPr>
          <w:iCs/>
          <w:sz w:val="26"/>
          <w:szCs w:val="28"/>
        </w:rPr>
        <w:t>услуг»;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8"/>
        </w:rPr>
      </w:pPr>
      <w:r w:rsidRPr="004F5E72">
        <w:rPr>
          <w:iCs/>
          <w:sz w:val="26"/>
          <w:szCs w:val="28"/>
        </w:rPr>
        <w:t xml:space="preserve">постановлением Правительства </w:t>
      </w:r>
      <w:r w:rsidRPr="004F5E72">
        <w:rPr>
          <w:sz w:val="26"/>
          <w:szCs w:val="28"/>
        </w:rPr>
        <w:t xml:space="preserve">Российской Федерации </w:t>
      </w:r>
      <w:r w:rsidRPr="004F5E72">
        <w:rPr>
          <w:iCs/>
          <w:sz w:val="26"/>
          <w:szCs w:val="28"/>
        </w:rPr>
        <w:t>от 25 января 2013 года № 33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«Об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использовании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простой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электронной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подписи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оказании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государственных и муниципальных услуг</w:t>
      </w:r>
      <w:r w:rsidR="00EC6751">
        <w:rPr>
          <w:iCs/>
          <w:sz w:val="26"/>
          <w:szCs w:val="28"/>
        </w:rPr>
        <w:t>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4F5E72">
        <w:rPr>
          <w:iCs/>
          <w:sz w:val="26"/>
          <w:szCs w:val="28"/>
        </w:rPr>
        <w:t>постановлением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Правительства</w:t>
      </w:r>
      <w:r>
        <w:rPr>
          <w:iCs/>
          <w:sz w:val="26"/>
          <w:szCs w:val="28"/>
        </w:rPr>
        <w:t xml:space="preserve"> </w:t>
      </w:r>
      <w:r w:rsidRPr="004F5E72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Федерации</w:t>
      </w:r>
      <w:r>
        <w:rPr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от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26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марта</w:t>
      </w:r>
      <w:r>
        <w:rPr>
          <w:iCs/>
          <w:sz w:val="26"/>
          <w:szCs w:val="28"/>
        </w:rPr>
        <w:t xml:space="preserve"> </w:t>
      </w:r>
      <w:r w:rsidRPr="004F5E72">
        <w:rPr>
          <w:iCs/>
          <w:sz w:val="26"/>
          <w:szCs w:val="28"/>
        </w:rPr>
        <w:t>2016 года № 236 «</w:t>
      </w:r>
      <w:r w:rsidRPr="004F5E72">
        <w:rPr>
          <w:sz w:val="26"/>
          <w:szCs w:val="28"/>
        </w:rPr>
        <w:t>О требованиях к предоставлению в электронной форме государственных и муниципальных усл</w:t>
      </w:r>
      <w:r w:rsidR="00EC6751">
        <w:rPr>
          <w:sz w:val="26"/>
          <w:szCs w:val="28"/>
        </w:rPr>
        <w:t>уг»;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  <w:lang w:eastAsia="en-US"/>
        </w:rPr>
      </w:pPr>
      <w:r w:rsidRPr="004F5E72">
        <w:rPr>
          <w:sz w:val="26"/>
          <w:szCs w:val="28"/>
        </w:rPr>
        <w:t xml:space="preserve">Уставом муниципального образования </w:t>
      </w:r>
      <w:proofErr w:type="spellStart"/>
      <w:r w:rsidRPr="004F5E72">
        <w:rPr>
          <w:sz w:val="26"/>
          <w:szCs w:val="28"/>
        </w:rPr>
        <w:t>Нефтеюганский</w:t>
      </w:r>
      <w:proofErr w:type="spellEnd"/>
      <w:r w:rsidRPr="004F5E72">
        <w:rPr>
          <w:sz w:val="26"/>
          <w:szCs w:val="28"/>
        </w:rPr>
        <w:t xml:space="preserve"> район, принятым решением Думы </w:t>
      </w:r>
      <w:proofErr w:type="spellStart"/>
      <w:r w:rsidRPr="004F5E72">
        <w:rPr>
          <w:sz w:val="26"/>
          <w:szCs w:val="28"/>
          <w:lang w:eastAsia="en-US"/>
        </w:rPr>
        <w:t>Нефтеюганского</w:t>
      </w:r>
      <w:proofErr w:type="spellEnd"/>
      <w:r w:rsidRPr="004F5E72">
        <w:rPr>
          <w:sz w:val="26"/>
          <w:szCs w:val="28"/>
          <w:lang w:eastAsia="en-US"/>
        </w:rPr>
        <w:t xml:space="preserve"> района от </w:t>
      </w:r>
      <w:r w:rsidR="00EC6751">
        <w:rPr>
          <w:sz w:val="26"/>
          <w:szCs w:val="28"/>
        </w:rPr>
        <w:t>16 июня 2005 года № 616;</w:t>
      </w:r>
    </w:p>
    <w:p w:rsidR="00187EBF" w:rsidRPr="004F5E72" w:rsidRDefault="00187EBF" w:rsidP="00187EB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4F5E72">
        <w:rPr>
          <w:sz w:val="26"/>
          <w:szCs w:val="28"/>
        </w:rPr>
        <w:t xml:space="preserve">решением Думы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 от 26 декабря 2011 года №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 xml:space="preserve">124 </w:t>
      </w:r>
      <w:r>
        <w:rPr>
          <w:sz w:val="26"/>
          <w:szCs w:val="28"/>
        </w:rPr>
        <w:br/>
      </w:r>
      <w:r w:rsidRPr="004F5E72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(далее – решение Думы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 от 26 декабря 2011 </w:t>
      </w:r>
      <w:r w:rsidRPr="004F5E72">
        <w:rPr>
          <w:rFonts w:eastAsia="Calibri"/>
          <w:sz w:val="26"/>
          <w:szCs w:val="28"/>
        </w:rPr>
        <w:t>года</w:t>
      </w:r>
      <w:r w:rsidR="00EC6751">
        <w:rPr>
          <w:sz w:val="26"/>
          <w:szCs w:val="28"/>
        </w:rPr>
        <w:t xml:space="preserve"> №124);</w:t>
      </w:r>
    </w:p>
    <w:p w:rsidR="00187EBF" w:rsidRDefault="00187EBF" w:rsidP="00187EBF">
      <w:pPr>
        <w:shd w:val="clear" w:color="auto" w:fill="FFFFFF"/>
        <w:tabs>
          <w:tab w:val="left" w:pos="0"/>
        </w:tabs>
        <w:ind w:left="14"/>
        <w:jc w:val="both"/>
        <w:rPr>
          <w:sz w:val="26"/>
          <w:szCs w:val="28"/>
        </w:rPr>
      </w:pPr>
      <w:r w:rsidRPr="004F5E72">
        <w:rPr>
          <w:sz w:val="26"/>
          <w:szCs w:val="28"/>
          <w:lang w:eastAsia="en-US"/>
        </w:rPr>
        <w:tab/>
      </w:r>
      <w:r w:rsidRPr="004F5E72">
        <w:rPr>
          <w:rFonts w:eastAsia="Calibri"/>
          <w:sz w:val="26"/>
          <w:szCs w:val="28"/>
          <w:lang w:eastAsia="en-US"/>
        </w:rPr>
        <w:t xml:space="preserve">постановлением администрации </w:t>
      </w:r>
      <w:proofErr w:type="spellStart"/>
      <w:r w:rsidRPr="004F5E72">
        <w:rPr>
          <w:rFonts w:eastAsia="Calibri"/>
          <w:sz w:val="26"/>
          <w:szCs w:val="28"/>
          <w:lang w:eastAsia="en-US"/>
        </w:rPr>
        <w:t>Нефтеюганского</w:t>
      </w:r>
      <w:proofErr w:type="spellEnd"/>
      <w:r w:rsidRPr="004F5E72">
        <w:rPr>
          <w:rFonts w:eastAsia="Calibri"/>
          <w:sz w:val="26"/>
          <w:szCs w:val="28"/>
          <w:lang w:eastAsia="en-US"/>
        </w:rPr>
        <w:t xml:space="preserve"> района </w:t>
      </w:r>
      <w:r w:rsidRPr="004F5E72">
        <w:rPr>
          <w:rFonts w:eastAsia="Calibri"/>
          <w:sz w:val="26"/>
          <w:szCs w:val="28"/>
        </w:rPr>
        <w:t>от 06 февраля</w:t>
      </w:r>
      <w:r>
        <w:rPr>
          <w:rFonts w:eastAsia="Calibri"/>
          <w:sz w:val="26"/>
          <w:szCs w:val="28"/>
        </w:rPr>
        <w:t xml:space="preserve"> </w:t>
      </w:r>
      <w:r>
        <w:rPr>
          <w:rFonts w:eastAsia="Calibri"/>
          <w:sz w:val="26"/>
          <w:szCs w:val="28"/>
        </w:rPr>
        <w:br/>
      </w:r>
      <w:r w:rsidRPr="004F5E72">
        <w:rPr>
          <w:rFonts w:eastAsia="Calibri"/>
          <w:sz w:val="26"/>
          <w:szCs w:val="28"/>
        </w:rPr>
        <w:t>2013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года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№ 242-па</w:t>
      </w:r>
      <w:r>
        <w:rPr>
          <w:rFonts w:eastAsia="Calibri"/>
          <w:sz w:val="26"/>
          <w:szCs w:val="28"/>
        </w:rPr>
        <w:t xml:space="preserve"> </w:t>
      </w:r>
      <w:r w:rsidRPr="004F5E72">
        <w:rPr>
          <w:rFonts w:eastAsia="Calibri"/>
          <w:sz w:val="26"/>
          <w:szCs w:val="28"/>
        </w:rPr>
        <w:t>«</w:t>
      </w:r>
      <w:r w:rsidRPr="004F5E72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разработке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утверждении административных регламентов пред</w:t>
      </w:r>
      <w:r w:rsidR="00EC6751">
        <w:rPr>
          <w:sz w:val="26"/>
          <w:szCs w:val="28"/>
        </w:rPr>
        <w:t>оставления муниципальных услуг»;</w:t>
      </w:r>
    </w:p>
    <w:p w:rsidR="0017742E" w:rsidRPr="004F5E72" w:rsidRDefault="0017742E" w:rsidP="0017742E">
      <w:pPr>
        <w:shd w:val="clear" w:color="auto" w:fill="FFFFFF"/>
        <w:tabs>
          <w:tab w:val="left" w:pos="0"/>
        </w:tabs>
        <w:ind w:left="14" w:firstLine="695"/>
        <w:jc w:val="both"/>
        <w:rPr>
          <w:sz w:val="26"/>
          <w:szCs w:val="28"/>
        </w:rPr>
      </w:pPr>
      <w:bookmarkStart w:id="0" w:name="_GoBack"/>
      <w:bookmarkEnd w:id="0"/>
      <w:r w:rsidRPr="0017742E">
        <w:rPr>
          <w:sz w:val="26"/>
          <w:szCs w:val="28"/>
        </w:rPr>
        <w:t xml:space="preserve">постановлением администрации </w:t>
      </w:r>
      <w:proofErr w:type="spellStart"/>
      <w:r w:rsidRPr="0017742E">
        <w:rPr>
          <w:sz w:val="26"/>
          <w:szCs w:val="28"/>
        </w:rPr>
        <w:t>Нефтеюганского</w:t>
      </w:r>
      <w:proofErr w:type="spellEnd"/>
      <w:r w:rsidRPr="0017742E">
        <w:rPr>
          <w:sz w:val="26"/>
          <w:szCs w:val="28"/>
        </w:rPr>
        <w:t xml:space="preserve"> района от 14.08.2019 №1719-па «Об утверждении положения о комитете по градостроительству администрации </w:t>
      </w:r>
      <w:proofErr w:type="spellStart"/>
      <w:r w:rsidRPr="0017742E">
        <w:rPr>
          <w:sz w:val="26"/>
          <w:szCs w:val="28"/>
        </w:rPr>
        <w:t>Нефтеюганского</w:t>
      </w:r>
      <w:proofErr w:type="spellEnd"/>
      <w:r w:rsidRPr="0017742E">
        <w:rPr>
          <w:sz w:val="26"/>
          <w:szCs w:val="28"/>
        </w:rPr>
        <w:t xml:space="preserve"> района»;</w:t>
      </w:r>
    </w:p>
    <w:p w:rsidR="00187EBF" w:rsidRPr="004F5E72" w:rsidRDefault="00187EBF" w:rsidP="00187EBF">
      <w:pPr>
        <w:shd w:val="clear" w:color="auto" w:fill="FFFFFF"/>
        <w:tabs>
          <w:tab w:val="left" w:pos="0"/>
        </w:tabs>
        <w:ind w:left="14" w:firstLine="695"/>
        <w:jc w:val="both"/>
        <w:rPr>
          <w:sz w:val="26"/>
          <w:szCs w:val="28"/>
        </w:rPr>
      </w:pPr>
      <w:r w:rsidRPr="004F5E72">
        <w:rPr>
          <w:sz w:val="26"/>
          <w:szCs w:val="28"/>
        </w:rPr>
        <w:t xml:space="preserve">постановлением администрации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 от 25 марта 2013 года № 952-па «Об утверждении реестра муниципальных услуг муниципального образования </w:t>
      </w:r>
      <w:proofErr w:type="spellStart"/>
      <w:r w:rsidRPr="004F5E72">
        <w:rPr>
          <w:sz w:val="26"/>
          <w:szCs w:val="28"/>
        </w:rPr>
        <w:t>Нефтеюганский</w:t>
      </w:r>
      <w:proofErr w:type="spellEnd"/>
      <w:r w:rsidRPr="004F5E72">
        <w:rPr>
          <w:sz w:val="26"/>
          <w:szCs w:val="28"/>
        </w:rPr>
        <w:t xml:space="preserve"> район» (ред. от </w:t>
      </w:r>
      <w:r w:rsidRPr="004F5E72">
        <w:rPr>
          <w:bCs/>
          <w:sz w:val="26"/>
          <w:szCs w:val="28"/>
        </w:rPr>
        <w:t xml:space="preserve">22 июня 2016 </w:t>
      </w:r>
      <w:r w:rsidRPr="004F5E72">
        <w:rPr>
          <w:rFonts w:eastAsia="Calibri"/>
          <w:sz w:val="26"/>
          <w:szCs w:val="28"/>
        </w:rPr>
        <w:t>года</w:t>
      </w:r>
      <w:r w:rsidR="00EC6751">
        <w:rPr>
          <w:bCs/>
          <w:sz w:val="26"/>
          <w:szCs w:val="28"/>
        </w:rPr>
        <w:t xml:space="preserve"> № 892-па</w:t>
      </w:r>
      <w:r w:rsidRPr="004F5E72">
        <w:rPr>
          <w:sz w:val="26"/>
          <w:szCs w:val="28"/>
        </w:rPr>
        <w:t>);</w:t>
      </w:r>
    </w:p>
    <w:p w:rsidR="00187EBF" w:rsidRPr="004F5E72" w:rsidRDefault="00187EBF" w:rsidP="00187EBF">
      <w:pPr>
        <w:shd w:val="clear" w:color="auto" w:fill="FFFFFF"/>
        <w:tabs>
          <w:tab w:val="left" w:pos="2102"/>
        </w:tabs>
        <w:ind w:firstLine="695"/>
        <w:jc w:val="both"/>
        <w:rPr>
          <w:sz w:val="26"/>
          <w:szCs w:val="28"/>
        </w:rPr>
      </w:pPr>
      <w:r w:rsidRPr="004F5E72">
        <w:rPr>
          <w:sz w:val="26"/>
          <w:szCs w:val="28"/>
        </w:rPr>
        <w:lastRenderedPageBreak/>
        <w:t xml:space="preserve">постановлением администрации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 от 15 января 2014 года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 (ред. от </w:t>
      </w:r>
      <w:r w:rsidRPr="004F5E72">
        <w:rPr>
          <w:bCs/>
          <w:sz w:val="26"/>
          <w:szCs w:val="28"/>
        </w:rPr>
        <w:t xml:space="preserve">25 июля 2016 </w:t>
      </w:r>
      <w:r w:rsidRPr="004F5E72">
        <w:rPr>
          <w:rFonts w:eastAsia="Calibri"/>
          <w:sz w:val="26"/>
          <w:szCs w:val="28"/>
        </w:rPr>
        <w:t>года</w:t>
      </w:r>
      <w:r w:rsidRPr="004F5E72">
        <w:rPr>
          <w:bCs/>
          <w:sz w:val="26"/>
          <w:szCs w:val="28"/>
        </w:rPr>
        <w:t xml:space="preserve"> № 1070-па)</w:t>
      </w:r>
      <w:r w:rsidR="00EC6751">
        <w:rPr>
          <w:sz w:val="26"/>
          <w:szCs w:val="28"/>
        </w:rPr>
        <w:t>;</w:t>
      </w:r>
    </w:p>
    <w:p w:rsidR="005074EA" w:rsidRDefault="00187EBF" w:rsidP="00EC6751">
      <w:pPr>
        <w:ind w:firstLine="709"/>
        <w:jc w:val="both"/>
      </w:pPr>
      <w:r w:rsidRPr="004F5E72">
        <w:rPr>
          <w:sz w:val="26"/>
          <w:szCs w:val="28"/>
        </w:rPr>
        <w:t xml:space="preserve">постановлением администрации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 от 06 марта 2015 года № 637-па-нпа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4F5E72">
        <w:rPr>
          <w:sz w:val="26"/>
          <w:szCs w:val="28"/>
        </w:rPr>
        <w:t>Нефтеюганского</w:t>
      </w:r>
      <w:proofErr w:type="spellEnd"/>
      <w:r w:rsidRPr="004F5E72">
        <w:rPr>
          <w:sz w:val="26"/>
          <w:szCs w:val="28"/>
        </w:rPr>
        <w:t xml:space="preserve"> района, их должностных лиц,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муниципальных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служащих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при</w:t>
      </w:r>
      <w:r>
        <w:rPr>
          <w:sz w:val="26"/>
          <w:szCs w:val="28"/>
        </w:rPr>
        <w:t xml:space="preserve"> </w:t>
      </w:r>
      <w:r w:rsidRPr="004F5E72">
        <w:rPr>
          <w:sz w:val="26"/>
          <w:szCs w:val="28"/>
        </w:rPr>
        <w:t>предоставлении</w:t>
      </w:r>
      <w:r>
        <w:rPr>
          <w:sz w:val="26"/>
          <w:szCs w:val="28"/>
        </w:rPr>
        <w:t xml:space="preserve"> </w:t>
      </w:r>
      <w:r w:rsidR="00EC6751">
        <w:rPr>
          <w:sz w:val="26"/>
          <w:szCs w:val="28"/>
        </w:rPr>
        <w:t>муниципальных услуг».</w:t>
      </w:r>
    </w:p>
    <w:sectPr w:rsidR="005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D0"/>
    <w:rsid w:val="0017742E"/>
    <w:rsid w:val="00187EBF"/>
    <w:rsid w:val="0045098C"/>
    <w:rsid w:val="005074EA"/>
    <w:rsid w:val="00EC6751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87EBF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187EBF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4</cp:revision>
  <dcterms:created xsi:type="dcterms:W3CDTF">2019-11-14T06:13:00Z</dcterms:created>
  <dcterms:modified xsi:type="dcterms:W3CDTF">2019-11-14T07:00:00Z</dcterms:modified>
</cp:coreProperties>
</file>