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201</w:t>
      </w:r>
      <w:r w:rsidR="00B1332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>Об оценке эффективности</w:t>
      </w:r>
      <w:proofErr w:type="gramEnd"/>
      <w:r w:rsidRPr="00E9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6A4D">
        <w:rPr>
          <w:rFonts w:ascii="Times New Roman" w:hAnsi="Times New Roman" w:cs="Times New Roman"/>
          <w:bCs/>
          <w:sz w:val="24"/>
          <w:szCs w:val="24"/>
        </w:rPr>
        <w:t xml:space="preserve">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0576" w:rsidRPr="007963F9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Всего за 201</w:t>
      </w:r>
      <w:r w:rsidR="00B1332A">
        <w:rPr>
          <w:rFonts w:ascii="Times New Roman" w:hAnsi="Times New Roman" w:cs="Times New Roman"/>
          <w:sz w:val="24"/>
          <w:szCs w:val="24"/>
        </w:rPr>
        <w:t>8</w:t>
      </w:r>
      <w:r w:rsidRPr="00904AAE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F84C46">
        <w:rPr>
          <w:rFonts w:ascii="Times New Roman" w:hAnsi="Times New Roman" w:cs="Times New Roman"/>
          <w:sz w:val="24"/>
          <w:szCs w:val="24"/>
        </w:rPr>
        <w:t>4</w:t>
      </w:r>
      <w:r w:rsidRPr="00904AAE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>
        <w:rPr>
          <w:rFonts w:ascii="Times New Roman" w:hAnsi="Times New Roman" w:cs="Times New Roman"/>
          <w:sz w:val="24"/>
          <w:szCs w:val="24"/>
        </w:rPr>
        <w:t>ки</w:t>
      </w:r>
      <w:r w:rsidRPr="00904AAE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По результатам проверок даны рекомендации, составлены акты проверок. Проверки проводились в соответствии с планом контрольных мероприятий на предмет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соблюдения требований стандартов качества муниципальных услуг</w:t>
      </w:r>
      <w:proofErr w:type="gramEnd"/>
      <w:r w:rsidR="008F0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В рамках проведенных опросов и мониторингов для  изучения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дополнительного образования" НР БОУ ДО ДЮСШ "Нептун" гп. Пойковский составила </w:t>
      </w:r>
      <w:r w:rsidR="00471ADB">
        <w:rPr>
          <w:rFonts w:ascii="Times New Roman" w:hAnsi="Times New Roman"/>
          <w:sz w:val="24"/>
          <w:szCs w:val="24"/>
        </w:rPr>
        <w:t>73,8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сп.Сингапай составила </w:t>
      </w:r>
      <w:r w:rsidR="00471ADB">
        <w:rPr>
          <w:rFonts w:ascii="Times New Roman" w:hAnsi="Times New Roman"/>
          <w:sz w:val="24"/>
          <w:szCs w:val="24"/>
        </w:rPr>
        <w:t>90,4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321"/>
        <w:gridCol w:w="1401"/>
        <w:gridCol w:w="1246"/>
        <w:gridCol w:w="2263"/>
      </w:tblGrid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</w:tcPr>
          <w:p w:rsidR="00E96A4D" w:rsidRPr="00E96A4D" w:rsidRDefault="00BF7E02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96A4D" w:rsidRPr="00E96A4D" w:rsidRDefault="00BF7E02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</w:tcPr>
          <w:p w:rsidR="00E96A4D" w:rsidRPr="0025684B" w:rsidRDefault="00E96A4D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25684B" w:rsidRDefault="00366E8F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201</w:t>
      </w:r>
      <w:r w:rsidR="00471ADB">
        <w:rPr>
          <w:rFonts w:ascii="Times New Roman" w:hAnsi="Times New Roman" w:cs="Times New Roman"/>
          <w:sz w:val="24"/>
          <w:szCs w:val="24"/>
        </w:rPr>
        <w:t>8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D34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2017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муниципальных заданий и </w:t>
      </w:r>
      <w:proofErr w:type="gramStart"/>
      <w:r w:rsidR="00050B2D" w:rsidRPr="0025684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6"/>
        <w:gridCol w:w="2488"/>
        <w:gridCol w:w="2321"/>
        <w:gridCol w:w="2328"/>
      </w:tblGrid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proofErr w:type="gramStart"/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  <w:proofErr w:type="gramEnd"/>
          </w:p>
        </w:tc>
        <w:tc>
          <w:tcPr>
            <w:tcW w:w="121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ADB" w:rsidRPr="007A3574" w:rsidTr="00471ADB">
        <w:trPr>
          <w:trHeight w:val="2015"/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307" w:type="pct"/>
          </w:tcPr>
          <w:p w:rsidR="00471ADB" w:rsidRPr="00471ADB" w:rsidRDefault="00471ADB" w:rsidP="0095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19" w:type="pct"/>
          </w:tcPr>
          <w:p w:rsidR="00471ADB" w:rsidRPr="00471ADB" w:rsidRDefault="00471ADB" w:rsidP="0095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14889/100%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</w:t>
            </w:r>
            <w:proofErr w:type="gramStart"/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международные</w:t>
            </w:r>
            <w:proofErr w:type="gramEnd"/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стран-участниц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20/100%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140/100%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400/100%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</w:t>
            </w:r>
            <w:proofErr w:type="gramStart"/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межмуниципальные</w:t>
            </w:r>
            <w:proofErr w:type="gramEnd"/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1160/100%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55/100%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510/100%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rHeight w:val="1372"/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32/100%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471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</w:t>
            </w:r>
            <w:proofErr w:type="gramEnd"/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9110/100%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47/100%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3030/100%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390/100%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и спортивных мероприятий в рамках ВФСК «ГТО»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505/100%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23/100%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096D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ДО ДЮСШ «Нептун»</w:t>
            </w:r>
          </w:p>
        </w:tc>
        <w:tc>
          <w:tcPr>
            <w:tcW w:w="1307" w:type="pct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образования физкультурно-спортивной направленности</w:t>
            </w:r>
          </w:p>
        </w:tc>
        <w:tc>
          <w:tcPr>
            <w:tcW w:w="1219" w:type="pct"/>
          </w:tcPr>
          <w:p w:rsidR="00471ADB" w:rsidRPr="00471ADB" w:rsidRDefault="00471ADB" w:rsidP="009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9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  <w:proofErr w:type="gramEnd"/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занятий физической культуры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спортом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задание выполнено в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физических лиц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юридических лиц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и ведения учета муниципального имущества, используемого для оказания муниципальных услуг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19" w:type="pct"/>
          </w:tcPr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95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471A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03437" w:rsidRPr="00471ADB" w:rsidRDefault="00F03437" w:rsidP="00471A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</w:t>
      </w:r>
      <w:r w:rsidR="00471ADB" w:rsidRPr="00471ADB">
        <w:rPr>
          <w:rFonts w:ascii="Times New Roman" w:eastAsia="Times New Roman" w:hAnsi="Times New Roman" w:cs="Times New Roman"/>
          <w:bCs/>
          <w:sz w:val="24"/>
          <w:szCs w:val="24"/>
        </w:rPr>
        <w:t>ры физической культуры за 2018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/>
      </w:tblPr>
      <w:tblGrid>
        <w:gridCol w:w="1101"/>
        <w:gridCol w:w="2976"/>
        <w:gridCol w:w="1560"/>
        <w:gridCol w:w="4110"/>
      </w:tblGrid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471ADB" w:rsidRDefault="00F03437" w:rsidP="00C3304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БУ НР ФСО «Атлант»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НРБОУ ДО ДЮСШ «Нептун»</w:t>
            </w:r>
          </w:p>
        </w:tc>
        <w:tc>
          <w:tcPr>
            <w:tcW w:w="1560" w:type="dxa"/>
          </w:tcPr>
          <w:p w:rsidR="00F03437" w:rsidRPr="00471ADB" w:rsidRDefault="00471ADB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100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471ADB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), за 12 месяцев  составило </w:t>
      </w:r>
      <w:r w:rsidRPr="00471ADB">
        <w:rPr>
          <w:rFonts w:ascii="Times New Roman" w:hAnsi="Times New Roman" w:cs="Times New Roman"/>
          <w:sz w:val="24"/>
          <w:szCs w:val="24"/>
        </w:rPr>
        <w:t>100%,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14889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раз. </w:t>
      </w:r>
      <w:proofErr w:type="gramStart"/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«Организация и проведение официальных физкультурных (физкультурно-оздоровительных) мероприятий (международные)»  составило -2 мероприятия, количество стран-участниц - 20, участников-140, публикаций- 14, зрителей- 400, т.е. 100%. В </w:t>
      </w:r>
      <w:r w:rsidRPr="00471AD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проведен запланированный международный турнир по вольной борьбе, исполнение 100% . За 12 месяцев исполнение по услуге «Организация и проведение официальных физкультурных (физкультурно-оздоровительных) мероприятий (межмуниципальные)»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100%,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471ADB">
        <w:rPr>
          <w:rFonts w:ascii="Times New Roman" w:hAnsi="Times New Roman" w:cs="Times New Roman"/>
          <w:sz w:val="24"/>
          <w:szCs w:val="24"/>
        </w:rPr>
        <w:t>1160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proofErr w:type="gramEnd"/>
      <w:r w:rsidRPr="00471ADB">
        <w:rPr>
          <w:rFonts w:ascii="Times New Roman" w:eastAsia="Times New Roman" w:hAnsi="Times New Roman" w:cs="Times New Roman"/>
          <w:sz w:val="24"/>
          <w:szCs w:val="24"/>
        </w:rPr>
        <w:t>. или 100</w:t>
      </w:r>
      <w:r w:rsidRPr="00471ADB">
        <w:rPr>
          <w:rFonts w:ascii="Times New Roman" w:hAnsi="Times New Roman" w:cs="Times New Roman"/>
          <w:sz w:val="24"/>
          <w:szCs w:val="24"/>
        </w:rPr>
        <w:t xml:space="preserve">%;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Pr="00471ADB">
        <w:rPr>
          <w:rFonts w:ascii="Times New Roman" w:hAnsi="Times New Roman" w:cs="Times New Roman"/>
          <w:sz w:val="24"/>
          <w:szCs w:val="24"/>
        </w:rPr>
        <w:t>100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471ADB">
        <w:rPr>
          <w:rFonts w:ascii="Times New Roman" w:hAnsi="Times New Roman" w:cs="Times New Roman"/>
          <w:sz w:val="24"/>
          <w:szCs w:val="24"/>
        </w:rPr>
        <w:t xml:space="preserve">55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510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Pr="00471ADB">
        <w:rPr>
          <w:rFonts w:ascii="Times New Roman" w:hAnsi="Times New Roman" w:cs="Times New Roman"/>
          <w:sz w:val="24"/>
          <w:szCs w:val="24"/>
        </w:rPr>
        <w:t>100%,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 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или 32 мероприятия. За 12 месяцев по услуге «Организация и проведение официальных физкультурных (физкультурно-оздоровительных) мероприятий (</w:t>
      </w:r>
      <w:proofErr w:type="gramStart"/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proofErr w:type="gramEnd"/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)»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100%,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471ADB">
        <w:rPr>
          <w:rFonts w:ascii="Times New Roman" w:hAnsi="Times New Roman" w:cs="Times New Roman"/>
          <w:sz w:val="24"/>
          <w:szCs w:val="24"/>
        </w:rPr>
        <w:t>9110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100%;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100% (47 публикаций); количество зрителей составило </w:t>
      </w:r>
      <w:r w:rsidRPr="00471ADB">
        <w:rPr>
          <w:rFonts w:ascii="Times New Roman" w:hAnsi="Times New Roman" w:cs="Times New Roman"/>
          <w:sz w:val="24"/>
          <w:szCs w:val="24"/>
        </w:rPr>
        <w:t>3030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100%,  количество мероприятий составило 100% или 390 мероприятий. По наименованию услуги «Организация и проведение официальных физкультурных и спортивных мероприятий в рамках ВФСК «ГТО» число лиц участвующих в мероприятиях составило 505 чел. или 100% и количество проведенных мероприятий составило 100% (23 мероприятия), что составило в общем 100%. </w:t>
      </w:r>
    </w:p>
    <w:p w:rsidR="00471ADB" w:rsidRPr="00471ADB" w:rsidRDefault="00471ADB" w:rsidP="00471AD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12 месяцев 2018 года муниципальное задание БУ НР ФСО «Атлант» выполнено в полном объеме.</w:t>
      </w: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471ADB">
        <w:rPr>
          <w:rFonts w:ascii="Times New Roman" w:hAnsi="Times New Roman" w:cs="Times New Roman"/>
          <w:sz w:val="24"/>
          <w:szCs w:val="24"/>
        </w:rPr>
        <w:t xml:space="preserve"> (п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редоставление дополнительного образования физкультурно-спортивной направленности</w:t>
      </w:r>
      <w:r w:rsidRPr="00471ADB">
        <w:rPr>
          <w:rFonts w:ascii="Times New Roman" w:hAnsi="Times New Roman" w:cs="Times New Roman"/>
          <w:sz w:val="24"/>
          <w:szCs w:val="24"/>
        </w:rPr>
        <w:t>)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занимающихся в бюджетных группах» показала, что образовательное учреждение сферы физической культуры выполнил показатель НРБОУ ДО ДЮСШ «Нептун» на 100%.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6E8F"/>
    <w:rsid w:val="00050B2D"/>
    <w:rsid w:val="001872C7"/>
    <w:rsid w:val="002349F8"/>
    <w:rsid w:val="0025684B"/>
    <w:rsid w:val="00273DC9"/>
    <w:rsid w:val="0033565B"/>
    <w:rsid w:val="00343C4A"/>
    <w:rsid w:val="00366E8F"/>
    <w:rsid w:val="00471ADB"/>
    <w:rsid w:val="00475F49"/>
    <w:rsid w:val="004B209E"/>
    <w:rsid w:val="004B56CA"/>
    <w:rsid w:val="005328C9"/>
    <w:rsid w:val="00560FDA"/>
    <w:rsid w:val="005E419B"/>
    <w:rsid w:val="006F0596"/>
    <w:rsid w:val="007963F9"/>
    <w:rsid w:val="00831781"/>
    <w:rsid w:val="00836904"/>
    <w:rsid w:val="008B69D5"/>
    <w:rsid w:val="008E0E34"/>
    <w:rsid w:val="008F0576"/>
    <w:rsid w:val="00904AAE"/>
    <w:rsid w:val="0091054C"/>
    <w:rsid w:val="00916179"/>
    <w:rsid w:val="0097757E"/>
    <w:rsid w:val="00A37DEB"/>
    <w:rsid w:val="00A77FE3"/>
    <w:rsid w:val="00B1332A"/>
    <w:rsid w:val="00BA44E0"/>
    <w:rsid w:val="00BC2A9F"/>
    <w:rsid w:val="00BF7E02"/>
    <w:rsid w:val="00C3304E"/>
    <w:rsid w:val="00C33203"/>
    <w:rsid w:val="00C4163E"/>
    <w:rsid w:val="00C51EA6"/>
    <w:rsid w:val="00C931E2"/>
    <w:rsid w:val="00CB10BA"/>
    <w:rsid w:val="00D33C04"/>
    <w:rsid w:val="00E96A4D"/>
    <w:rsid w:val="00F03437"/>
    <w:rsid w:val="00F26856"/>
    <w:rsid w:val="00F823AA"/>
    <w:rsid w:val="00F84C46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Алан</cp:lastModifiedBy>
  <cp:revision>10</cp:revision>
  <dcterms:created xsi:type="dcterms:W3CDTF">2017-04-17T11:46:00Z</dcterms:created>
  <dcterms:modified xsi:type="dcterms:W3CDTF">2019-04-24T04:36:00Z</dcterms:modified>
</cp:coreProperties>
</file>