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F57" w:rsidRPr="00E526EE" w:rsidRDefault="00824F57" w:rsidP="00824F57">
      <w:pPr>
        <w:tabs>
          <w:tab w:val="left" w:pos="5670"/>
        </w:tabs>
        <w:spacing w:after="0" w:line="240" w:lineRule="auto"/>
        <w:ind w:left="467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61FD">
        <w:rPr>
          <w:rFonts w:ascii="Times New Roman" w:eastAsia="Times New Roman" w:hAnsi="Times New Roman" w:cs="Times New Roman"/>
          <w:sz w:val="24"/>
          <w:szCs w:val="24"/>
        </w:rPr>
        <w:t xml:space="preserve">Директору департамента </w:t>
      </w:r>
      <w:r w:rsidR="008F61FD">
        <w:rPr>
          <w:rFonts w:ascii="Times New Roman" w:eastAsia="Times New Roman" w:hAnsi="Times New Roman" w:cs="Times New Roman"/>
          <w:sz w:val="24"/>
          <w:szCs w:val="24"/>
        </w:rPr>
        <w:br/>
        <w:t xml:space="preserve">        имущественных отношений</w:t>
      </w:r>
      <w:bookmarkStart w:id="0" w:name="_GoBack"/>
      <w:bookmarkEnd w:id="0"/>
      <w:r w:rsidRPr="00E526EE">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br/>
        <w:t xml:space="preserve">        Нефтеюганского района</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от _____________________________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проживающей (-его) по адресу:</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r>
        <w:rPr>
          <w:rFonts w:ascii="Times New Roman" w:eastAsia="Times New Roman" w:hAnsi="Times New Roman" w:cs="Times New Roman"/>
          <w:sz w:val="28"/>
          <w:szCs w:val="28"/>
        </w:rPr>
        <w:t>____________________________</w:t>
      </w:r>
      <w:r w:rsidRPr="005A53F5">
        <w:rPr>
          <w:rFonts w:ascii="Times New Roman" w:eastAsia="Times New Roman" w:hAnsi="Times New Roman" w:cs="Times New Roman"/>
          <w:sz w:val="28"/>
          <w:szCs w:val="28"/>
        </w:rPr>
        <w:t xml:space="preserve"> _</w:t>
      </w:r>
      <w:r>
        <w:rPr>
          <w:rFonts w:ascii="Times New Roman" w:eastAsia="Times New Roman" w:hAnsi="Times New Roman" w:cs="Times New Roman"/>
          <w:sz w:val="28"/>
          <w:szCs w:val="28"/>
        </w:rPr>
        <w:t>___________________________</w:t>
      </w:r>
      <w:proofErr w:type="gramStart"/>
      <w:r>
        <w:rPr>
          <w:rFonts w:ascii="Times New Roman" w:eastAsia="Times New Roman" w:hAnsi="Times New Roman" w:cs="Times New Roman"/>
          <w:sz w:val="28"/>
          <w:szCs w:val="28"/>
        </w:rPr>
        <w:t xml:space="preserve">_  </w:t>
      </w:r>
      <w:proofErr w:type="spellStart"/>
      <w:r w:rsidRPr="00E526EE">
        <w:rPr>
          <w:rFonts w:ascii="Times New Roman" w:eastAsia="Times New Roman" w:hAnsi="Times New Roman" w:cs="Times New Roman"/>
          <w:sz w:val="24"/>
          <w:szCs w:val="24"/>
        </w:rPr>
        <w:t>дом.тел</w:t>
      </w:r>
      <w:proofErr w:type="spellEnd"/>
      <w:r w:rsidRPr="00E526EE">
        <w:rPr>
          <w:rFonts w:ascii="Times New Roman" w:eastAsia="Times New Roman" w:hAnsi="Times New Roman" w:cs="Times New Roman"/>
          <w:sz w:val="24"/>
          <w:szCs w:val="24"/>
        </w:rPr>
        <w:t>.</w:t>
      </w:r>
      <w:proofErr w:type="gramEnd"/>
      <w:r w:rsidRPr="00E526EE">
        <w:rPr>
          <w:rFonts w:ascii="Times New Roman" w:eastAsia="Times New Roman" w:hAnsi="Times New Roman" w:cs="Times New Roman"/>
          <w:sz w:val="24"/>
          <w:szCs w:val="24"/>
        </w:rPr>
        <w:t>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proofErr w:type="spellStart"/>
      <w:r w:rsidRPr="00E526EE">
        <w:rPr>
          <w:rFonts w:ascii="Times New Roman" w:eastAsia="Times New Roman" w:hAnsi="Times New Roman" w:cs="Times New Roman"/>
          <w:sz w:val="24"/>
          <w:szCs w:val="24"/>
        </w:rPr>
        <w:t>раб.тел</w:t>
      </w:r>
      <w:proofErr w:type="spellEnd"/>
      <w:r w:rsidRPr="00E526EE">
        <w:rPr>
          <w:rFonts w:ascii="Times New Roman" w:eastAsia="Times New Roman" w:hAnsi="Times New Roman" w:cs="Times New Roman"/>
          <w:sz w:val="24"/>
          <w:szCs w:val="24"/>
        </w:rPr>
        <w:t>.______________________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b/>
          <w:sz w:val="24"/>
          <w:szCs w:val="24"/>
        </w:rPr>
      </w:pPr>
      <w:proofErr w:type="spellStart"/>
      <w:r w:rsidRPr="00E526EE">
        <w:rPr>
          <w:rFonts w:ascii="Times New Roman" w:eastAsia="Times New Roman" w:hAnsi="Times New Roman" w:cs="Times New Roman"/>
          <w:sz w:val="24"/>
          <w:szCs w:val="24"/>
        </w:rPr>
        <w:t>моб.тел</w:t>
      </w:r>
      <w:proofErr w:type="spellEnd"/>
      <w:r w:rsidRPr="00E526EE">
        <w:rPr>
          <w:rFonts w:ascii="Times New Roman" w:eastAsia="Times New Roman" w:hAnsi="Times New Roman" w:cs="Times New Roman"/>
          <w:sz w:val="24"/>
          <w:szCs w:val="24"/>
        </w:rPr>
        <w:t>.______________________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ЗАЯВЛЕНИЕ</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О ПРЕДОСТАВЛЕНИИ ЖИЛОГО ПОМЕЩЕНИЯ </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СПЕЦИАЛИЗИРОВАННОГО (МАНЕВРЕННОГО) ЖИЛИЩНОГО ФОНДА, НЕФТЕЮГАНСКОГО РАЙОНА И ЗАКЛЮЧЕНИИ ДОГОВОРА НАЙМА</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sz w:val="24"/>
          <w:szCs w:val="24"/>
        </w:rPr>
      </w:pPr>
    </w:p>
    <w:p w:rsidR="00824F57" w:rsidRPr="00E526EE" w:rsidRDefault="00824F57" w:rsidP="00824F57">
      <w:pPr>
        <w:tabs>
          <w:tab w:val="left" w:pos="5670"/>
        </w:tabs>
        <w:spacing w:after="0" w:line="240" w:lineRule="auto"/>
        <w:ind w:firstLine="567"/>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Прошу предоставить жилое помещение специализированного (маневренного) жилищного фонда Нефтеюганского района, расположенное по адресу: город (городское/сельское  поселение)__________________________улица _______________микрорайон ____________номер дома _______________ номер квартиры _____________ комната _______________, состоящее из____________________ комнат(ы) в _____________________квартире, </w:t>
      </w:r>
      <w:r w:rsidRPr="00E526EE">
        <w:rPr>
          <w:rFonts w:ascii="Times New Roman" w:eastAsia="Times New Roman" w:hAnsi="Times New Roman" w:cs="Times New Roman"/>
          <w:sz w:val="24"/>
          <w:szCs w:val="24"/>
        </w:rPr>
        <w:br/>
        <w:t xml:space="preserve">общей площадью __________________ </w:t>
      </w:r>
      <w:proofErr w:type="spellStart"/>
      <w:r w:rsidRPr="00E526EE">
        <w:rPr>
          <w:rFonts w:ascii="Times New Roman" w:eastAsia="Times New Roman" w:hAnsi="Times New Roman" w:cs="Times New Roman"/>
          <w:sz w:val="24"/>
          <w:szCs w:val="24"/>
        </w:rPr>
        <w:t>кв.м</w:t>
      </w:r>
      <w:proofErr w:type="spellEnd"/>
      <w:r w:rsidRPr="00E526EE">
        <w:rPr>
          <w:rFonts w:ascii="Times New Roman" w:eastAsia="Times New Roman" w:hAnsi="Times New Roman" w:cs="Times New Roman"/>
          <w:sz w:val="24"/>
          <w:szCs w:val="24"/>
        </w:rPr>
        <w:t xml:space="preserve">. в том числе жилой ______________ </w:t>
      </w:r>
      <w:proofErr w:type="spellStart"/>
      <w:r w:rsidRPr="00E526EE">
        <w:rPr>
          <w:rFonts w:ascii="Times New Roman" w:eastAsia="Times New Roman" w:hAnsi="Times New Roman" w:cs="Times New Roman"/>
          <w:sz w:val="24"/>
          <w:szCs w:val="24"/>
        </w:rPr>
        <w:t>кв.м</w:t>
      </w:r>
      <w:proofErr w:type="spellEnd"/>
      <w:r w:rsidRPr="00E526EE">
        <w:rPr>
          <w:rFonts w:ascii="Times New Roman" w:eastAsia="Times New Roman" w:hAnsi="Times New Roman" w:cs="Times New Roman"/>
          <w:sz w:val="24"/>
          <w:szCs w:val="24"/>
        </w:rPr>
        <w:t>.</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sz w:val="24"/>
          <w:szCs w:val="24"/>
        </w:rPr>
        <w:t>и заключить договор найма.</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Совместно с Нанимателем в жилое помещение вселяются члены его семьи:</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 (указать ФИО, степень родства, год рождения несовершеннолетних)</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К заявлению прилагаю копии и подлинники </w:t>
      </w:r>
      <w:r w:rsidRPr="00E526EE">
        <w:rPr>
          <w:rFonts w:ascii="Times New Roman" w:eastAsia="Times New Roman" w:hAnsi="Times New Roman" w:cs="Times New Roman"/>
          <w:sz w:val="24"/>
          <w:szCs w:val="24"/>
        </w:rPr>
        <w:br/>
        <w:t>следующих  документов.</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p>
    <w:p w:rsidR="00824F57" w:rsidRPr="00E526EE" w:rsidRDefault="00824F57" w:rsidP="00824F57">
      <w:pPr>
        <w:tabs>
          <w:tab w:val="left" w:pos="0"/>
          <w:tab w:val="left" w:pos="709"/>
          <w:tab w:val="left" w:pos="5670"/>
        </w:tabs>
        <w:spacing w:after="0" w:line="240" w:lineRule="auto"/>
        <w:ind w:firstLine="567"/>
        <w:contextualSpacing/>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ab/>
        <w:t xml:space="preserve">1) Заявление гражданина о предоставлении ему специализированного (маневренного) жилого помещения – предоставляется в свободной форме либо лично по форме (приложение  2 к Административному регламенту). </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eastAsia="Calibri" w:hAnsi="Times New Roman" w:cs="Times New Roman"/>
          <w:sz w:val="24"/>
          <w:szCs w:val="24"/>
          <w:lang w:eastAsia="en-US"/>
        </w:rPr>
        <w:t xml:space="preserve">  2) </w:t>
      </w:r>
      <w:r w:rsidRPr="00E526EE">
        <w:rPr>
          <w:rFonts w:ascii="Times New Roman" w:hAnsi="Times New Roman" w:cs="Times New Roman"/>
          <w:sz w:val="24"/>
          <w:szCs w:val="24"/>
        </w:rPr>
        <w:t xml:space="preserve"> копии документов, удостоверяющих личность заявителя и членов его семьи (паспорт в возрасте от 14 лет, свидетельство о рождении несовершеннолетних граждан в возрасте до 14 лет, свидетельство о смене фамилии, свидетельство о заключении/расторжении брака по необходимости);</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3) копии документов, подтверждающих право владения и пользования жилым помещением, находящемся в доме, капитальный ремонт или реконструкция которого будет проводиться;</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 xml:space="preserve">4) копии документов, подтверждающие проведение капитального ремонта или реконструкции (для граждан, указанных во втором абзаце  подпункта 2.2 пункта 2 </w:t>
      </w:r>
      <w:r w:rsidRPr="00E526EE">
        <w:rPr>
          <w:rFonts w:ascii="Times New Roman" w:hAnsi="Times New Roman" w:cs="Times New Roman"/>
          <w:sz w:val="24"/>
          <w:szCs w:val="24"/>
        </w:rPr>
        <w:lastRenderedPageBreak/>
        <w:t>Административного регламента);</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5) копии документов, подтверждающих право собственности гражданина на утраченное жилое помещение, а также документы о том, что утраченное жилое помещение было заложено в обеспечение возврата кредита или целевого займа;</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6) копию решения суда об обращении взыскания на жилое помещение с отметкой суда о вступлении его в законную силу,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 (для граждан, указанных в третьем абзаце подпункта 2.2 пункта 2 Административного регламента);</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7) копии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договора займа и пр.);</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8) копии документов, подтверждающих права владения и пользования жилым помещением, ставшим непригодным для проживания;</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9) копии документов, подтверждающие непригодность жилого помещения в результате чрезвычайной ситуации (для граждан, указанных в четвертом абзаце  подпункта 2.2 пункта 2 Административного регламента);</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10)</w:t>
      </w:r>
      <w:r w:rsidRPr="00E526EE">
        <w:rPr>
          <w:rFonts w:ascii="Times New Roman" w:hAnsi="Times New Roman" w:cs="Times New Roman"/>
          <w:b/>
          <w:sz w:val="24"/>
          <w:szCs w:val="24"/>
        </w:rPr>
        <w:t xml:space="preserve"> </w:t>
      </w:r>
      <w:r w:rsidRPr="00E526EE">
        <w:rPr>
          <w:rFonts w:ascii="Times New Roman" w:hAnsi="Times New Roman" w:cs="Times New Roman"/>
          <w:sz w:val="24"/>
          <w:szCs w:val="24"/>
        </w:rPr>
        <w:t xml:space="preserve">ходатайство с места службы (военные, МЧС, полиция), для граждан, указанных в </w:t>
      </w:r>
      <w:r>
        <w:rPr>
          <w:rFonts w:ascii="Times New Roman" w:hAnsi="Times New Roman" w:cs="Times New Roman"/>
          <w:sz w:val="24"/>
          <w:szCs w:val="24"/>
        </w:rPr>
        <w:t>пятом абзаце</w:t>
      </w:r>
      <w:r w:rsidRPr="00E526EE">
        <w:rPr>
          <w:rFonts w:ascii="Times New Roman" w:hAnsi="Times New Roman" w:cs="Times New Roman"/>
          <w:sz w:val="24"/>
          <w:szCs w:val="24"/>
        </w:rPr>
        <w:t xml:space="preserve"> подпункта 2.2 пункта 2 Административного регламента);</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11) согласие на обработку персональных данных.</w:t>
      </w:r>
    </w:p>
    <w:p w:rsidR="00824F57" w:rsidRDefault="00824F57" w:rsidP="00824F57">
      <w:pPr>
        <w:pStyle w:val="ConsPlusNormal"/>
        <w:tabs>
          <w:tab w:val="left" w:pos="5670"/>
        </w:tabs>
        <w:ind w:firstLine="567"/>
        <w:rPr>
          <w:rFonts w:ascii="Times New Roman" w:hAnsi="Times New Roman" w:cs="Times New Roman"/>
          <w:sz w:val="24"/>
          <w:szCs w:val="24"/>
        </w:rPr>
      </w:pPr>
    </w:p>
    <w:p w:rsidR="00824F57" w:rsidRDefault="00824F57" w:rsidP="00824F57">
      <w:pPr>
        <w:pStyle w:val="ConsPlusNormal"/>
        <w:tabs>
          <w:tab w:val="left" w:pos="5670"/>
        </w:tabs>
        <w:ind w:firstLine="567"/>
        <w:rPr>
          <w:rFonts w:ascii="Times New Roman" w:hAnsi="Times New Roman" w:cs="Times New Roman"/>
          <w:sz w:val="24"/>
          <w:szCs w:val="24"/>
        </w:rPr>
      </w:pPr>
    </w:p>
    <w:p w:rsidR="00824F57" w:rsidRPr="00E526EE" w:rsidRDefault="00824F57" w:rsidP="00824F57">
      <w:pPr>
        <w:pStyle w:val="ConsPlusNormal"/>
        <w:tabs>
          <w:tab w:val="left" w:pos="5670"/>
        </w:tabs>
        <w:ind w:firstLine="567"/>
        <w:rPr>
          <w:rFonts w:ascii="Times New Roman" w:hAnsi="Times New Roman" w:cs="Times New Roman"/>
          <w:sz w:val="24"/>
          <w:szCs w:val="24"/>
        </w:rPr>
      </w:pPr>
    </w:p>
    <w:p w:rsidR="00824F57" w:rsidRPr="00E526EE" w:rsidRDefault="00824F57" w:rsidP="00824F57">
      <w:pPr>
        <w:tabs>
          <w:tab w:val="left" w:pos="5670"/>
        </w:tabs>
        <w:spacing w:after="0" w:line="240" w:lineRule="auto"/>
        <w:ind w:firstLine="567"/>
        <w:contextualSpacing/>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 «_____»_______________20____г.       /____________________________/</w:t>
      </w:r>
    </w:p>
    <w:p w:rsidR="00824F57" w:rsidRPr="00E526EE" w:rsidRDefault="00824F57" w:rsidP="00824F57">
      <w:pPr>
        <w:tabs>
          <w:tab w:val="left" w:pos="5670"/>
        </w:tabs>
        <w:spacing w:after="0" w:line="240" w:lineRule="auto"/>
        <w:ind w:firstLine="567"/>
        <w:contextualSpacing/>
        <w:rPr>
          <w:rFonts w:ascii="Times New Roman" w:eastAsia="Times New Roman" w:hAnsi="Times New Roman" w:cs="Times New Roman"/>
          <w:sz w:val="24"/>
          <w:szCs w:val="24"/>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7E1958" w:rsidRDefault="007E1958"/>
    <w:sectPr w:rsidR="007E1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33"/>
    <w:rsid w:val="007E1958"/>
    <w:rsid w:val="00824F57"/>
    <w:rsid w:val="008F61FD"/>
    <w:rsid w:val="00C34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0FE9"/>
  <w15:docId w15:val="{3AE2FD89-DE3D-44A5-BA66-484CCEC7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F57"/>
    <w:pPr>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24F57"/>
    <w:pPr>
      <w:widowControl w:val="0"/>
      <w:autoSpaceDE w:val="0"/>
      <w:autoSpaceDN w:val="0"/>
      <w:adjustRightInd w:val="0"/>
      <w:spacing w:after="0" w:line="240" w:lineRule="auto"/>
      <w:jc w:val="both"/>
    </w:pPr>
    <w:rPr>
      <w:rFonts w:ascii="Calibri" w:eastAsiaTheme="minorEastAsia" w:hAnsi="Calibri" w:cs="Calibri"/>
      <w:lang w:eastAsia="ru-RU"/>
    </w:rPr>
  </w:style>
  <w:style w:type="character" w:customStyle="1" w:styleId="ConsPlusNormal0">
    <w:name w:val="ConsPlusNormal Знак"/>
    <w:link w:val="ConsPlusNormal"/>
    <w:locked/>
    <w:rsid w:val="00824F57"/>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Мифтахова Светлана Владимировна</dc:creator>
  <cp:keywords/>
  <dc:description/>
  <cp:lastModifiedBy>Мифтахова Светлана Владимировна</cp:lastModifiedBy>
  <cp:revision>4</cp:revision>
  <dcterms:created xsi:type="dcterms:W3CDTF">2019-08-29T07:45:00Z</dcterms:created>
  <dcterms:modified xsi:type="dcterms:W3CDTF">2023-01-19T08:20:00Z</dcterms:modified>
</cp:coreProperties>
</file>