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AFE3" w14:textId="77777777" w:rsidR="004F0B42" w:rsidRPr="00727FDF" w:rsidRDefault="004F0B42" w:rsidP="0096045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6"/>
        </w:rPr>
      </w:pPr>
      <w:r w:rsidRPr="00727FDF">
        <w:rPr>
          <w:rFonts w:cs="Times New Roman"/>
          <w:sz w:val="26"/>
          <w:szCs w:val="26"/>
        </w:rPr>
        <w:t>Досудебный (внесудебный) порядок обжалования</w:t>
      </w:r>
      <w:r>
        <w:rPr>
          <w:rFonts w:cs="Times New Roman"/>
          <w:sz w:val="26"/>
          <w:szCs w:val="26"/>
        </w:rPr>
        <w:t xml:space="preserve"> </w:t>
      </w:r>
      <w:r w:rsidRPr="00727FDF">
        <w:rPr>
          <w:rFonts w:cs="Times New Roman"/>
          <w:sz w:val="26"/>
          <w:szCs w:val="26"/>
        </w:rPr>
        <w:t xml:space="preserve">решений и действий (бездействия) органа, предоставляющего муниципальную услугу, МФЦ, </w:t>
      </w:r>
      <w:r>
        <w:rPr>
          <w:rFonts w:cs="Times New Roman"/>
          <w:sz w:val="26"/>
          <w:szCs w:val="26"/>
        </w:rPr>
        <w:br/>
      </w:r>
      <w:r w:rsidRPr="00727FDF">
        <w:rPr>
          <w:rFonts w:cs="Times New Roman"/>
          <w:sz w:val="26"/>
          <w:szCs w:val="26"/>
        </w:rPr>
        <w:t xml:space="preserve">а также их должностных лиц, муниципальных служащих, работников, </w:t>
      </w:r>
      <w:r>
        <w:rPr>
          <w:rFonts w:cs="Times New Roman"/>
          <w:sz w:val="26"/>
          <w:szCs w:val="26"/>
        </w:rPr>
        <w:br/>
      </w:r>
      <w:r w:rsidRPr="00727FDF">
        <w:rPr>
          <w:rFonts w:cs="Times New Roman"/>
          <w:sz w:val="26"/>
          <w:szCs w:val="26"/>
        </w:rPr>
        <w:t>обеспечивающих ее предоставление</w:t>
      </w:r>
    </w:p>
    <w:p w14:paraId="6EB876EC" w14:textId="77777777" w:rsidR="004F0B42" w:rsidRPr="00727FDF" w:rsidRDefault="004F0B42" w:rsidP="009604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12E1DA62" w14:textId="12490E22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Pr="00960451">
        <w:rPr>
          <w:rFonts w:cs="Times New Roman"/>
          <w:sz w:val="26"/>
          <w:szCs w:val="26"/>
        </w:rPr>
        <w:t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14:paraId="7D8392D3" w14:textId="0308699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Pr="00960451">
        <w:rPr>
          <w:rFonts w:cs="Times New Roman"/>
          <w:sz w:val="26"/>
          <w:szCs w:val="26"/>
        </w:rPr>
        <w:t xml:space="preserve">. Жалоба на решения и действия (бездействие) директора Департамента,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14:paraId="3BA4B5D1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14:paraId="38DFF4DC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Pr="00960451">
        <w:rPr>
          <w:rFonts w:cs="Times New Roman"/>
          <w:sz w:val="26"/>
          <w:szCs w:val="26"/>
        </w:rPr>
        <w:br/>
        <w:t>в Департамент экономического развития Ханты-Мансийского автономного округа – Югры.</w:t>
      </w:r>
    </w:p>
    <w:p w14:paraId="02C15EE9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14:paraId="4F62D2F5" w14:textId="1A3629D1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960451">
        <w:rPr>
          <w:rFonts w:cs="Times New Roman"/>
          <w:sz w:val="26"/>
          <w:szCs w:val="26"/>
        </w:rPr>
        <w:t xml:space="preserve">. Информирование заявителей о порядке подачи и рассмотрения жалоб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Pr="00960451">
        <w:rPr>
          <w:rFonts w:cs="Times New Roman"/>
          <w:sz w:val="26"/>
          <w:szCs w:val="26"/>
        </w:rPr>
        <w:br/>
        <w:t>по жалобе в случае несогласия с ним, осуществляется в следующих формах (по выбору заявителя):</w:t>
      </w:r>
    </w:p>
    <w:p w14:paraId="1D43D155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- устной (при личном обращении заявителя и/или по телефону);</w:t>
      </w:r>
    </w:p>
    <w:p w14:paraId="4DC26991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- письменной (при письменном обращении заявителя по почте, электронной почте, факсу);</w:t>
      </w:r>
    </w:p>
    <w:p w14:paraId="3658C8A7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- на информационном стенде в местах предоставления муниципальной услуги;</w:t>
      </w:r>
    </w:p>
    <w:p w14:paraId="07167481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- в форме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Югры»).</w:t>
      </w:r>
    </w:p>
    <w:p w14:paraId="0380376F" w14:textId="28E58EF4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960451">
        <w:rPr>
          <w:rFonts w:cs="Times New Roman"/>
          <w:sz w:val="26"/>
          <w:szCs w:val="26"/>
        </w:rPr>
        <w:t>. Перечень нормативных правовых актов, регулирующих порядок досудебного (внесудебного) обжалования решений и действий (бездействия) Департамента, МФЦ, а также их должностных лиц, муниципальных служащих, работников:</w:t>
      </w:r>
    </w:p>
    <w:p w14:paraId="68DB4423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- Федеральный закон № 210-ФЗ;</w:t>
      </w:r>
    </w:p>
    <w:p w14:paraId="3ED1D000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 xml:space="preserve">- постановление администрации Нефтеюганского района от 26.03.2018 </w:t>
      </w:r>
      <w:r w:rsidRPr="00960451">
        <w:rPr>
          <w:rFonts w:cs="Times New Roman"/>
          <w:sz w:val="26"/>
          <w:szCs w:val="26"/>
        </w:rPr>
        <w:br/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Pr="00960451">
        <w:rPr>
          <w:rFonts w:cs="Times New Roman"/>
          <w:sz w:val="26"/>
          <w:szCs w:val="26"/>
        </w:rPr>
        <w:br/>
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12256F50" w14:textId="77777777" w:rsidR="00960451" w:rsidRPr="00960451" w:rsidRDefault="00960451" w:rsidP="009604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60451">
        <w:rPr>
          <w:rFonts w:cs="Times New Roman"/>
          <w:sz w:val="26"/>
          <w:szCs w:val="26"/>
        </w:rPr>
        <w:t>- Административный регламент.</w:t>
      </w:r>
    </w:p>
    <w:p w14:paraId="5E559200" w14:textId="77777777" w:rsidR="00857836" w:rsidRPr="008A19CD" w:rsidRDefault="00857836" w:rsidP="008A19CD"/>
    <w:sectPr w:rsidR="00857836" w:rsidRPr="008A19CD" w:rsidSect="005F177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301C"/>
    <w:multiLevelType w:val="hybridMultilevel"/>
    <w:tmpl w:val="9D5A1316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C9B"/>
    <w:rsid w:val="004B4A10"/>
    <w:rsid w:val="004F0B42"/>
    <w:rsid w:val="005F1773"/>
    <w:rsid w:val="00857836"/>
    <w:rsid w:val="008A19CD"/>
    <w:rsid w:val="00960451"/>
    <w:rsid w:val="00BC6C9B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F5EB"/>
  <w15:docId w15:val="{C3D9B190-34EE-44E9-A4A4-CD94825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Трунова Александра Алексеевна</cp:lastModifiedBy>
  <cp:revision>4</cp:revision>
  <cp:lastPrinted>2021-11-11T10:31:00Z</cp:lastPrinted>
  <dcterms:created xsi:type="dcterms:W3CDTF">2021-11-16T12:16:00Z</dcterms:created>
  <dcterms:modified xsi:type="dcterms:W3CDTF">2023-01-23T03:49:00Z</dcterms:modified>
</cp:coreProperties>
</file>