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7E" w:rsidRPr="00126EAE" w:rsidRDefault="00A9237E" w:rsidP="00A9237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26EAE">
        <w:rPr>
          <w:rFonts w:ascii="Times New Roman" w:eastAsia="Calibri" w:hAnsi="Times New Roman" w:cs="Times New Roman"/>
          <w:sz w:val="26"/>
          <w:szCs w:val="26"/>
        </w:rPr>
        <w:t xml:space="preserve">По выбору заявителя могут использоваться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способы получения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информации</w:t>
      </w:r>
      <w:bookmarkStart w:id="0" w:name="_GoBack"/>
      <w:bookmarkEnd w:id="0"/>
      <w:proofErr w:type="gramEnd"/>
      <w:r w:rsidRPr="00126EAE">
        <w:rPr>
          <w:rFonts w:ascii="Times New Roman" w:eastAsia="Calibri" w:hAnsi="Times New Roman" w:cs="Times New Roman"/>
          <w:sz w:val="26"/>
          <w:szCs w:val="26"/>
        </w:rPr>
        <w:t xml:space="preserve"> размещенные на официальных сайтах:</w:t>
      </w:r>
    </w:p>
    <w:p w:rsidR="00A9237E" w:rsidRPr="00126EAE" w:rsidRDefault="00A9237E" w:rsidP="00A9237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126EAE">
        <w:rPr>
          <w:rFonts w:ascii="Times New Roman" w:eastAsia="Calibri" w:hAnsi="Times New Roman" w:cs="Times New Roman"/>
          <w:sz w:val="26"/>
          <w:szCs w:val="26"/>
        </w:rPr>
        <w:t xml:space="preserve">Управления Министерства внутренних дел Российской Федерации </w:t>
      </w:r>
      <w:r w:rsidRPr="00126EAE">
        <w:rPr>
          <w:rFonts w:ascii="Times New Roman" w:eastAsia="Calibri" w:hAnsi="Times New Roman" w:cs="Times New Roman"/>
          <w:sz w:val="26"/>
          <w:szCs w:val="26"/>
        </w:rPr>
        <w:br/>
        <w:t>по Ханты-Мансийскому автономному округу – Югре (далее – УМВД): https://86.мвд.рф;</w:t>
      </w:r>
    </w:p>
    <w:p w:rsidR="00A9237E" w:rsidRPr="00126EAE" w:rsidRDefault="00A9237E" w:rsidP="00A9237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126EAE">
        <w:rPr>
          <w:rFonts w:ascii="Times New Roman" w:eastAsia="Calibri" w:hAnsi="Times New Roman" w:cs="Times New Roman"/>
          <w:sz w:val="26"/>
          <w:szCs w:val="26"/>
        </w:rPr>
        <w:t xml:space="preserve">Управления Федеральной службы государственной регистрации, кадастра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126EAE">
        <w:rPr>
          <w:rFonts w:ascii="Times New Roman" w:eastAsia="Calibri" w:hAnsi="Times New Roman" w:cs="Times New Roman"/>
          <w:sz w:val="26"/>
          <w:szCs w:val="26"/>
        </w:rPr>
        <w:t xml:space="preserve">и картографии по Ханты-Мансийскому автономному округу – Югре (далее – Управление </w:t>
      </w:r>
      <w:proofErr w:type="spellStart"/>
      <w:r w:rsidRPr="00126EAE">
        <w:rPr>
          <w:rFonts w:ascii="Times New Roman" w:eastAsia="Calibri" w:hAnsi="Times New Roman" w:cs="Times New Roman"/>
          <w:sz w:val="26"/>
          <w:szCs w:val="26"/>
        </w:rPr>
        <w:t>Россрестра</w:t>
      </w:r>
      <w:proofErr w:type="spellEnd"/>
      <w:r w:rsidRPr="00126EAE">
        <w:rPr>
          <w:rFonts w:ascii="Times New Roman" w:eastAsia="Calibri" w:hAnsi="Times New Roman" w:cs="Times New Roman"/>
          <w:sz w:val="26"/>
          <w:szCs w:val="26"/>
        </w:rPr>
        <w:t>): https://rosreestr.ru;</w:t>
      </w:r>
    </w:p>
    <w:p w:rsidR="00A9237E" w:rsidRPr="00126EAE" w:rsidRDefault="00A9237E" w:rsidP="00A9237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126EAE">
        <w:rPr>
          <w:rFonts w:ascii="Times New Roman" w:eastAsia="Calibri" w:hAnsi="Times New Roman" w:cs="Times New Roman"/>
          <w:sz w:val="26"/>
          <w:szCs w:val="26"/>
        </w:rPr>
        <w:t>Филиала Федеральной кадастровой палаты Федеральной службы государственной регистрации, кадастра и картографии» по Уральскому федеральному округу (далее – ФГБУ «ФКП «</w:t>
      </w:r>
      <w:proofErr w:type="spellStart"/>
      <w:r w:rsidRPr="00126EAE">
        <w:rPr>
          <w:rFonts w:ascii="Times New Roman" w:eastAsia="Calibri" w:hAnsi="Times New Roman" w:cs="Times New Roman"/>
          <w:sz w:val="26"/>
          <w:szCs w:val="26"/>
        </w:rPr>
        <w:t>Росреестра</w:t>
      </w:r>
      <w:proofErr w:type="spellEnd"/>
      <w:r w:rsidRPr="00126EAE">
        <w:rPr>
          <w:rFonts w:ascii="Times New Roman" w:eastAsia="Calibri" w:hAnsi="Times New Roman" w:cs="Times New Roman"/>
          <w:sz w:val="26"/>
          <w:szCs w:val="26"/>
        </w:rPr>
        <w:t>»): www.kadastr.ru;</w:t>
      </w:r>
    </w:p>
    <w:p w:rsidR="00A9237E" w:rsidRPr="00126EAE" w:rsidRDefault="00A9237E" w:rsidP="00A9237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126EAE">
        <w:rPr>
          <w:rFonts w:ascii="Times New Roman" w:eastAsia="Calibri" w:hAnsi="Times New Roman" w:cs="Times New Roman"/>
          <w:sz w:val="26"/>
          <w:szCs w:val="26"/>
        </w:rPr>
        <w:t xml:space="preserve">Бюджетного учреждения Ханты-Мансийского автономного округа – Югры «Центр имущественных отношений» (далее – БУ «ЦИО»): </w:t>
      </w:r>
      <w:r w:rsidRPr="00126EAE">
        <w:rPr>
          <w:rFonts w:ascii="Times New Roman" w:eastAsia="Calibri" w:hAnsi="Times New Roman" w:cs="Times New Roman"/>
          <w:sz w:val="26"/>
          <w:szCs w:val="26"/>
          <w:lang w:val="en-US"/>
        </w:rPr>
        <w:t>https</w:t>
      </w:r>
      <w:r w:rsidRPr="00126EAE">
        <w:rPr>
          <w:rFonts w:ascii="Times New Roman" w:eastAsia="Calibri" w:hAnsi="Times New Roman" w:cs="Times New Roman"/>
          <w:sz w:val="26"/>
          <w:szCs w:val="26"/>
        </w:rPr>
        <w:t>://</w:t>
      </w:r>
      <w:proofErr w:type="spellStart"/>
      <w:r w:rsidRPr="00126EAE">
        <w:rPr>
          <w:rFonts w:ascii="Times New Roman" w:eastAsia="Calibri" w:hAnsi="Times New Roman" w:cs="Times New Roman"/>
          <w:sz w:val="26"/>
          <w:szCs w:val="26"/>
          <w:lang w:val="en-US"/>
        </w:rPr>
        <w:t>cio</w:t>
      </w:r>
      <w:proofErr w:type="spellEnd"/>
      <w:r w:rsidRPr="00126EAE"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 w:rsidRPr="00126EAE">
        <w:rPr>
          <w:rFonts w:ascii="Times New Roman" w:eastAsia="Calibri" w:hAnsi="Times New Roman" w:cs="Times New Roman"/>
          <w:sz w:val="26"/>
          <w:szCs w:val="26"/>
          <w:lang w:val="en-US"/>
        </w:rPr>
        <w:t>hmao</w:t>
      </w:r>
      <w:proofErr w:type="spellEnd"/>
      <w:r w:rsidRPr="00126EAE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126EAE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A9237E" w:rsidRPr="00603477" w:rsidRDefault="00A9237E" w:rsidP="00A92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237E" w:rsidRPr="00603477" w:rsidRDefault="00A9237E" w:rsidP="00A92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19D7" w:rsidRDefault="005F19D7"/>
    <w:sectPr w:rsidR="005F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E273B"/>
    <w:multiLevelType w:val="hybridMultilevel"/>
    <w:tmpl w:val="70364E2E"/>
    <w:lvl w:ilvl="0" w:tplc="CFCEC54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23"/>
    <w:rsid w:val="005F19D7"/>
    <w:rsid w:val="00A9237E"/>
    <w:rsid w:val="00D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DF8D"/>
  <w15:chartTrackingRefBased/>
  <w15:docId w15:val="{005E9AD6-374C-4B5E-A409-5F0B4C53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7E"/>
    <w:pPr>
      <w:spacing w:after="200" w:line="276" w:lineRule="auto"/>
      <w:ind w:left="720"/>
      <w:contextualSpacing/>
      <w:jc w:val="both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Мифтахова Светлана Владимировна</dc:creator>
  <cp:keywords/>
  <dc:description/>
  <cp:lastModifiedBy>Мифтахова Светлана Владимировна</cp:lastModifiedBy>
  <cp:revision>2</cp:revision>
  <dcterms:created xsi:type="dcterms:W3CDTF">2022-03-29T11:28:00Z</dcterms:created>
  <dcterms:modified xsi:type="dcterms:W3CDTF">2022-03-29T11:29:00Z</dcterms:modified>
</cp:coreProperties>
</file>