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69" w:rsidRDefault="00FE7669" w:rsidP="00FE766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«Департамент имущественных отношений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сообщает, что аукцион по продаже муниципального имущества муниципального образования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район: «Нежилое помещение», кадастровый номер 23:25:0101044:215, назначение: нежилое помещение, площадь 382,9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 адрес: Российская Федерация, Краснодарский край, </w:t>
      </w:r>
      <w:proofErr w:type="spellStart"/>
      <w:r>
        <w:rPr>
          <w:sz w:val="26"/>
          <w:szCs w:val="26"/>
        </w:rPr>
        <w:t>Приморско-Ахтарский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риморско-Ахтарск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ул.Юности</w:t>
      </w:r>
      <w:proofErr w:type="spellEnd"/>
      <w:r>
        <w:rPr>
          <w:sz w:val="26"/>
          <w:szCs w:val="26"/>
        </w:rPr>
        <w:t>, д.19, назначенный на 13 августа 2018 года признан несостоявшимся, ввиду отсутствия заявок на участие в аукционе».</w:t>
      </w:r>
    </w:p>
    <w:p w:rsidR="00FE7669" w:rsidRDefault="00FE7669" w:rsidP="00FE7669">
      <w:pPr>
        <w:ind w:firstLine="720"/>
        <w:rPr>
          <w:sz w:val="26"/>
          <w:szCs w:val="26"/>
        </w:rPr>
      </w:pPr>
    </w:p>
    <w:p w:rsidR="00B82D60" w:rsidRPr="00FE7669" w:rsidRDefault="00B82D60" w:rsidP="00FE7669">
      <w:bookmarkStart w:id="0" w:name="_GoBack"/>
      <w:bookmarkEnd w:id="0"/>
    </w:p>
    <w:sectPr w:rsidR="00B82D60" w:rsidRPr="00FE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7E"/>
    <w:rsid w:val="00391EF3"/>
    <w:rsid w:val="00B82D60"/>
    <w:rsid w:val="00C42A7E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91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91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Хорошева Анастасия Сергеевна</cp:lastModifiedBy>
  <cp:revision>4</cp:revision>
  <dcterms:created xsi:type="dcterms:W3CDTF">2018-07-30T05:25:00Z</dcterms:created>
  <dcterms:modified xsi:type="dcterms:W3CDTF">2018-08-13T06:25:00Z</dcterms:modified>
</cp:coreProperties>
</file>