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AE" w:rsidRPr="00224634" w:rsidRDefault="00224634" w:rsidP="002246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Типовая форма </w:t>
      </w:r>
    </w:p>
    <w:p w:rsidR="00224634" w:rsidRPr="00224634" w:rsidRDefault="00224634" w:rsidP="002246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tbl>
      <w:tblPr>
        <w:tblStyle w:val="a3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819"/>
      </w:tblGrid>
      <w:tr w:rsidR="00A10E38" w:rsidRPr="00224634" w:rsidTr="00A10E38">
        <w:tc>
          <w:tcPr>
            <w:tcW w:w="4531" w:type="dxa"/>
          </w:tcPr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СОГЛАСОВАНО</w:t>
            </w:r>
          </w:p>
          <w:p w:rsidR="00A10E38" w:rsidRPr="00224634" w:rsidRDefault="00A10E38" w:rsidP="00DC36A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Уполномоченный представительный орган работников (</w:t>
            </w:r>
            <w:r w:rsidRPr="0022463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при наличии</w:t>
            </w: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  <w:p w:rsidR="00A10E38" w:rsidRPr="00224634" w:rsidRDefault="00A10E38" w:rsidP="00DC36A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 Ф.И.О.</w:t>
            </w:r>
          </w:p>
          <w:p w:rsidR="00A10E38" w:rsidRPr="00224634" w:rsidRDefault="00A10E38" w:rsidP="00DC36A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«___» ________ 202_г.</w:t>
            </w:r>
          </w:p>
        </w:tc>
        <w:tc>
          <w:tcPr>
            <w:tcW w:w="567" w:type="dxa"/>
          </w:tcPr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УТВЕРЖДАЮ</w:t>
            </w:r>
          </w:p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 организации ___________</w:t>
            </w:r>
          </w:p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_______________________________</w:t>
            </w:r>
          </w:p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____________________ Ф.И.О.</w:t>
            </w:r>
          </w:p>
          <w:p w:rsidR="00A10E38" w:rsidRPr="00224634" w:rsidRDefault="00A10E38" w:rsidP="003F5F2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46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«___» ________ 202_г.</w:t>
            </w:r>
          </w:p>
        </w:tc>
      </w:tr>
    </w:tbl>
    <w:p w:rsidR="00DC36AE" w:rsidRPr="00224634" w:rsidRDefault="00DC36AE" w:rsidP="003F5F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C36AE" w:rsidRPr="00224634" w:rsidRDefault="00DC36AE" w:rsidP="00DC36AE">
      <w:pPr>
        <w:spacing w:after="0" w:line="48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C36AE" w:rsidRPr="00224634" w:rsidRDefault="00DC36AE" w:rsidP="00DC36AE">
      <w:pPr>
        <w:spacing w:after="0" w:line="48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КОРПОРАТИВНАЯ ПРОГРАММА</w:t>
      </w:r>
    </w:p>
    <w:p w:rsidR="00DC36AE" w:rsidRPr="00224634" w:rsidRDefault="00DC36AE" w:rsidP="00DC36AE">
      <w:pPr>
        <w:spacing w:after="0" w:line="48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УКРЕПЛЕНИЯ ЗДОРОВЬЯ </w:t>
      </w:r>
      <w:r w:rsidR="00120067"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СОТРУД</w:t>
      </w: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НИКОВ</w:t>
      </w:r>
    </w:p>
    <w:p w:rsidR="00DC36AE" w:rsidRPr="00224634" w:rsidRDefault="00DC36AE" w:rsidP="00DC36AE">
      <w:pPr>
        <w:spacing w:after="0" w:line="48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</w:t>
      </w:r>
      <w:r w:rsidRPr="00224634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НАИМЕНОВАНИЕ ОРГАНИЗАЦИИ</w:t>
      </w: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DC36AE" w:rsidRPr="00224634" w:rsidRDefault="00DC36AE" w:rsidP="00DC3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5F2B6A" w:rsidRPr="00224634" w:rsidRDefault="005F2B6A" w:rsidP="003F5F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5F21" w:rsidRPr="00224634" w:rsidRDefault="003F5F21" w:rsidP="003F5F2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Введение</w:t>
      </w:r>
    </w:p>
    <w:p w:rsidR="003F5F21" w:rsidRPr="00224634" w:rsidRDefault="003F5F21" w:rsidP="003F5F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укрепления здоровья и благополучия </w:t>
      </w:r>
      <w:r w:rsidR="00120067" w:rsidRPr="00224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</w:t>
      </w:r>
      <w:r w:rsidRPr="00224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ников </w:t>
      </w:r>
      <w:r w:rsidRPr="002246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</w:t>
      </w:r>
      <w:r w:rsidRPr="00224634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Наименование организации</w:t>
      </w:r>
      <w:r w:rsidRPr="002246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» </w:t>
      </w:r>
      <w:r w:rsidRPr="00224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в целях профилактики заболеваний, улучшения состояния здоровья работников, улучшения микроклимата в коллективе, повышения безопасности, производительности и эффективности труда.</w:t>
      </w:r>
    </w:p>
    <w:p w:rsidR="00A10E38" w:rsidRPr="00224634" w:rsidRDefault="000E348E" w:rsidP="000E3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укрепления здоровья </w:t>
      </w:r>
      <w:r w:rsidR="00A10E38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на рабочем месте включает </w:t>
      </w:r>
      <w:r w:rsidR="00A10E38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себя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условий, снижающих не только риск профессионально обусловленных заболеваний, но и риск развития социально значимых хронических заболеваний. </w:t>
      </w:r>
    </w:p>
    <w:p w:rsidR="003F5F21" w:rsidRPr="00224634" w:rsidRDefault="003F5F21" w:rsidP="000E3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исследова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почти 60% болезней обусловлено </w:t>
      </w:r>
      <w:r w:rsidR="009D407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следующими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факторами: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повышенное артериальное давление,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потребление табака,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чрезмерное употребление алкоголя,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повышенное содержание холестерина в крови,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избыточная масса тела,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уровень потребления фруктов и овощей,</w:t>
      </w:r>
    </w:p>
    <w:p w:rsidR="003F5F21" w:rsidRPr="00224634" w:rsidRDefault="009D4070" w:rsidP="009D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малоподвижный образ жизни.</w:t>
      </w:r>
    </w:p>
    <w:p w:rsidR="00300840" w:rsidRPr="00224634" w:rsidRDefault="00300840" w:rsidP="003008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lastRenderedPageBreak/>
        <w:t>Ежегодно увеличивается количество хронических неинфекционных заболеваний, к которым относятся: болезни сердца и сосудов, онкологические поражения, сахарный диабет. Эти заболевания не передаются от человека к человеку, отличаются особенной продолжительностью и медленным прогрессом. Такие болезни значительно сокращают продолжительность жизни.</w:t>
      </w:r>
    </w:p>
    <w:p w:rsidR="00300840" w:rsidRPr="00224634" w:rsidRDefault="00300840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вреда от нездорового поведения, повышение физической активности и стремление к сохранению здоровья - всё это может снизить риск развития неинфекционных заболеваний.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в рамках здоровьеформирующей программы, посредством создания здоровьесберегающей среды или территорий здорового образа жизни.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Личная заинтересованность сотрудников – ключевое </w:t>
      </w:r>
      <w:r w:rsidR="000E348E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условие эффективного внедрения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корпоративной программы.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F5F21" w:rsidRPr="00224634" w:rsidRDefault="003F5F21" w:rsidP="000E348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Цель программы</w:t>
      </w:r>
    </w:p>
    <w:p w:rsidR="003F5F21" w:rsidRPr="00224634" w:rsidRDefault="00891C60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цель к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орпоративн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укреплению здоровья на рабочем месте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сохранение и укрепление здоровья сотрудников организации, профилактика заболеваний и потери трудоспособности,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опуляризаци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я здорового образа жизни</w:t>
      </w:r>
      <w:r w:rsidR="00556C93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(ЗОЖ)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665D" w:rsidRPr="00224634" w:rsidRDefault="003B665D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корпоративной программы:</w:t>
      </w:r>
    </w:p>
    <w:p w:rsidR="003B665D" w:rsidRPr="00224634" w:rsidRDefault="003B665D" w:rsidP="003B665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t>1. Сохранение и укрепление здоровья</w:t>
      </w:r>
      <w:bookmarkStart w:id="1" w:name="_Hlk70610999"/>
      <w:r w:rsidRPr="00224634">
        <w:rPr>
          <w:rFonts w:ascii="Times New Roman" w:eastAsia="Calibri" w:hAnsi="Times New Roman" w:cs="Times New Roman"/>
          <w:sz w:val="26"/>
          <w:szCs w:val="26"/>
        </w:rPr>
        <w:t xml:space="preserve"> работников</w:t>
      </w:r>
      <w:bookmarkEnd w:id="1"/>
      <w:r w:rsidRPr="00224634">
        <w:rPr>
          <w:rFonts w:ascii="Times New Roman" w:eastAsia="Calibri" w:hAnsi="Times New Roman" w:cs="Times New Roman"/>
          <w:sz w:val="26"/>
          <w:szCs w:val="26"/>
        </w:rPr>
        <w:t xml:space="preserve"> путем поощрения здорового образа жизни, расширения мер профилактики заболеваний, формирование здорового климата в коллективе, повышение эффективности деятельности всех работников.</w:t>
      </w:r>
    </w:p>
    <w:p w:rsidR="003B665D" w:rsidRPr="00224634" w:rsidRDefault="003B665D" w:rsidP="003B665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t>2. Позитивное изменение отношения работников к собственному здоровью, преобразование гигиенических знаний в конкретные действия и убеждения.</w:t>
      </w:r>
    </w:p>
    <w:p w:rsidR="003B665D" w:rsidRPr="00224634" w:rsidRDefault="003B665D" w:rsidP="003B665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t>3. Профилактика заболеваний, факторами риска которых являются низкая физическая активность, избыточный вес, курение, неправильное питание, повышенное артериальное давление.</w:t>
      </w:r>
    </w:p>
    <w:p w:rsidR="003B665D" w:rsidRPr="00224634" w:rsidRDefault="003B665D" w:rsidP="003B665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t>4. Снижение потерь, связанных с временной нетрудоспособностью работников.</w:t>
      </w:r>
    </w:p>
    <w:p w:rsidR="003B665D" w:rsidRPr="00224634" w:rsidRDefault="003B665D" w:rsidP="003B665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4634">
        <w:rPr>
          <w:rFonts w:ascii="Times New Roman" w:eastAsia="Calibri" w:hAnsi="Times New Roman" w:cs="Times New Roman"/>
          <w:sz w:val="26"/>
          <w:szCs w:val="26"/>
        </w:rPr>
        <w:t>5. Улучшение психологического климата в коллективах.</w:t>
      </w:r>
    </w:p>
    <w:p w:rsidR="003B665D" w:rsidRPr="00224634" w:rsidRDefault="003B665D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5F21" w:rsidRPr="00224634" w:rsidRDefault="003F5F21" w:rsidP="000E34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 Задачи программы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Основными задачами корпоративной программы по укреплению здоровья </w:t>
      </w:r>
      <w:r w:rsidR="00300840"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</w:t>
      </w:r>
      <w:r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ников организации являются:</w:t>
      </w:r>
    </w:p>
    <w:p w:rsidR="00543562" w:rsidRPr="00224634" w:rsidRDefault="00D26DDC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</w:t>
      </w:r>
      <w:r w:rsidR="00543562"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крепление здоровья работников.</w:t>
      </w:r>
    </w:p>
    <w:p w:rsidR="00D26DDC" w:rsidRPr="00224634" w:rsidRDefault="00543562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У</w:t>
      </w:r>
      <w:r w:rsidR="00D26DDC" w:rsidRPr="002246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величение продолжительности жизни работников.</w:t>
      </w:r>
    </w:p>
    <w:p w:rsidR="003F5F21" w:rsidRPr="00224634" w:rsidRDefault="00543562" w:rsidP="00FC5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26DDC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E348E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6DDC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ормирование системы мотивации работников к здоровому образу жизни, </w:t>
      </w:r>
      <w:r w:rsidR="009E0715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активности, правильном питании,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</w:t>
      </w:r>
      <w:r w:rsidR="009E0715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вредных </w:t>
      </w:r>
      <w:r w:rsidR="000E348E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привычек</w:t>
      </w:r>
      <w:r w:rsidR="00556C93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(курение, алкоголь)</w:t>
      </w:r>
      <w:r w:rsidR="00705916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5F21" w:rsidRPr="00224634" w:rsidRDefault="00543562" w:rsidP="00FC5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26DDC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оздание благоприятной рабочей среды (сплочение коллектива)</w:t>
      </w:r>
      <w:r w:rsidR="00705916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5916" w:rsidRPr="00224634" w:rsidRDefault="00543562" w:rsidP="00FC5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05916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Обеспечение безопасных и комфортных условий труда.</w:t>
      </w:r>
    </w:p>
    <w:p w:rsidR="00705916" w:rsidRPr="00224634" w:rsidRDefault="00543562" w:rsidP="00FC5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02FF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705916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редупреждение травматизма и профессиональных заболеваний.</w:t>
      </w:r>
    </w:p>
    <w:p w:rsidR="00402FFB" w:rsidRPr="00224634" w:rsidRDefault="00543562" w:rsidP="00FC5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02FF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Повышение производительности труда и конкурентоспособности предприятия.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5F21" w:rsidRPr="00224634" w:rsidRDefault="003F5F21" w:rsidP="000E34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мероприятия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Блок 1. Организационные мероприятия.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Проведение анкетирования, с целью выявления факторов, влияющих на здоровье работников и получения общих сведений о состоянии здоровья работников: низкая физическая активность, избыточный вес, повышенное артериальное давление, курение, н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есбалансированное питание и прочее.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Воспитание у работников более ответственного отношения к своему здоровью с использованием различных подходов: системы контроля, обучения, поддержания навыков и проверки знаний, взаимодействия с представителями профсоюзной организации, организаци</w:t>
      </w:r>
      <w:r w:rsidR="000E348E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 меж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ду трудовыми коллективами и т.п.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Проведение инструктажей персонала с целью предупреждения случаев инвалидности, причиной которых является производственный травматизм и вредные факторы. </w:t>
      </w:r>
    </w:p>
    <w:p w:rsidR="003F5F21" w:rsidRPr="00224634" w:rsidRDefault="003F5F21" w:rsidP="003F5F2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Организация контроля над проведением периодических медицинских осмотров, диспансеризации сотрудников. </w:t>
      </w:r>
      <w:r w:rsidRPr="00224634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Проведение вакцинации работников в рамках Национального календаря профилактических прививок.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Организация системы поощрений за работу по укреплению здоровья на рабочем месте и практической деятельности по укреплению здорового образа жизни. </w:t>
      </w:r>
    </w:p>
    <w:p w:rsidR="003F5F21" w:rsidRPr="00224634" w:rsidRDefault="00300840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Разработка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профилей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здоровья сотрудника»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здоровья организации».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Блок 2. Мероприятия, направленные на повышение физической активности.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Разработка десятиминутных комплексов упражнений, которые можно проводить прямо на рабочем месте, гимнастика для глаз, дыхательная гимнастика.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Участие трудовых коллективов в спортивных мероприятиях, спартакиадах, турнирах, 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велопробегах и т.п.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Проведение соревнований с использованием гаджета «шагомер» для сотрудников на постоянной основе.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Участие в программе сдачи норм ГТО.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акци</w:t>
      </w:r>
      <w:r w:rsidR="00300840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й – дней здоровья, на пример: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 работу пешком», «На работу – на велосипеде», «Встань с кресла», «Неделя без автомобиля» и др.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Проведение коллективного отдыха на свежем воздухе с применением активных игр.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Организация культурно-спортивных мероприятий для работников с участием членов их семей, в том числе зимние прогулки на лыжах, катание на коньках, велосипедах, летний отдых.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Организация посещения работниками занятий в группе «Фитнес».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Участие работников в спортивных соревнованиях – «Папа, мама, я – спортивная семья».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Проведение ежегодной корпоративной спартакиады по нескольким видам спорта.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2289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клуба «Скандинавская ходьба».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2289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футбольных, волейбольных, баскетбольных команд работников, занятия настольным теннисом.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2289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Компенсац</w:t>
      </w:r>
      <w:r w:rsidR="00F2289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или софинансирование занятий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спортом.</w:t>
      </w:r>
    </w:p>
    <w:p w:rsidR="003F5F21" w:rsidRPr="00224634" w:rsidRDefault="00F2289B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Создание собственных спортивных объектов для занятий спортом, приобретение спортивного инвентаря.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Блок 3. Мероприятия, направленные на формирование приверженности к здоровому питанию.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Информирование работников об осно</w:t>
      </w:r>
      <w:r w:rsidR="00F2289B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вах рациона здорового питания: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размещение информационных материалов (плакаты, буклеты, листовки), организация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образовательных семинаров, лекций, мастер-классов с участием эксперта в области питания.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147D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Мероприятие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«Чистая вода»: оснащение кулерами с питьевой водой; выдача питьевой воды в бутылках сотрудникам, имеющим выездной характер работы и работающим удаленно.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Создание для сотрудников специально оборудованных мест для приема пищи с размещением информационных материалов по вопросам здорового питания и снижения веса.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Для сотрудников, имеющих удаленный характер работы</w:t>
      </w:r>
      <w:r w:rsidR="00C147D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C147D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C147D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горячего питания на рабочие места. </w:t>
      </w:r>
    </w:p>
    <w:p w:rsidR="003F5F21" w:rsidRPr="00224634" w:rsidRDefault="001B6953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конкурсов информационных бюллетеней на тему «Здоровый перекус», «Правильная тарелка» и пр. </w:t>
      </w:r>
    </w:p>
    <w:p w:rsidR="003F5F21" w:rsidRPr="00224634" w:rsidRDefault="001B6953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Ограничение на территории предприятия продажи продуктов с высоким содержанием соли, сахара и насыщенных жиров.</w:t>
      </w:r>
    </w:p>
    <w:p w:rsidR="003F5F21" w:rsidRPr="00224634" w:rsidRDefault="001B6953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тематических Дней здорового питания, посвященных овощам и фруктам.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Блок 4. Мероприятия, направленные на борьбу с курением. </w:t>
      </w:r>
    </w:p>
    <w:p w:rsidR="003F5F21" w:rsidRPr="00224634" w:rsidRDefault="005946BA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облюдение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 ф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едерального закона от 23 февраля 2013 года № 15-ФЗ «Об охране здоровья граждан от воздействия окружающего табачного дыма и последствий потребления табака» на предмет полного запрета курения в помещениях и на территории организации с применением штрафных санкций к сотрудникам, курящим в помещениях организации.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Проведение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(конкурсы, соревнования) «Брось курить и победи», призванной помочь сотрудникам отказаться от курения, с определением победителя и награждением.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Мотивирование к отказу от курения путем организации возможных здоровых альтернатив вместо перекуров на рабочих местах и в местах общего пользования: проведение акции «Обменяй сигареты на витамины» (размещение тарелок с фруктами вокруг рабочих зон, в холлах, в местах общего пользования для их потребления вместо перекуров или для разрядки во время работы), оборудование в местах общего пользования, вокруг рабочих зон, в холлах зоны для самостоятельных занятий физическими упражнениями вместо перекуров или для разрядки во время работы.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Оформление рабочих мест, мест общего пользования в помещениях и на территории знаками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запрещающими курение (на основании приказа о запрете курения на территории предприятия).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 от курения.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6. Информирование сотрудников о вредных воздействиях курения с использованием всех возможных каналов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размещение информационных бюллетеней и плакатов о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вреде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курения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информационных стендах в общественных местах, оформление Уголков здоровья, </w:t>
      </w:r>
      <w:r w:rsidR="00AC655A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информационные посты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социальных мессенджерах.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Оформление мест для курения вне территории предприятия: место для курения должно быть обозначено соответствующим знаком, установлена урна для окурков, размещен плакат о вреде курения, не должно быть оборудовано скамейкой, беседкой или другими атрибутами комфортного времяпровождения.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Оформление мест общего пользования (туалеты, лестницы, коридоры) детекторами дыма для осуществления контроля за соблюдением запрета курения на предприятии.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борудование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медицинского пункта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консультирований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вреде курения, оснащение кабинета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медработника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необходимыми методическими материалами.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вопроса о финансовом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поощрени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работников, отказавшихся от курения.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Блок 5. Мероприятия, направленные на борьбу с употреблением алкоголя.</w:t>
      </w:r>
    </w:p>
    <w:p w:rsidR="003F5F21" w:rsidRPr="00224634" w:rsidRDefault="003F5F21" w:rsidP="00AC65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сотрудников о влиянии алкоголя на организм и о социальных последствиях, связанных с потреблением алкоголя.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55A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азмещение информационных бюллетеней и плакатов о вреде </w:t>
      </w:r>
      <w:r w:rsidR="00AC655A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алкоголя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общественных местах, оформление Уголков здоровья, </w:t>
      </w:r>
      <w:r w:rsidR="00AC655A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информационные посты 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социальных мессенджерах.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24262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консультативной помощи по вопросам, связанным с пагубным потреблением алкоголя.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Организация безалкогольных корпоративных мероприятий с пропагандой здорового образа жизни.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Блок 6.  Мероприятия, направленные на борьбу со стрессом.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Проведение тренингов, консультаций, семинаров по управлению конфликтными ситуациями.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Разработка мероприятий, направленных на противодействие профессиональному выгоранию. </w:t>
      </w:r>
    </w:p>
    <w:p w:rsidR="003F5F21" w:rsidRPr="00224634" w:rsidRDefault="003F5F21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Положительная оценка руководителем результатов труда работников, выражение благодарности за успешно выполненные задачи, поощрение общения сотрудников друг с другом</w:t>
      </w:r>
      <w:r w:rsidR="0028623D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поддержание в коллективе атмосферы взаимной поддержки и доверия.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28623D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Оборудование комнаты психоэмоциональной разгрузки.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Внедрение нетрадиционных методов улучшения здоровья: фитотерапия, </w:t>
      </w:r>
      <w:proofErr w:type="spellStart"/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аромотерапия</w:t>
      </w:r>
      <w:proofErr w:type="spellEnd"/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музыкотерапия, фототерапия.</w:t>
      </w:r>
    </w:p>
    <w:p w:rsidR="003F5F21" w:rsidRPr="00224634" w:rsidRDefault="003F5F21" w:rsidP="003F5F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5F21" w:rsidRPr="00224634" w:rsidRDefault="0028623D" w:rsidP="0028623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3F5F21" w:rsidRPr="002246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3F5F21" w:rsidRPr="00224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Ожидаемые результаты 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реализации корпоративной программы по укреплению здоровья </w:t>
      </w:r>
      <w:r w:rsidR="0028623D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 организации предполагаются следующие результаты: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 работников: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отношения к состоянию своего здоровья.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здоровья и улучшение самочувствия.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продолжительности жизни.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Приверженность к 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здоровому образу жизни (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ЗОЖ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Выявление </w:t>
      </w:r>
      <w:r w:rsidR="008858AA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хронических </w:t>
      </w:r>
      <w:r w:rsidR="00120067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неинфекционных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заболеваний на ранней стадии.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получения материального и социального поощрения.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Сокращение затрат на медицинское обслуживание.</w:t>
      </w:r>
    </w:p>
    <w:p w:rsidR="003F5F21" w:rsidRPr="00224634" w:rsidRDefault="0028623D" w:rsidP="00286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условий труда.</w:t>
      </w:r>
    </w:p>
    <w:p w:rsidR="003F5F21" w:rsidRPr="00224634" w:rsidRDefault="003F5F21" w:rsidP="003F5F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 работодателей:</w:t>
      </w:r>
    </w:p>
    <w:p w:rsidR="003F5F21" w:rsidRPr="00224634" w:rsidRDefault="0028623D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Сохранение на длительное время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здоровых трудовых ресурсов.</w:t>
      </w:r>
    </w:p>
    <w:p w:rsidR="003F5F21" w:rsidRPr="00224634" w:rsidRDefault="0028623D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20067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производительности труда, работоспособности и эффективности деятельности работников.</w:t>
      </w:r>
    </w:p>
    <w:p w:rsidR="003F5F21" w:rsidRPr="00224634" w:rsidRDefault="0028623D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Сокращение трудопотерь по болезни.</w:t>
      </w:r>
    </w:p>
    <w:p w:rsidR="003F5F21" w:rsidRPr="00224634" w:rsidRDefault="0028623D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текучести кадров.</w:t>
      </w:r>
    </w:p>
    <w:p w:rsidR="003F5F21" w:rsidRPr="00224634" w:rsidRDefault="001E6AAC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приоритета здорового</w:t>
      </w: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образа жизни среди работников. </w:t>
      </w:r>
      <w:r w:rsidR="0028623D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зменение отношения работников к состоянию своего здоровья.</w:t>
      </w:r>
    </w:p>
    <w:p w:rsidR="003F5F21" w:rsidRPr="00224634" w:rsidRDefault="001E6AAC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3F5F21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заболеваемости и инвалидизации работников.</w:t>
      </w:r>
    </w:p>
    <w:p w:rsidR="0028623D" w:rsidRPr="00224634" w:rsidRDefault="001E6AAC" w:rsidP="00224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28623D"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имиджа организации.</w:t>
      </w:r>
    </w:p>
    <w:p w:rsidR="001E6AAC" w:rsidRPr="00224634" w:rsidRDefault="001E6AAC" w:rsidP="0028623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Для государства:</w:t>
      </w:r>
    </w:p>
    <w:p w:rsidR="001E6AAC" w:rsidRPr="00224634" w:rsidRDefault="001E6AAC" w:rsidP="001E6AA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Повышение численности граждан, ведущих здоровый образ жизни.</w:t>
      </w:r>
    </w:p>
    <w:p w:rsidR="00256709" w:rsidRPr="00224634" w:rsidRDefault="00256709" w:rsidP="001E6AA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Снижение смертности населения.</w:t>
      </w:r>
    </w:p>
    <w:p w:rsidR="00256709" w:rsidRPr="00224634" w:rsidRDefault="00256709" w:rsidP="0025670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34">
        <w:rPr>
          <w:rFonts w:ascii="Times New Roman" w:eastAsia="Times New Roman" w:hAnsi="Times New Roman" w:cs="Times New Roman"/>
          <w:sz w:val="26"/>
          <w:szCs w:val="26"/>
          <w:lang w:eastAsia="ru-RU"/>
        </w:rPr>
        <w:t>3. Улучшение качества жизни населения.</w:t>
      </w:r>
    </w:p>
    <w:p w:rsidR="00256709" w:rsidRPr="00224634" w:rsidRDefault="00256709" w:rsidP="001E6AA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6709" w:rsidRPr="00224634" w:rsidRDefault="00256709" w:rsidP="001E6AA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AAC" w:rsidRPr="00224634" w:rsidRDefault="001E6AAC" w:rsidP="0028623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AAC" w:rsidRPr="00224634" w:rsidRDefault="001E6AAC" w:rsidP="0028623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23D" w:rsidRPr="00224634" w:rsidRDefault="0028623D" w:rsidP="0028623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8623D" w:rsidRPr="00224634" w:rsidSect="00224634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162"/>
    <w:multiLevelType w:val="multilevel"/>
    <w:tmpl w:val="3A0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D147D"/>
    <w:multiLevelType w:val="multilevel"/>
    <w:tmpl w:val="440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28B1"/>
    <w:multiLevelType w:val="multilevel"/>
    <w:tmpl w:val="DF6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A7E7D"/>
    <w:multiLevelType w:val="multilevel"/>
    <w:tmpl w:val="B22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00EE4"/>
    <w:multiLevelType w:val="multilevel"/>
    <w:tmpl w:val="FAD43D24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5" w15:restartNumberingAfterBreak="0">
    <w:nsid w:val="7C6B6845"/>
    <w:multiLevelType w:val="multilevel"/>
    <w:tmpl w:val="F848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66"/>
    <w:rsid w:val="0003468C"/>
    <w:rsid w:val="000E348E"/>
    <w:rsid w:val="00120067"/>
    <w:rsid w:val="001B6953"/>
    <w:rsid w:val="001E6AAC"/>
    <w:rsid w:val="00224634"/>
    <w:rsid w:val="00256709"/>
    <w:rsid w:val="0028623D"/>
    <w:rsid w:val="00300840"/>
    <w:rsid w:val="00303313"/>
    <w:rsid w:val="003B665D"/>
    <w:rsid w:val="003F5F21"/>
    <w:rsid w:val="00402FFB"/>
    <w:rsid w:val="00543562"/>
    <w:rsid w:val="00556C93"/>
    <w:rsid w:val="005946BA"/>
    <w:rsid w:val="005F2B6A"/>
    <w:rsid w:val="00634063"/>
    <w:rsid w:val="00705916"/>
    <w:rsid w:val="00797660"/>
    <w:rsid w:val="008858AA"/>
    <w:rsid w:val="00891C60"/>
    <w:rsid w:val="009D4070"/>
    <w:rsid w:val="009E0715"/>
    <w:rsid w:val="00A10E38"/>
    <w:rsid w:val="00AC655A"/>
    <w:rsid w:val="00C147D2"/>
    <w:rsid w:val="00D24262"/>
    <w:rsid w:val="00D26DDC"/>
    <w:rsid w:val="00DC36AE"/>
    <w:rsid w:val="00E679A5"/>
    <w:rsid w:val="00EB1766"/>
    <w:rsid w:val="00F2289B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C31D"/>
  <w15:chartTrackingRefBased/>
  <w15:docId w15:val="{4CAF839E-83B5-4974-A3FF-AD765A1C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Изида Фаритовна</dc:creator>
  <cp:keywords/>
  <dc:description/>
  <cp:lastModifiedBy>Докукина Изида Фаритовна</cp:lastModifiedBy>
  <cp:revision>21</cp:revision>
  <dcterms:created xsi:type="dcterms:W3CDTF">2023-07-17T07:14:00Z</dcterms:created>
  <dcterms:modified xsi:type="dcterms:W3CDTF">2023-07-20T10:20:00Z</dcterms:modified>
</cp:coreProperties>
</file>