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A5" w:rsidRPr="003A0B8C" w:rsidRDefault="00177A87" w:rsidP="00C827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8C">
        <w:rPr>
          <w:rFonts w:ascii="Times New Roman" w:hAnsi="Times New Roman" w:cs="Times New Roman"/>
          <w:b/>
          <w:sz w:val="26"/>
          <w:szCs w:val="26"/>
        </w:rPr>
        <w:t>Как расследовать случай, о котором работодатель узнал не сразу: алгоритм из шести шагов</w:t>
      </w:r>
      <w:r w:rsidR="003A0B8C" w:rsidRPr="003A0B8C">
        <w:rPr>
          <w:rFonts w:ascii="Times New Roman" w:hAnsi="Times New Roman" w:cs="Times New Roman"/>
          <w:b/>
          <w:sz w:val="26"/>
          <w:szCs w:val="26"/>
        </w:rPr>
        <w:t>.</w:t>
      </w:r>
    </w:p>
    <w:p w:rsidR="00177A87" w:rsidRPr="003A0B8C" w:rsidRDefault="00177A87" w:rsidP="00177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A87" w:rsidRPr="003A0B8C" w:rsidRDefault="00177A87" w:rsidP="00177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B8C">
        <w:rPr>
          <w:rFonts w:ascii="Times New Roman" w:hAnsi="Times New Roman" w:cs="Times New Roman"/>
          <w:b/>
          <w:sz w:val="26"/>
          <w:szCs w:val="26"/>
        </w:rPr>
        <w:t>Шаг 1. Получите заявление от работника и проверьте больничный лист</w:t>
      </w:r>
      <w:r w:rsidRPr="003A0B8C">
        <w:rPr>
          <w:rFonts w:ascii="Times New Roman" w:hAnsi="Times New Roman" w:cs="Times New Roman"/>
          <w:sz w:val="26"/>
          <w:szCs w:val="26"/>
        </w:rPr>
        <w:t>.</w:t>
      </w:r>
    </w:p>
    <w:p w:rsidR="00177A87" w:rsidRPr="003A0B8C" w:rsidRDefault="00177A87" w:rsidP="00177A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0B8C">
        <w:rPr>
          <w:rFonts w:ascii="Times New Roman" w:hAnsi="Times New Roman" w:cs="Times New Roman"/>
          <w:sz w:val="26"/>
          <w:szCs w:val="26"/>
        </w:rPr>
        <w:t xml:space="preserve">Основание для расследования – заявление работника. Начать расследование нужно, если в больничном листе указали производственную травму – код 04. </w:t>
      </w:r>
    </w:p>
    <w:p w:rsidR="00177A87" w:rsidRPr="003A0B8C" w:rsidRDefault="00177A87" w:rsidP="00177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A87" w:rsidRPr="003A0B8C" w:rsidRDefault="00177A87" w:rsidP="00177A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0B8C">
        <w:rPr>
          <w:rFonts w:ascii="Times New Roman" w:hAnsi="Times New Roman" w:cs="Times New Roman"/>
          <w:b/>
          <w:sz w:val="26"/>
          <w:szCs w:val="26"/>
        </w:rPr>
        <w:t>Шаг 2. Запросите заключение по форме № 315-у.</w:t>
      </w:r>
    </w:p>
    <w:p w:rsidR="00177A87" w:rsidRPr="003A0B8C" w:rsidRDefault="00177A87" w:rsidP="00177A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0B8C">
        <w:rPr>
          <w:rFonts w:ascii="Times New Roman" w:hAnsi="Times New Roman" w:cs="Times New Roman"/>
          <w:sz w:val="26"/>
          <w:szCs w:val="26"/>
        </w:rPr>
        <w:t>Направьте запрос главврачу медучреждения, куда впервые обратился пострадавший. Из заключения узнаете, легкая или тяжелая травма у пострадавшего.</w:t>
      </w:r>
    </w:p>
    <w:p w:rsidR="00177A87" w:rsidRPr="003A0B8C" w:rsidRDefault="00177A87" w:rsidP="00177A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7A87" w:rsidRPr="003A0B8C" w:rsidRDefault="00177A87" w:rsidP="00177A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0B8C">
        <w:rPr>
          <w:rFonts w:ascii="Times New Roman" w:hAnsi="Times New Roman" w:cs="Times New Roman"/>
          <w:b/>
          <w:sz w:val="26"/>
          <w:szCs w:val="26"/>
        </w:rPr>
        <w:t>Шаг 3. Издайте приказ, которым соберете комиссию.</w:t>
      </w:r>
    </w:p>
    <w:p w:rsidR="00177A87" w:rsidRPr="003A0B8C" w:rsidRDefault="00177A87" w:rsidP="00177A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0B8C">
        <w:rPr>
          <w:rFonts w:ascii="Times New Roman" w:hAnsi="Times New Roman" w:cs="Times New Roman"/>
          <w:sz w:val="26"/>
          <w:szCs w:val="26"/>
        </w:rPr>
        <w:t>В комиссию включите как минимум три человека. Проследите, чтобы количество членов было нечетным. Сделайте это в течение суток, после того как получите заявление от работника. Не включайте в состав комиссии ответственных за производство работ на участке, где произошел несчастный случай.</w:t>
      </w:r>
    </w:p>
    <w:p w:rsidR="00177A87" w:rsidRPr="003A0B8C" w:rsidRDefault="00177A87" w:rsidP="00177A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7A87" w:rsidRPr="003A0B8C" w:rsidRDefault="00177A87" w:rsidP="00177A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0B8C">
        <w:rPr>
          <w:rFonts w:ascii="Times New Roman" w:hAnsi="Times New Roman" w:cs="Times New Roman"/>
          <w:b/>
          <w:sz w:val="26"/>
          <w:szCs w:val="26"/>
        </w:rPr>
        <w:t xml:space="preserve">Шаг 4. Направьте извещение. </w:t>
      </w:r>
    </w:p>
    <w:p w:rsidR="00177A87" w:rsidRPr="003A0B8C" w:rsidRDefault="00177A87" w:rsidP="00177A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0B8C">
        <w:rPr>
          <w:rFonts w:ascii="Times New Roman" w:hAnsi="Times New Roman" w:cs="Times New Roman"/>
          <w:sz w:val="26"/>
          <w:szCs w:val="26"/>
        </w:rPr>
        <w:t xml:space="preserve">В течение суток известите о несчастном случае госорганы и профсоюз. Извещение о легкой травме направляют только в ФСС. О тяжелом, смертельном или групповом несчастном случае известите ФСС, ГИТ, прокуратуру, профсоюз, региональные власти и местную администрацию. Соответствующий </w:t>
      </w:r>
      <w:r w:rsidR="003A0B8C" w:rsidRPr="003A0B8C">
        <w:rPr>
          <w:rFonts w:ascii="Times New Roman" w:hAnsi="Times New Roman" w:cs="Times New Roman"/>
          <w:sz w:val="26"/>
          <w:szCs w:val="26"/>
        </w:rPr>
        <w:t xml:space="preserve">надзорный орган нужно извещать, если случай произошел в подконтрольных ему организациях и объектах. Например, если случай произошел на опасном производственном объекте – </w:t>
      </w:r>
      <w:proofErr w:type="spellStart"/>
      <w:r w:rsidR="003A0B8C" w:rsidRPr="003A0B8C">
        <w:rPr>
          <w:rFonts w:ascii="Times New Roman" w:hAnsi="Times New Roman" w:cs="Times New Roman"/>
          <w:sz w:val="26"/>
          <w:szCs w:val="26"/>
        </w:rPr>
        <w:t>Ростехнадзор</w:t>
      </w:r>
      <w:proofErr w:type="spellEnd"/>
      <w:r w:rsidR="003A0B8C" w:rsidRPr="003A0B8C">
        <w:rPr>
          <w:rFonts w:ascii="Times New Roman" w:hAnsi="Times New Roman" w:cs="Times New Roman"/>
          <w:sz w:val="26"/>
          <w:szCs w:val="26"/>
        </w:rPr>
        <w:t>.</w:t>
      </w:r>
    </w:p>
    <w:p w:rsidR="003A0B8C" w:rsidRPr="003A0B8C" w:rsidRDefault="003A0B8C" w:rsidP="00177A8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A0B8C" w:rsidRPr="003A0B8C" w:rsidRDefault="003A0B8C" w:rsidP="003A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0B8C">
        <w:rPr>
          <w:rFonts w:ascii="Times New Roman" w:hAnsi="Times New Roman" w:cs="Times New Roman"/>
          <w:b/>
          <w:sz w:val="26"/>
          <w:szCs w:val="26"/>
        </w:rPr>
        <w:t xml:space="preserve">Шаг 5. Проведите расследование. </w:t>
      </w:r>
    </w:p>
    <w:p w:rsidR="003A0B8C" w:rsidRPr="003A0B8C" w:rsidRDefault="003A0B8C" w:rsidP="003A0B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0B8C">
        <w:rPr>
          <w:rFonts w:ascii="Times New Roman" w:hAnsi="Times New Roman" w:cs="Times New Roman"/>
          <w:sz w:val="26"/>
          <w:szCs w:val="26"/>
        </w:rPr>
        <w:t>Осмотрите место происшествия и подготовьте вопросы к пострадавшему. В протоколе осмотра укажите, сохранилась ли обстановка, которая балы при несчастном случае. Если обстановка изменилась, поясните почему.</w:t>
      </w:r>
    </w:p>
    <w:p w:rsidR="003A0B8C" w:rsidRPr="003A0B8C" w:rsidRDefault="003A0B8C" w:rsidP="003A0B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0B8C">
        <w:rPr>
          <w:rFonts w:ascii="Times New Roman" w:hAnsi="Times New Roman" w:cs="Times New Roman"/>
          <w:sz w:val="26"/>
          <w:szCs w:val="26"/>
        </w:rPr>
        <w:t>Выясните обстоятельства, при которых работник получил травму. Спросите пострадавшего, почему он сразу не сообщил о случившемся, от кого ему поступали указания, кто был очевидцами, и какие действия они совершили во время происшествия. Опросите очевидцев.</w:t>
      </w:r>
    </w:p>
    <w:p w:rsidR="003A0B8C" w:rsidRDefault="003A0B8C" w:rsidP="003A0B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0B8C">
        <w:rPr>
          <w:rFonts w:ascii="Times New Roman" w:hAnsi="Times New Roman" w:cs="Times New Roman"/>
          <w:sz w:val="26"/>
          <w:szCs w:val="26"/>
        </w:rPr>
        <w:t>Потребуйте у пострадавшего письменное объяснение в протоколе опроса. Если он отказывается отвечать на какой либо вопрос комиссии, фиксируйте это в протоколе. Разъясните ему, что информация необходима для объективного расследования.</w:t>
      </w:r>
    </w:p>
    <w:p w:rsidR="003A0B8C" w:rsidRPr="003A0B8C" w:rsidRDefault="003A0B8C" w:rsidP="003A0B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A0B8C" w:rsidRPr="003A0B8C" w:rsidRDefault="003A0B8C" w:rsidP="003A0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0B8C">
        <w:rPr>
          <w:rFonts w:ascii="Times New Roman" w:hAnsi="Times New Roman" w:cs="Times New Roman"/>
          <w:b/>
          <w:sz w:val="26"/>
          <w:szCs w:val="26"/>
        </w:rPr>
        <w:t xml:space="preserve">Шаг 6. Оформите результаты расследования. </w:t>
      </w:r>
    </w:p>
    <w:p w:rsidR="003A0B8C" w:rsidRPr="003A0B8C" w:rsidRDefault="003A0B8C" w:rsidP="003A0B8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0B8C">
        <w:rPr>
          <w:rFonts w:ascii="Times New Roman" w:hAnsi="Times New Roman" w:cs="Times New Roman"/>
          <w:sz w:val="26"/>
          <w:szCs w:val="26"/>
        </w:rPr>
        <w:t>Если комиссия сделает вывод, что несчастный случай связан с производством, оформите акт Н-1. Один его экземпляр выдайте работнику под подпись. Второй, вместе с копиями материалов расследования, - направьте в ФСС. Третий экземпляр и оригиналы документов храните 45 лет. Сделайте запись в журнале регистрации несчастных случаев.</w:t>
      </w:r>
    </w:p>
    <w:p w:rsidR="001C34ED" w:rsidRDefault="003A0B8C" w:rsidP="001C34E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0B8C">
        <w:rPr>
          <w:rFonts w:ascii="Times New Roman" w:hAnsi="Times New Roman" w:cs="Times New Roman"/>
          <w:sz w:val="26"/>
          <w:szCs w:val="26"/>
        </w:rPr>
        <w:t xml:space="preserve">Если травму признаете непроизводственной, акт составьте по форме 4 приложения </w:t>
      </w:r>
      <w:proofErr w:type="gramStart"/>
      <w:r w:rsidRPr="003A0B8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A0B8C">
        <w:rPr>
          <w:rFonts w:ascii="Times New Roman" w:hAnsi="Times New Roman" w:cs="Times New Roman"/>
          <w:sz w:val="26"/>
          <w:szCs w:val="26"/>
        </w:rPr>
        <w:t xml:space="preserve"> Постановления. № 73.</w:t>
      </w:r>
    </w:p>
    <w:p w:rsidR="001C34ED" w:rsidRDefault="001C34ED" w:rsidP="001C34ED">
      <w:pPr>
        <w:rPr>
          <w:i/>
        </w:rPr>
      </w:pPr>
    </w:p>
    <w:p w:rsidR="001C34ED" w:rsidRPr="001C34ED" w:rsidRDefault="001C34ED" w:rsidP="001C34ED">
      <w:pPr>
        <w:rPr>
          <w:i/>
        </w:rPr>
      </w:pPr>
      <w:r>
        <w:rPr>
          <w:i/>
        </w:rPr>
        <w:t>По материалам журнала «Справочник специалиста по охране труда», 11, 2019.</w:t>
      </w:r>
      <w:bookmarkStart w:id="0" w:name="_GoBack"/>
      <w:bookmarkEnd w:id="0"/>
    </w:p>
    <w:sectPr w:rsidR="001C34ED" w:rsidRPr="001C34ED" w:rsidSect="001C34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DC"/>
    <w:rsid w:val="00177A87"/>
    <w:rsid w:val="001C34ED"/>
    <w:rsid w:val="003A0B8C"/>
    <w:rsid w:val="005456DC"/>
    <w:rsid w:val="007923CD"/>
    <w:rsid w:val="00A93EA5"/>
    <w:rsid w:val="00C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871D-D922-46E1-B38F-DCCD554E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Рошка Григорий Викторович</dc:creator>
  <cp:keywords/>
  <dc:description/>
  <cp:lastModifiedBy>Рошка Григорий Викторович</cp:lastModifiedBy>
  <cp:revision>3</cp:revision>
  <dcterms:created xsi:type="dcterms:W3CDTF">2020-01-10T10:41:00Z</dcterms:created>
  <dcterms:modified xsi:type="dcterms:W3CDTF">2020-01-10T11:20:00Z</dcterms:modified>
</cp:coreProperties>
</file>