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BFE" w:rsidRPr="002E371A" w:rsidRDefault="00384BFE" w:rsidP="00384B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371A">
        <w:rPr>
          <w:rFonts w:ascii="Times New Roman" w:eastAsia="Calibri" w:hAnsi="Times New Roman" w:cs="Times New Roman"/>
          <w:b/>
          <w:sz w:val="24"/>
          <w:szCs w:val="24"/>
        </w:rPr>
        <w:t xml:space="preserve">ПЛАН РАБОТЫ </w:t>
      </w:r>
    </w:p>
    <w:p w:rsidR="00384BFE" w:rsidRPr="002E371A" w:rsidRDefault="00384BFE" w:rsidP="00384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71A">
        <w:rPr>
          <w:rFonts w:ascii="Times New Roman" w:eastAsia="Calibri" w:hAnsi="Times New Roman" w:cs="Times New Roman"/>
          <w:b/>
          <w:sz w:val="24"/>
          <w:szCs w:val="24"/>
        </w:rPr>
        <w:t xml:space="preserve">ПЕРВИЧНОЙ ПРОФСЮЗНАЯ ОРГАНИЗАЦИИ </w:t>
      </w:r>
    </w:p>
    <w:p w:rsidR="00384BFE" w:rsidRPr="002E371A" w:rsidRDefault="00384BFE" w:rsidP="00384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71A">
        <w:rPr>
          <w:rFonts w:ascii="Times New Roman" w:eastAsia="Calibri" w:hAnsi="Times New Roman" w:cs="Times New Roman"/>
          <w:b/>
          <w:sz w:val="24"/>
          <w:szCs w:val="24"/>
        </w:rPr>
        <w:t xml:space="preserve">АДМИНИСТРАЦИИ НЕФТЕЮГАНСКОГО РАЙОНА РАБОТНИКОВ </w:t>
      </w:r>
    </w:p>
    <w:p w:rsidR="00384BFE" w:rsidRPr="002E371A" w:rsidRDefault="00384BFE" w:rsidP="00384B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E371A">
        <w:rPr>
          <w:rFonts w:ascii="Times New Roman" w:eastAsia="Calibri" w:hAnsi="Times New Roman" w:cs="Times New Roman"/>
          <w:b/>
          <w:sz w:val="24"/>
          <w:szCs w:val="24"/>
        </w:rPr>
        <w:t>ГОСУЧРЕЖДЕНИЙ И ОБЩЕСТВЕННОГО ОБСЛУЖИВАНИЯ</w:t>
      </w:r>
    </w:p>
    <w:p w:rsidR="00384BFE" w:rsidRPr="002E371A" w:rsidRDefault="00384BFE" w:rsidP="00384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371A">
        <w:rPr>
          <w:rFonts w:ascii="Times New Roman" w:eastAsia="Calibri" w:hAnsi="Times New Roman" w:cs="Times New Roman"/>
          <w:b/>
          <w:sz w:val="24"/>
          <w:szCs w:val="24"/>
        </w:rPr>
        <w:t>на 20</w:t>
      </w:r>
      <w:r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Pr="002E371A">
        <w:rPr>
          <w:rFonts w:ascii="Times New Roman" w:eastAsia="Calibri" w:hAnsi="Times New Roman" w:cs="Times New Roman"/>
          <w:b/>
          <w:sz w:val="24"/>
          <w:szCs w:val="24"/>
        </w:rPr>
        <w:t xml:space="preserve"> год</w:t>
      </w:r>
    </w:p>
    <w:p w:rsidR="00384BFE" w:rsidRPr="002E371A" w:rsidRDefault="00384BFE" w:rsidP="00384B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84BFE" w:rsidRPr="002E371A" w:rsidRDefault="00384BFE" w:rsidP="00384BF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Приоритетные направления деятельности Первичной профсоюзной организации (далее – ППО)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являются:</w:t>
      </w:r>
    </w:p>
    <w:p w:rsidR="00384BFE" w:rsidRPr="002E371A" w:rsidRDefault="00384BFE" w:rsidP="00384B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Увеличение членства в профсоюзе, организационное и финансовой укрепление организации и </w:t>
      </w:r>
      <w:proofErr w:type="spellStart"/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внутрипрофсоюзной</w:t>
      </w:r>
      <w:proofErr w:type="spellEnd"/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дисциплины;</w:t>
      </w:r>
    </w:p>
    <w:p w:rsidR="00384BFE" w:rsidRPr="002E371A" w:rsidRDefault="00384BFE" w:rsidP="00384BFE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социально-трудовых интересов членов Профсоюза;</w:t>
      </w:r>
    </w:p>
    <w:p w:rsidR="00384BFE" w:rsidRPr="002E371A" w:rsidRDefault="00384BFE" w:rsidP="00384BF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 </w:t>
      </w:r>
      <w:proofErr w:type="gramStart"/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безопасных условий труда в учреждении и исполнение работодателями трудового законодательства.</w:t>
      </w:r>
    </w:p>
    <w:p w:rsidR="00384BFE" w:rsidRPr="002E371A" w:rsidRDefault="00384BFE" w:rsidP="00384BFE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соответствии с решениями </w:t>
      </w:r>
      <w:r w:rsidRPr="002E37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съезда Профсоюза, утвержденной съездом Программы действий Профсоюза в 2015-2020 годах, постановлением </w:t>
      </w:r>
      <w:r w:rsidRPr="002E37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XXVI</w:t>
      </w:r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отчетно-выборной конференции областной организации Профсоюза,  ППО будет строить свою работу в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по следующим направлениям:</w:t>
      </w:r>
    </w:p>
    <w:p w:rsidR="00384BFE" w:rsidRPr="002E371A" w:rsidRDefault="00384BFE" w:rsidP="00384BFE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 Правозащитная деятельность, </w:t>
      </w:r>
      <w:proofErr w:type="gramStart"/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работодателем трудового законодательства, взаимодействие в этих целях с органами государственного надзора и контроля, законодательной, исполнительной, судебной властью.</w:t>
      </w:r>
    </w:p>
    <w:p w:rsidR="00384BFE" w:rsidRPr="002E371A" w:rsidRDefault="00384BFE" w:rsidP="00384BFE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Осуществление профсоюзного </w:t>
      </w:r>
      <w:proofErr w:type="gramStart"/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состоянием охраны труда и здоровья членов Профсоюза через совместные комиссии, создаваемые на паритетной основе с участием уполномоченных (доверенных лиц) по охране труда. Оздоровление членов Профсоюза на льготных условиях в соответствии с договорами, заключенными обкомом Профсоюза с санаториями.</w:t>
      </w:r>
    </w:p>
    <w:p w:rsidR="00384BFE" w:rsidRPr="002E371A" w:rsidRDefault="00384BFE" w:rsidP="00384BFE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3. Развитие системы льгот и гарантий для членов профсоюза через программы Тюменской областной организации Профсоюзов, а так же включения в Профсоюзную дисконтную систему.</w:t>
      </w:r>
    </w:p>
    <w:p w:rsidR="00384BFE" w:rsidRPr="002E371A" w:rsidRDefault="00384BFE" w:rsidP="00384BFE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371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целью достижения поставленных задач запланировано проведение мероприятий:</w:t>
      </w:r>
    </w:p>
    <w:p w:rsidR="00384BFE" w:rsidRPr="002E371A" w:rsidRDefault="00384BFE" w:rsidP="00384BFE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105"/>
        <w:gridCol w:w="2124"/>
        <w:gridCol w:w="1844"/>
      </w:tblGrid>
      <w:tr w:rsidR="00384BFE" w:rsidRPr="002E371A" w:rsidTr="00036A6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proofErr w:type="gramStart"/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мероприятия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заседаний профкома по вопросам: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</w:t>
            </w: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 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 утверждении плана работы и сметы рас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 профсоюзных взносов на 2020</w:t>
            </w: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оказании материальной помощи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года, по мере поступления заявлений 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приеме в члены первичной профсоюзной организации</w:t>
            </w: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BFE" w:rsidRPr="002E371A" w:rsidTr="00036A65">
        <w:trPr>
          <w:trHeight w:val="11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даче мотивированного мнения ППО в соответствии с ТК РФ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5-ти дней </w:t>
            </w:r>
            <w:proofErr w:type="gramStart"/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 поступления</w:t>
            </w:r>
            <w:proofErr w:type="gramEnd"/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писем от работодателя</w:t>
            </w: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работе Молодежного совета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1 раза в полугодие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Потехина С.И.</w:t>
            </w:r>
          </w:p>
        </w:tc>
      </w:tr>
      <w:tr w:rsidR="00384BFE" w:rsidRPr="002E371A" w:rsidTr="00036A65">
        <w:trPr>
          <w:trHeight w:val="5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результатах проверки ревизионной комиссии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менее 1 раза в полугодие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Хабибуллина Э.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семинарах-совещаниях по вопросам охраны труда, юридическим вопросам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</w:t>
            </w: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</w:t>
            </w:r>
          </w:p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О.А.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информации на стенде ППО,  в том числе информирование членов профсоюза </w:t>
            </w: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предстоящих мероприятиях посредством электронной почты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течение </w:t>
            </w:r>
          </w:p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Русских </w:t>
            </w: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Е.Г. </w:t>
            </w:r>
          </w:p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Потехина С.И.</w:t>
            </w:r>
          </w:p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5347A0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53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конкурсов:</w:t>
            </w:r>
          </w:p>
          <w:p w:rsidR="00384BFE" w:rsidRPr="005347A0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3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членов профсоюза:</w:t>
            </w:r>
          </w:p>
          <w:p w:rsidR="00384BFE" w:rsidRPr="005347A0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Поздравления защитникам Отечества;</w:t>
            </w:r>
          </w:p>
          <w:p w:rsidR="00384BFE" w:rsidRPr="005347A0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женского творчества «У меня талант»</w:t>
            </w:r>
          </w:p>
          <w:p w:rsidR="00384BFE" w:rsidRPr="005347A0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 юбилейной дате Нефтеюганского района Конкурс плакатов от кабинета;</w:t>
            </w:r>
          </w:p>
          <w:p w:rsidR="00384BFE" w:rsidRPr="005347A0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Конкурс на лучшее Новогоднее поздравление</w:t>
            </w:r>
          </w:p>
          <w:p w:rsidR="00384BFE" w:rsidRPr="005347A0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</w:t>
            </w:r>
            <w:r w:rsidRPr="0053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для детей членов профсоюза:</w:t>
            </w:r>
          </w:p>
          <w:p w:rsidR="00384BFE" w:rsidRPr="005347A0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Поздравление на день матери – стихи от детей членов профсоюза;</w:t>
            </w:r>
          </w:p>
          <w:p w:rsidR="00384BFE" w:rsidRPr="002E371A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7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«Новогодняя поделка».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</w:t>
            </w: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Е.Г. </w:t>
            </w:r>
          </w:p>
          <w:p w:rsidR="00384BFE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Арнгольд С.А.</w:t>
            </w:r>
          </w:p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Н.Н.</w:t>
            </w: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участие в параде, </w:t>
            </w:r>
            <w:proofErr w:type="gramStart"/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посвященному</w:t>
            </w:r>
            <w:proofErr w:type="gramEnd"/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75-ой годовщине Победы в Великой Отечественной войне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Русских </w:t>
            </w: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Е.Г.</w:t>
            </w:r>
          </w:p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Потехина С.И.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праздниками </w:t>
            </w: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членов профсоюза посредством рассылки электронной почты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</w:t>
            </w:r>
          </w:p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Арнгольд С.А.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40"/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общего собрания членов профсоюза по утверждению отчета о работе ППО и об исполнении сметы за 2019 год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Русских </w:t>
            </w: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Е.Г. </w:t>
            </w:r>
          </w:p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Арнгольд С.А.</w:t>
            </w:r>
          </w:p>
        </w:tc>
      </w:tr>
      <w:tr w:rsidR="00384BFE" w:rsidRPr="002E371A" w:rsidTr="00036A65">
        <w:trPr>
          <w:trHeight w:val="70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FE" w:rsidRPr="002E371A" w:rsidRDefault="00384BFE" w:rsidP="00036A65">
            <w:pPr>
              <w:tabs>
                <w:tab w:val="left" w:pos="274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Мероприятия Молодежного Совета  ППО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Организация и проведение заседаний Молодежного совета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371A">
              <w:rPr>
                <w:rFonts w:ascii="Times New Roman" w:hAnsi="Times New Roman" w:cs="Times New Roman"/>
                <w:sz w:val="24"/>
                <w:szCs w:val="24"/>
              </w:rPr>
              <w:t>Потехина С.И.</w:t>
            </w:r>
          </w:p>
          <w:p w:rsidR="00384BFE" w:rsidRPr="002E371A" w:rsidRDefault="00384BFE" w:rsidP="00036A65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37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 совет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Участие  в обучающих мероприятиях для Молодежного совета и профактива, в случае их наличия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Русских Е.Г.</w:t>
            </w:r>
          </w:p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Потехина С.И.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Составление списков и учет молодых работников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Потехина С.И.</w:t>
            </w:r>
          </w:p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71A"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 w:rsidRPr="002E371A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Организация и проведение индивидуальных встреч и бесед для молодых специалистов администрации Нефтеюганского района  с целью  разъяснения  роли и задач Профсоюза, вовлечения в деятельность первичной  Профсоюзной организации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Потехина С.И.</w:t>
            </w:r>
          </w:p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Вручение профсоюзных билетов молодым работникам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Потехина С.И.</w:t>
            </w:r>
          </w:p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 xml:space="preserve">Информирование молодежи о работе Молодежного совета, используя для этой цели профсоюзный стенд, официальный сайт Нефтеюганского района, </w:t>
            </w:r>
            <w:proofErr w:type="spellStart"/>
            <w:r w:rsidRPr="002E371A">
              <w:rPr>
                <w:rFonts w:ascii="Times New Roman" w:hAnsi="Times New Roman"/>
                <w:sz w:val="24"/>
                <w:szCs w:val="24"/>
              </w:rPr>
              <w:t>паблики</w:t>
            </w:r>
            <w:proofErr w:type="spellEnd"/>
            <w:r w:rsidRPr="002E371A">
              <w:rPr>
                <w:rFonts w:ascii="Times New Roman" w:hAnsi="Times New Roman"/>
                <w:sz w:val="24"/>
                <w:szCs w:val="24"/>
              </w:rPr>
              <w:t xml:space="preserve"> в социальных сетях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Потехина С.И.</w:t>
            </w:r>
          </w:p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Немчинова Е.А.</w:t>
            </w:r>
          </w:p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 xml:space="preserve">Изучение проблем молодежи и представление их руководству профкома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Потехина С.И.</w:t>
            </w:r>
          </w:p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Подготовка вопросов, касающихся молодежи на заседания профкома</w:t>
            </w:r>
          </w:p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 xml:space="preserve">Подготовка и участие в параде, </w:t>
            </w:r>
            <w:proofErr w:type="gramStart"/>
            <w:r w:rsidRPr="002E371A">
              <w:rPr>
                <w:rFonts w:ascii="Times New Roman" w:hAnsi="Times New Roman"/>
                <w:sz w:val="24"/>
                <w:szCs w:val="24"/>
              </w:rPr>
              <w:t>посвященному</w:t>
            </w:r>
            <w:proofErr w:type="gramEnd"/>
            <w:r w:rsidRPr="002E371A">
              <w:rPr>
                <w:rFonts w:ascii="Times New Roman" w:hAnsi="Times New Roman"/>
                <w:sz w:val="24"/>
                <w:szCs w:val="24"/>
              </w:rPr>
              <w:t xml:space="preserve"> 75-ой годовщине Победы в </w:t>
            </w:r>
            <w:proofErr w:type="spellStart"/>
            <w:r w:rsidRPr="002E371A">
              <w:rPr>
                <w:rFonts w:ascii="Times New Roman" w:hAnsi="Times New Roman"/>
                <w:sz w:val="24"/>
                <w:szCs w:val="24"/>
              </w:rPr>
              <w:t>Велиой</w:t>
            </w:r>
            <w:proofErr w:type="spellEnd"/>
            <w:r w:rsidRPr="002E371A">
              <w:rPr>
                <w:rFonts w:ascii="Times New Roman" w:hAnsi="Times New Roman"/>
                <w:sz w:val="24"/>
                <w:szCs w:val="24"/>
              </w:rPr>
              <w:t xml:space="preserve"> Отечественной войне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9 мая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Русских Е.Г.</w:t>
            </w:r>
          </w:p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Потехина С.И.</w:t>
            </w:r>
          </w:p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первичная Профсоюзная организация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 xml:space="preserve">Участие в традиционном субботнике «Сохраним кедровый бор» в рамках открытия Международной экологической акции «Спасти и сохранить» в с. </w:t>
            </w:r>
            <w:proofErr w:type="spellStart"/>
            <w:r w:rsidRPr="002E371A">
              <w:rPr>
                <w:rFonts w:ascii="Times New Roman" w:hAnsi="Times New Roman"/>
                <w:sz w:val="24"/>
                <w:szCs w:val="24"/>
              </w:rPr>
              <w:t>Чеускино</w:t>
            </w:r>
            <w:proofErr w:type="spellEnd"/>
            <w:r w:rsidRPr="002E371A">
              <w:rPr>
                <w:rFonts w:ascii="Times New Roman" w:hAnsi="Times New Roman"/>
                <w:sz w:val="24"/>
                <w:szCs w:val="24"/>
              </w:rPr>
              <w:t xml:space="preserve"> (памятник природы регионального значения «</w:t>
            </w:r>
            <w:proofErr w:type="spellStart"/>
            <w:r w:rsidRPr="002E371A">
              <w:rPr>
                <w:rFonts w:ascii="Times New Roman" w:hAnsi="Times New Roman"/>
                <w:sz w:val="24"/>
                <w:szCs w:val="24"/>
              </w:rPr>
              <w:t>Чеускинский</w:t>
            </w:r>
            <w:proofErr w:type="spellEnd"/>
            <w:r w:rsidRPr="002E371A">
              <w:rPr>
                <w:rFonts w:ascii="Times New Roman" w:hAnsi="Times New Roman"/>
                <w:sz w:val="24"/>
                <w:szCs w:val="24"/>
              </w:rPr>
              <w:t xml:space="preserve"> бор»)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Потехина С.И.</w:t>
            </w:r>
          </w:p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Первичная профсоюзная организация</w:t>
            </w: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 xml:space="preserve">Организация благотворительной акции </w:t>
            </w:r>
          </w:p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«К школе готов!» (обеспечение детей канцелярскими товарами)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Август-сентябрь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Потехина С.И.</w:t>
            </w:r>
          </w:p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371A">
              <w:rPr>
                <w:rFonts w:ascii="Times New Roman" w:hAnsi="Times New Roman"/>
                <w:sz w:val="24"/>
                <w:szCs w:val="24"/>
              </w:rPr>
              <w:t>Куличкина</w:t>
            </w:r>
            <w:proofErr w:type="spellEnd"/>
            <w:r w:rsidRPr="002E371A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  <w:p w:rsidR="00384BFE" w:rsidRPr="002E371A" w:rsidRDefault="00384BFE" w:rsidP="00036A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BFE" w:rsidRPr="002E371A" w:rsidTr="00036A65">
        <w:trPr>
          <w:trHeight w:val="3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 xml:space="preserve">Организация благотворительной акции </w:t>
            </w:r>
          </w:p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 xml:space="preserve">«С Новым годом!» по сбору  подарков для детей  Нефтеюганского района, оказавшихся в трудной жизненной ситуации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Потехина С.И..</w:t>
            </w:r>
          </w:p>
          <w:p w:rsidR="00384BFE" w:rsidRPr="002E371A" w:rsidRDefault="00384BFE" w:rsidP="00036A6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2E371A">
              <w:rPr>
                <w:rFonts w:ascii="Times New Roman" w:hAnsi="Times New Roman"/>
                <w:sz w:val="24"/>
                <w:szCs w:val="24"/>
              </w:rPr>
              <w:t>Молодежный совет</w:t>
            </w:r>
          </w:p>
        </w:tc>
      </w:tr>
    </w:tbl>
    <w:p w:rsidR="00384BFE" w:rsidRPr="002E371A" w:rsidRDefault="00384BFE" w:rsidP="00384BF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BFE" w:rsidRDefault="00384BFE"/>
    <w:p w:rsidR="00384BFE" w:rsidRPr="00384BFE" w:rsidRDefault="00384BFE" w:rsidP="00384BFE">
      <w:bookmarkStart w:id="0" w:name="_GoBack"/>
      <w:bookmarkEnd w:id="0"/>
    </w:p>
    <w:p w:rsidR="00384BFE" w:rsidRDefault="00384BFE" w:rsidP="00384BFE"/>
    <w:p w:rsidR="00055ABC" w:rsidRPr="00384BFE" w:rsidRDefault="00384BFE" w:rsidP="00384BFE">
      <w:pPr>
        <w:tabs>
          <w:tab w:val="left" w:pos="7845"/>
        </w:tabs>
      </w:pPr>
      <w:r>
        <w:tab/>
      </w:r>
    </w:p>
    <w:sectPr w:rsidR="00055ABC" w:rsidRPr="00384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02F38"/>
    <w:multiLevelType w:val="hybridMultilevel"/>
    <w:tmpl w:val="040C94A2"/>
    <w:lvl w:ilvl="0" w:tplc="EE76AD0A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244"/>
    <w:rsid w:val="00055ABC"/>
    <w:rsid w:val="000E6244"/>
    <w:rsid w:val="0038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F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4BF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84BF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BFE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384BFE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384BF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807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Вшивцева Елена Геннадьевна</dc:creator>
  <cp:keywords/>
  <dc:description/>
  <cp:lastModifiedBy>Вшивцева Елена Геннадьевна</cp:lastModifiedBy>
  <cp:revision>2</cp:revision>
  <cp:lastPrinted>2020-01-27T04:13:00Z</cp:lastPrinted>
  <dcterms:created xsi:type="dcterms:W3CDTF">2020-01-27T04:12:00Z</dcterms:created>
  <dcterms:modified xsi:type="dcterms:W3CDTF">2020-01-27T04:22:00Z</dcterms:modified>
</cp:coreProperties>
</file>