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4E" w:rsidRDefault="00CA594E" w:rsidP="006C6FB0">
      <w:pPr>
        <w:jc w:val="center"/>
        <w:rPr>
          <w:b/>
          <w:sz w:val="28"/>
          <w:szCs w:val="28"/>
        </w:rPr>
      </w:pPr>
      <w:r w:rsidRPr="0049024B">
        <w:rPr>
          <w:b/>
          <w:sz w:val="28"/>
          <w:szCs w:val="28"/>
        </w:rPr>
        <w:t>НЕФТЕЮГАНСКАЯ МУНИЦИПАЛЬНАЯ ТРЕХСТОРОННЯЯ КОМИССИЯ ПО РЕГУЛИРОВАНИЮ СОЦИАЛЬНО-ТРУДОВЫХ ОТНОШЕНИЙ</w:t>
      </w:r>
    </w:p>
    <w:p w:rsidR="00B944E9" w:rsidRPr="00B944E9" w:rsidRDefault="00A52A10" w:rsidP="00A52A10">
      <w:pPr>
        <w:rPr>
          <w:sz w:val="22"/>
          <w:szCs w:val="22"/>
        </w:rPr>
      </w:pPr>
      <w:r w:rsidRPr="00B944E9">
        <w:rPr>
          <w:sz w:val="22"/>
          <w:szCs w:val="22"/>
        </w:rPr>
        <w:t>628309, г. Нефтеюганск, 3 мкр., 21 д.,</w:t>
      </w:r>
    </w:p>
    <w:p w:rsidR="00A52A10" w:rsidRPr="00B944E9" w:rsidRDefault="00B944E9" w:rsidP="00A52A10">
      <w:pPr>
        <w:rPr>
          <w:sz w:val="22"/>
          <w:szCs w:val="22"/>
        </w:rPr>
      </w:pPr>
      <w:r w:rsidRPr="00B944E9">
        <w:rPr>
          <w:sz w:val="22"/>
          <w:szCs w:val="22"/>
        </w:rPr>
        <w:t>тел./факс 22-55-61</w:t>
      </w:r>
      <w:r w:rsidR="00A52A10" w:rsidRPr="00B944E9">
        <w:rPr>
          <w:sz w:val="22"/>
          <w:szCs w:val="22"/>
        </w:rPr>
        <w:t xml:space="preserve"> </w:t>
      </w:r>
    </w:p>
    <w:p w:rsidR="0049024B" w:rsidRPr="0049024B" w:rsidRDefault="0049024B" w:rsidP="006C6FB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58551</wp:posOffset>
                </wp:positionH>
                <wp:positionV relativeFrom="paragraph">
                  <wp:posOffset>124364</wp:posOffset>
                </wp:positionV>
                <wp:extent cx="5727939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9.8pt" to="45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" strokecolor="#4579b8 [3044]"/>
            </w:pict>
          </mc:Fallback>
        </mc:AlternateContent>
      </w:r>
    </w:p>
    <w:p w:rsidR="006C6FB0" w:rsidRPr="009E4F46" w:rsidRDefault="006C6FB0" w:rsidP="006C6FB0">
      <w:pPr>
        <w:jc w:val="both"/>
        <w:rPr>
          <w:sz w:val="16"/>
          <w:szCs w:val="16"/>
        </w:rPr>
      </w:pPr>
    </w:p>
    <w:p w:rsidR="006C6FB0" w:rsidRPr="00B67E4B" w:rsidRDefault="006C6FB0" w:rsidP="006C6FB0">
      <w:pPr>
        <w:rPr>
          <w:sz w:val="20"/>
          <w:szCs w:val="20"/>
        </w:rPr>
      </w:pPr>
      <w:r w:rsidRPr="00B67E4B">
        <w:rPr>
          <w:bCs/>
          <w:sz w:val="20"/>
          <w:szCs w:val="20"/>
        </w:rPr>
        <w:t>11</w:t>
      </w:r>
      <w:r w:rsidRPr="00B67E4B">
        <w:rPr>
          <w:b/>
          <w:bCs/>
          <w:sz w:val="20"/>
          <w:szCs w:val="20"/>
        </w:rPr>
        <w:t xml:space="preserve"> </w:t>
      </w:r>
      <w:r w:rsidRPr="00B67E4B">
        <w:rPr>
          <w:sz w:val="20"/>
          <w:szCs w:val="20"/>
        </w:rPr>
        <w:t xml:space="preserve">часов 00 минут                                                                                                                 </w:t>
      </w:r>
      <w:r w:rsidR="00D078E3">
        <w:rPr>
          <w:sz w:val="20"/>
          <w:szCs w:val="20"/>
        </w:rPr>
        <w:t>З</w:t>
      </w:r>
      <w:r w:rsidR="0049024B">
        <w:rPr>
          <w:sz w:val="20"/>
          <w:szCs w:val="20"/>
        </w:rPr>
        <w:t xml:space="preserve">дание </w:t>
      </w:r>
      <w:r w:rsidRPr="00B67E4B">
        <w:rPr>
          <w:sz w:val="20"/>
          <w:szCs w:val="20"/>
        </w:rPr>
        <w:t>администрации</w:t>
      </w:r>
    </w:p>
    <w:p w:rsidR="006C6FB0" w:rsidRPr="00B67E4B" w:rsidRDefault="00B944E9" w:rsidP="006C6FB0">
      <w:pPr>
        <w:rPr>
          <w:sz w:val="20"/>
          <w:szCs w:val="20"/>
        </w:rPr>
      </w:pPr>
      <w:r>
        <w:rPr>
          <w:sz w:val="20"/>
          <w:szCs w:val="20"/>
        </w:rPr>
        <w:t>16</w:t>
      </w:r>
      <w:r w:rsidR="006C6FB0" w:rsidRPr="00B67E4B">
        <w:rPr>
          <w:sz w:val="20"/>
          <w:szCs w:val="20"/>
        </w:rPr>
        <w:t xml:space="preserve"> </w:t>
      </w:r>
      <w:r>
        <w:rPr>
          <w:sz w:val="20"/>
          <w:szCs w:val="20"/>
        </w:rPr>
        <w:t>июля 2014</w:t>
      </w:r>
      <w:r w:rsidR="006C6FB0" w:rsidRPr="00B67E4B">
        <w:rPr>
          <w:sz w:val="20"/>
          <w:szCs w:val="20"/>
        </w:rPr>
        <w:t xml:space="preserve"> года                                      </w:t>
      </w:r>
      <w:r w:rsidR="006C6FB0">
        <w:rPr>
          <w:sz w:val="20"/>
          <w:szCs w:val="20"/>
        </w:rPr>
        <w:t xml:space="preserve">  </w:t>
      </w:r>
      <w:r w:rsidR="006C6FB0" w:rsidRPr="00B67E4B">
        <w:rPr>
          <w:sz w:val="20"/>
          <w:szCs w:val="20"/>
        </w:rPr>
        <w:t xml:space="preserve">               </w:t>
      </w:r>
      <w:r w:rsidR="0049024B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="0049024B">
        <w:rPr>
          <w:sz w:val="20"/>
          <w:szCs w:val="20"/>
        </w:rPr>
        <w:t xml:space="preserve">       </w:t>
      </w:r>
      <w:r w:rsidR="006C6FB0" w:rsidRPr="00B67E4B">
        <w:rPr>
          <w:sz w:val="20"/>
          <w:szCs w:val="20"/>
        </w:rPr>
        <w:t xml:space="preserve">         Нефтеюганского района, </w:t>
      </w:r>
      <w:proofErr w:type="spellStart"/>
      <w:r w:rsidR="006C6FB0" w:rsidRPr="00B67E4B">
        <w:rPr>
          <w:sz w:val="20"/>
          <w:szCs w:val="20"/>
        </w:rPr>
        <w:t>каб</w:t>
      </w:r>
      <w:proofErr w:type="spellEnd"/>
      <w:r w:rsidR="006C6FB0" w:rsidRPr="00B67E4B">
        <w:rPr>
          <w:sz w:val="20"/>
          <w:szCs w:val="20"/>
        </w:rPr>
        <w:t>. 430</w:t>
      </w:r>
    </w:p>
    <w:p w:rsidR="006C6FB0" w:rsidRPr="009E4F46" w:rsidRDefault="006C6FB0" w:rsidP="006C6FB0">
      <w:pPr>
        <w:jc w:val="both"/>
        <w:rPr>
          <w:sz w:val="16"/>
          <w:szCs w:val="16"/>
        </w:rPr>
      </w:pPr>
      <w:r w:rsidRPr="009E4F4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C6FB0" w:rsidRPr="007F57F6" w:rsidRDefault="0049024B" w:rsidP="0049024B">
      <w:pPr>
        <w:ind w:firstLine="708"/>
        <w:rPr>
          <w:b/>
        </w:rPr>
      </w:pPr>
      <w:r>
        <w:rPr>
          <w:sz w:val="28"/>
          <w:szCs w:val="28"/>
        </w:rPr>
        <w:t xml:space="preserve">                                       </w:t>
      </w:r>
      <w:r w:rsidR="00BD7F3F" w:rsidRPr="007F57F6">
        <w:rPr>
          <w:b/>
        </w:rPr>
        <w:t>ПРОТОКОЛ № 1</w:t>
      </w:r>
    </w:p>
    <w:p w:rsidR="00226E7E" w:rsidRDefault="00226E7E" w:rsidP="00226E7E"/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4395"/>
        <w:gridCol w:w="6095"/>
      </w:tblGrid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E966FE" w:rsidRDefault="00226E7E" w:rsidP="00A505C7">
            <w:pPr>
              <w:ind w:left="743"/>
              <w:rPr>
                <w:b/>
              </w:rPr>
            </w:pPr>
            <w:r w:rsidRPr="00E966FE">
              <w:rPr>
                <w:b/>
              </w:rPr>
              <w:t>Председательствовал: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226E7E" w:rsidP="00226E7E"/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Default="00226E7E" w:rsidP="00A505C7">
            <w:pPr>
              <w:ind w:left="743"/>
            </w:pPr>
            <w:r w:rsidRPr="00226E7E">
              <w:t xml:space="preserve">Пилецкий Владимир Валентинович </w:t>
            </w:r>
          </w:p>
        </w:tc>
        <w:tc>
          <w:tcPr>
            <w:tcW w:w="6095" w:type="dxa"/>
            <w:shd w:val="clear" w:color="auto" w:fill="auto"/>
          </w:tcPr>
          <w:p w:rsidR="00226E7E" w:rsidRDefault="00226E7E" w:rsidP="00CC6419">
            <w:pPr>
              <w:jc w:val="both"/>
            </w:pPr>
            <w:r>
              <w:t>- координатор Комиссии, заместитель председателя Думы Нефтеюганского района</w:t>
            </w:r>
            <w:r w:rsidR="00E966FE">
              <w:t>;</w:t>
            </w:r>
          </w:p>
          <w:p w:rsidR="00A505C7" w:rsidRPr="00226E7E" w:rsidRDefault="00A505C7" w:rsidP="00CC6419">
            <w:pPr>
              <w:jc w:val="both"/>
            </w:pPr>
          </w:p>
        </w:tc>
      </w:tr>
      <w:tr w:rsidR="00226E7E" w:rsidRPr="00226E7E" w:rsidTr="007F5DC9">
        <w:tc>
          <w:tcPr>
            <w:tcW w:w="10490" w:type="dxa"/>
            <w:gridSpan w:val="2"/>
            <w:shd w:val="clear" w:color="auto" w:fill="auto"/>
          </w:tcPr>
          <w:p w:rsidR="007F5DC9" w:rsidRDefault="007F5DC9" w:rsidP="00A505C7">
            <w:pPr>
              <w:ind w:left="743"/>
              <w:rPr>
                <w:b/>
              </w:rPr>
            </w:pPr>
            <w:r>
              <w:rPr>
                <w:b/>
              </w:rPr>
              <w:t>Присутствовали:</w:t>
            </w:r>
          </w:p>
          <w:p w:rsidR="00226E7E" w:rsidRPr="00226E7E" w:rsidRDefault="00226E7E" w:rsidP="00A505C7">
            <w:pPr>
              <w:ind w:left="743"/>
              <w:rPr>
                <w:b/>
              </w:rPr>
            </w:pPr>
            <w:r w:rsidRPr="00226E7E">
              <w:rPr>
                <w:b/>
              </w:rPr>
              <w:t xml:space="preserve">От органов местного самоуправления </w:t>
            </w:r>
            <w:r w:rsidR="008A1286">
              <w:rPr>
                <w:b/>
              </w:rPr>
              <w:t xml:space="preserve">муниципального образования </w:t>
            </w:r>
            <w:r w:rsidRPr="00226E7E">
              <w:rPr>
                <w:b/>
              </w:rPr>
              <w:t>Нефтеюганский район</w:t>
            </w:r>
            <w:r w:rsidR="008A1286">
              <w:rPr>
                <w:b/>
              </w:rPr>
              <w:t>: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226E7E" w:rsidRDefault="008A1286" w:rsidP="00A505C7">
            <w:pPr>
              <w:ind w:left="743"/>
            </w:pPr>
            <w:r w:rsidRPr="00226E7E">
              <w:t>Лапковская Галина Васильевна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8A1286" w:rsidP="00CC6419">
            <w:pPr>
              <w:jc w:val="both"/>
              <w:rPr>
                <w:sz w:val="26"/>
                <w:szCs w:val="26"/>
              </w:rPr>
            </w:pPr>
            <w:r>
              <w:t xml:space="preserve">- </w:t>
            </w:r>
            <w:r w:rsidR="00226E7E" w:rsidRPr="00226E7E">
              <w:t>координатор, Глава администрации Нефтеюганского района</w:t>
            </w:r>
            <w:r w:rsidR="007F5DC9">
              <w:t>.</w:t>
            </w:r>
          </w:p>
        </w:tc>
      </w:tr>
      <w:tr w:rsidR="00226E7E" w:rsidRPr="00226E7E" w:rsidTr="007F5DC9">
        <w:tc>
          <w:tcPr>
            <w:tcW w:w="10490" w:type="dxa"/>
            <w:gridSpan w:val="2"/>
            <w:shd w:val="clear" w:color="auto" w:fill="auto"/>
          </w:tcPr>
          <w:p w:rsidR="00226E7E" w:rsidRPr="00226E7E" w:rsidRDefault="00226E7E" w:rsidP="00A505C7">
            <w:pPr>
              <w:ind w:left="743"/>
            </w:pPr>
            <w:r w:rsidRPr="00226E7E">
              <w:rPr>
                <w:b/>
              </w:rPr>
              <w:t>Полномочные представители, члены комиссии</w:t>
            </w:r>
            <w:r w:rsidR="008A1286">
              <w:rPr>
                <w:b/>
              </w:rPr>
              <w:t>: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226E7E" w:rsidRDefault="008A1286" w:rsidP="00A505C7">
            <w:pPr>
              <w:ind w:left="743"/>
            </w:pPr>
            <w:proofErr w:type="spellStart"/>
            <w:r w:rsidRPr="00226E7E">
              <w:t>Пикурс</w:t>
            </w:r>
            <w:proofErr w:type="spellEnd"/>
            <w:r w:rsidRPr="00226E7E">
              <w:t xml:space="preserve"> Надежда Викторовна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E966FE" w:rsidP="00CC6419">
            <w:pPr>
              <w:jc w:val="both"/>
              <w:rPr>
                <w:sz w:val="26"/>
                <w:szCs w:val="26"/>
              </w:rPr>
            </w:pPr>
            <w:r>
              <w:t xml:space="preserve">- </w:t>
            </w:r>
            <w:r w:rsidR="00226E7E" w:rsidRPr="00226E7E">
              <w:t>председатель контрольно-счетной палаты Нефтеюганского района</w:t>
            </w:r>
            <w:r>
              <w:t>;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226E7E" w:rsidRDefault="00E966FE" w:rsidP="00A505C7">
            <w:pPr>
              <w:ind w:left="743"/>
            </w:pPr>
            <w:r w:rsidRPr="00226E7E">
              <w:t>Бузунова Мария Федоровна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E966FE" w:rsidP="008719D9">
            <w:pPr>
              <w:jc w:val="both"/>
              <w:rPr>
                <w:sz w:val="26"/>
                <w:szCs w:val="26"/>
              </w:rPr>
            </w:pPr>
            <w:r>
              <w:t xml:space="preserve">-  </w:t>
            </w:r>
            <w:r w:rsidR="00226E7E" w:rsidRPr="00226E7E">
              <w:t>директор департамента финансов Нефтеюганского района</w:t>
            </w:r>
            <w:r w:rsidR="008719D9">
              <w:t xml:space="preserve">, </w:t>
            </w:r>
            <w:r w:rsidR="008719D9">
              <w:t>з</w:t>
            </w:r>
            <w:r w:rsidR="008719D9" w:rsidRPr="00226E7E">
              <w:t>аместитель главы адми</w:t>
            </w:r>
            <w:r w:rsidR="008719D9">
              <w:t>нистрации Нефтеюганского района</w:t>
            </w:r>
            <w:r>
              <w:t>;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226E7E" w:rsidRDefault="00E966FE" w:rsidP="00A505C7">
            <w:pPr>
              <w:ind w:left="743"/>
            </w:pPr>
            <w:r w:rsidRPr="00226E7E">
              <w:t>Ковалева Зоя Ефимовна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E966FE" w:rsidP="00CC6419">
            <w:pPr>
              <w:jc w:val="both"/>
              <w:rPr>
                <w:sz w:val="26"/>
                <w:szCs w:val="26"/>
              </w:rPr>
            </w:pPr>
            <w:r>
              <w:t>- у</w:t>
            </w:r>
            <w:r w:rsidR="00226E7E" w:rsidRPr="00226E7E">
              <w:t>правляющий делами администрации Нефтеюганского района</w:t>
            </w:r>
            <w:r>
              <w:t>;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226E7E" w:rsidRDefault="00E966FE" w:rsidP="00A505C7">
            <w:pPr>
              <w:ind w:left="743"/>
            </w:pPr>
            <w:r w:rsidRPr="00226E7E">
              <w:t>Иванчикова  Инна Николаевна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E966FE" w:rsidP="00226E7E">
            <w:pPr>
              <w:rPr>
                <w:sz w:val="26"/>
                <w:szCs w:val="26"/>
              </w:rPr>
            </w:pPr>
            <w:r>
              <w:t>- з</w:t>
            </w:r>
            <w:r w:rsidR="00226E7E" w:rsidRPr="00226E7E">
              <w:t>аместитель председатель юридического комитета</w:t>
            </w:r>
            <w:r w:rsidR="008719D9">
              <w:t xml:space="preserve"> администрации Нефтеюганского района</w:t>
            </w:r>
            <w:r w:rsidR="007F5DC9">
              <w:t>.</w:t>
            </w:r>
          </w:p>
        </w:tc>
      </w:tr>
      <w:tr w:rsidR="00E966FE" w:rsidRPr="00226E7E" w:rsidTr="007F5DC9">
        <w:tc>
          <w:tcPr>
            <w:tcW w:w="4395" w:type="dxa"/>
            <w:shd w:val="clear" w:color="auto" w:fill="auto"/>
          </w:tcPr>
          <w:p w:rsidR="00E966FE" w:rsidRPr="00E966FE" w:rsidRDefault="00E966FE" w:rsidP="00A505C7">
            <w:pPr>
              <w:ind w:left="743"/>
              <w:rPr>
                <w:b/>
              </w:rPr>
            </w:pPr>
            <w:r w:rsidRPr="00E966FE">
              <w:rPr>
                <w:b/>
              </w:rPr>
              <w:t>Ответственный секретарь:</w:t>
            </w:r>
          </w:p>
        </w:tc>
        <w:tc>
          <w:tcPr>
            <w:tcW w:w="6095" w:type="dxa"/>
            <w:shd w:val="clear" w:color="auto" w:fill="auto"/>
          </w:tcPr>
          <w:p w:rsidR="00E966FE" w:rsidRDefault="00E966FE" w:rsidP="00226E7E"/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226E7E" w:rsidRDefault="00E966FE" w:rsidP="00A505C7">
            <w:pPr>
              <w:ind w:left="743"/>
            </w:pPr>
            <w:r w:rsidRPr="00226E7E">
              <w:t>Захаров Александр Александрович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E966FE" w:rsidP="00CC6419">
            <w:pPr>
              <w:jc w:val="both"/>
            </w:pPr>
            <w:r>
              <w:t>- о</w:t>
            </w:r>
            <w:r w:rsidR="00226E7E" w:rsidRPr="00226E7E">
              <w:t>тветственный секретарь, начальник отдела социально-трудовых отношений администрации Нефтеюганского района</w:t>
            </w:r>
            <w:r w:rsidR="007F5DC9">
              <w:t>.</w:t>
            </w:r>
          </w:p>
        </w:tc>
      </w:tr>
      <w:tr w:rsidR="00226E7E" w:rsidRPr="00226E7E" w:rsidTr="007F5DC9">
        <w:tc>
          <w:tcPr>
            <w:tcW w:w="10490" w:type="dxa"/>
            <w:gridSpan w:val="2"/>
            <w:shd w:val="clear" w:color="auto" w:fill="auto"/>
            <w:vAlign w:val="center"/>
          </w:tcPr>
          <w:p w:rsidR="00226E7E" w:rsidRPr="00226E7E" w:rsidRDefault="00226E7E" w:rsidP="00A505C7">
            <w:pPr>
              <w:ind w:left="743"/>
              <w:rPr>
                <w:b/>
              </w:rPr>
            </w:pPr>
            <w:r w:rsidRPr="00226E7E">
              <w:rPr>
                <w:b/>
              </w:rPr>
              <w:t>От Нефтеюганского территориального объединения работодателей</w:t>
            </w:r>
            <w:r w:rsidR="00E966FE">
              <w:rPr>
                <w:b/>
              </w:rPr>
              <w:t>: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7F5DC9" w:rsidRDefault="00E966FE" w:rsidP="00A505C7">
            <w:pPr>
              <w:ind w:left="743"/>
              <w:rPr>
                <w:highlight w:val="yellow"/>
              </w:rPr>
            </w:pPr>
            <w:r w:rsidRPr="00627863">
              <w:t>Виноградов Аркадий Николаевич</w:t>
            </w:r>
          </w:p>
        </w:tc>
        <w:tc>
          <w:tcPr>
            <w:tcW w:w="6095" w:type="dxa"/>
            <w:shd w:val="clear" w:color="auto" w:fill="auto"/>
          </w:tcPr>
          <w:p w:rsidR="00226E7E" w:rsidRPr="007F5DC9" w:rsidRDefault="007F5DC9" w:rsidP="007F5DC9">
            <w:pPr>
              <w:jc w:val="both"/>
              <w:rPr>
                <w:sz w:val="26"/>
                <w:szCs w:val="26"/>
                <w:highlight w:val="yellow"/>
              </w:rPr>
            </w:pPr>
            <w:r w:rsidRPr="00627863">
              <w:t xml:space="preserve">- </w:t>
            </w:r>
            <w:r w:rsidR="00226E7E" w:rsidRPr="00627863">
              <w:t>координатор</w:t>
            </w:r>
            <w:r w:rsidR="008719D9">
              <w:t xml:space="preserve"> от работодателей</w:t>
            </w:r>
            <w:r w:rsidR="003B775A" w:rsidRPr="00627863">
              <w:t>, управляющий</w:t>
            </w:r>
            <w:r w:rsidR="00627863">
              <w:t xml:space="preserve"> ООО «</w:t>
            </w:r>
            <w:proofErr w:type="spellStart"/>
            <w:r w:rsidR="00627863">
              <w:t>СеверТрансСервис</w:t>
            </w:r>
            <w:proofErr w:type="spellEnd"/>
            <w:r w:rsidR="00627863">
              <w:t>»</w:t>
            </w:r>
            <w:r w:rsidR="008719D9">
              <w:t>.</w:t>
            </w:r>
          </w:p>
        </w:tc>
      </w:tr>
      <w:tr w:rsidR="00226E7E" w:rsidRPr="00226E7E" w:rsidTr="007F5DC9">
        <w:tc>
          <w:tcPr>
            <w:tcW w:w="10490" w:type="dxa"/>
            <w:gridSpan w:val="2"/>
            <w:shd w:val="clear" w:color="auto" w:fill="auto"/>
          </w:tcPr>
          <w:p w:rsidR="00226E7E" w:rsidRPr="00226E7E" w:rsidRDefault="00226E7E" w:rsidP="00A505C7">
            <w:pPr>
              <w:ind w:left="743"/>
            </w:pPr>
            <w:r w:rsidRPr="00226E7E">
              <w:rPr>
                <w:b/>
              </w:rPr>
              <w:t>Полномочные представители, члены комиссии</w:t>
            </w:r>
            <w:r w:rsidR="00E966FE">
              <w:rPr>
                <w:b/>
              </w:rPr>
              <w:t>: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226E7E" w:rsidRDefault="00E966FE" w:rsidP="00A505C7">
            <w:pPr>
              <w:ind w:left="743"/>
            </w:pPr>
            <w:r w:rsidRPr="00226E7E">
              <w:t>Старостина Надежда Владимировна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E966FE" w:rsidP="00CC6419">
            <w:pPr>
              <w:jc w:val="both"/>
              <w:rPr>
                <w:sz w:val="26"/>
                <w:szCs w:val="26"/>
              </w:rPr>
            </w:pPr>
            <w:r>
              <w:t xml:space="preserve">- </w:t>
            </w:r>
            <w:r w:rsidR="00226E7E" w:rsidRPr="00226E7E">
              <w:t>представитель ООО «</w:t>
            </w:r>
            <w:proofErr w:type="spellStart"/>
            <w:r w:rsidR="00226E7E" w:rsidRPr="00226E7E">
              <w:t>Правдинка</w:t>
            </w:r>
            <w:proofErr w:type="spellEnd"/>
            <w:r w:rsidR="00226E7E" w:rsidRPr="00226E7E">
              <w:t>-Плюс»</w:t>
            </w:r>
            <w:r w:rsidR="00CC6419">
              <w:t>;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226E7E" w:rsidRDefault="00E966FE" w:rsidP="00A505C7">
            <w:pPr>
              <w:ind w:left="743"/>
            </w:pPr>
            <w:r w:rsidRPr="00226E7E">
              <w:t>Сидоренко Владимир Иванович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CC6419" w:rsidP="00CC6419">
            <w:pPr>
              <w:jc w:val="both"/>
              <w:rPr>
                <w:sz w:val="26"/>
                <w:szCs w:val="26"/>
              </w:rPr>
            </w:pPr>
            <w:r>
              <w:t>- д</w:t>
            </w:r>
            <w:r w:rsidR="00226E7E" w:rsidRPr="00226E7E">
              <w:t xml:space="preserve">иректор ПМУП «Управление </w:t>
            </w:r>
            <w:proofErr w:type="spellStart"/>
            <w:r w:rsidR="00226E7E" w:rsidRPr="00226E7E">
              <w:t>тепловодоснабжения</w:t>
            </w:r>
            <w:proofErr w:type="spellEnd"/>
            <w:r w:rsidR="00226E7E" w:rsidRPr="00226E7E">
              <w:t>»</w:t>
            </w:r>
            <w:r>
              <w:t>;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226E7E" w:rsidRDefault="00E966FE" w:rsidP="00A505C7">
            <w:pPr>
              <w:ind w:left="743"/>
            </w:pPr>
            <w:r w:rsidRPr="00226E7E">
              <w:t>Смирнов Дмитрий Евгеньевич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CC6419" w:rsidP="00CC6419">
            <w:pPr>
              <w:jc w:val="both"/>
              <w:rPr>
                <w:sz w:val="26"/>
                <w:szCs w:val="26"/>
              </w:rPr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>.</w:t>
            </w:r>
            <w:r w:rsidR="00226E7E" w:rsidRPr="00226E7E">
              <w:t xml:space="preserve"> начальника Управления по </w:t>
            </w:r>
            <w:proofErr w:type="gramStart"/>
            <w:r w:rsidR="00226E7E" w:rsidRPr="00226E7E">
              <w:t>региональной</w:t>
            </w:r>
            <w:proofErr w:type="gramEnd"/>
            <w:r w:rsidR="00226E7E" w:rsidRPr="00226E7E">
              <w:t xml:space="preserve"> политике и корпоративн</w:t>
            </w:r>
            <w:r>
              <w:t>ым</w:t>
            </w:r>
            <w:r w:rsidR="00226E7E" w:rsidRPr="00226E7E">
              <w:t xml:space="preserve"> </w:t>
            </w:r>
            <w:r>
              <w:t>вопросам</w:t>
            </w:r>
            <w:r w:rsidR="00226E7E" w:rsidRPr="00226E7E">
              <w:t xml:space="preserve"> ООО «РН-</w:t>
            </w:r>
            <w:proofErr w:type="spellStart"/>
            <w:r w:rsidR="00226E7E" w:rsidRPr="00226E7E">
              <w:t>Юганскнефтегаз</w:t>
            </w:r>
            <w:proofErr w:type="spellEnd"/>
            <w:r w:rsidR="00226E7E" w:rsidRPr="00226E7E">
              <w:t>»</w:t>
            </w:r>
            <w:r>
              <w:t>;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226E7E" w:rsidRDefault="00E966FE" w:rsidP="00A505C7">
            <w:pPr>
              <w:ind w:left="743"/>
            </w:pPr>
            <w:proofErr w:type="spellStart"/>
            <w:r w:rsidRPr="00226E7E">
              <w:t>Букалов</w:t>
            </w:r>
            <w:proofErr w:type="spellEnd"/>
            <w:r w:rsidRPr="00226E7E">
              <w:t xml:space="preserve"> Анатолий Борисович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CC6419" w:rsidP="003B775A">
            <w:pPr>
              <w:jc w:val="both"/>
              <w:rPr>
                <w:sz w:val="26"/>
                <w:szCs w:val="26"/>
              </w:rPr>
            </w:pPr>
            <w:r>
              <w:t xml:space="preserve">- </w:t>
            </w:r>
            <w:r w:rsidR="003B775A">
              <w:t>заместитель директора</w:t>
            </w:r>
            <w:r w:rsidR="00226E7E" w:rsidRPr="00226E7E">
              <w:t xml:space="preserve"> по охране труда ООО «Клен»</w:t>
            </w:r>
            <w:r w:rsidR="007F5DC9">
              <w:t>.</w:t>
            </w:r>
          </w:p>
        </w:tc>
      </w:tr>
      <w:tr w:rsidR="00226E7E" w:rsidRPr="00226E7E" w:rsidTr="007F5DC9">
        <w:tc>
          <w:tcPr>
            <w:tcW w:w="10490" w:type="dxa"/>
            <w:gridSpan w:val="2"/>
            <w:shd w:val="clear" w:color="auto" w:fill="auto"/>
          </w:tcPr>
          <w:p w:rsidR="00226E7E" w:rsidRPr="00226E7E" w:rsidRDefault="00226E7E" w:rsidP="00A505C7">
            <w:pPr>
              <w:ind w:left="743"/>
              <w:rPr>
                <w:b/>
              </w:rPr>
            </w:pPr>
            <w:r w:rsidRPr="00226E7E">
              <w:rPr>
                <w:b/>
              </w:rPr>
              <w:t>От Нефтеюганского территориального объединения организаций профсоюзов</w:t>
            </w:r>
            <w:r w:rsidR="00CC6419">
              <w:rPr>
                <w:b/>
              </w:rPr>
              <w:t>: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7F5DC9" w:rsidRDefault="00627863" w:rsidP="00627863">
            <w:pPr>
              <w:ind w:left="743"/>
              <w:rPr>
                <w:highlight w:val="yellow"/>
              </w:rPr>
            </w:pPr>
            <w:r>
              <w:t>Пучок Елена</w:t>
            </w:r>
            <w:r w:rsidR="003B775A" w:rsidRPr="00627863">
              <w:t xml:space="preserve"> Борисовна</w:t>
            </w:r>
          </w:p>
        </w:tc>
        <w:tc>
          <w:tcPr>
            <w:tcW w:w="6095" w:type="dxa"/>
            <w:shd w:val="clear" w:color="auto" w:fill="auto"/>
          </w:tcPr>
          <w:p w:rsidR="00226E7E" w:rsidRPr="007F5DC9" w:rsidRDefault="007F5DC9" w:rsidP="00627863">
            <w:pPr>
              <w:jc w:val="both"/>
              <w:rPr>
                <w:sz w:val="26"/>
                <w:szCs w:val="26"/>
                <w:highlight w:val="yellow"/>
              </w:rPr>
            </w:pPr>
            <w:r w:rsidRPr="00627863">
              <w:t xml:space="preserve">- </w:t>
            </w:r>
            <w:r w:rsidR="003B775A" w:rsidRPr="00627863">
              <w:t xml:space="preserve">полномочный представитель </w:t>
            </w:r>
            <w:r w:rsidRPr="00627863">
              <w:t>координатор</w:t>
            </w:r>
            <w:r w:rsidR="003B775A" w:rsidRPr="00627863">
              <w:t>а</w:t>
            </w:r>
            <w:r w:rsidR="008719D9">
              <w:t xml:space="preserve"> от профсоюзов</w:t>
            </w:r>
            <w:r w:rsidR="00627863" w:rsidRPr="00627863">
              <w:t xml:space="preserve"> </w:t>
            </w:r>
            <w:proofErr w:type="spellStart"/>
            <w:r w:rsidR="00627863" w:rsidRPr="00627863">
              <w:t>Аладушкина</w:t>
            </w:r>
            <w:proofErr w:type="spellEnd"/>
            <w:r w:rsidR="00627863" w:rsidRPr="00627863">
              <w:t xml:space="preserve">  С</w:t>
            </w:r>
            <w:r w:rsidR="00627863">
              <w:t>ергея Павловича;</w:t>
            </w:r>
          </w:p>
        </w:tc>
      </w:tr>
      <w:tr w:rsidR="00226E7E" w:rsidRPr="00226E7E" w:rsidTr="007F5DC9">
        <w:tc>
          <w:tcPr>
            <w:tcW w:w="10490" w:type="dxa"/>
            <w:gridSpan w:val="2"/>
            <w:shd w:val="clear" w:color="auto" w:fill="auto"/>
          </w:tcPr>
          <w:p w:rsidR="00226E7E" w:rsidRPr="00226E7E" w:rsidRDefault="00226E7E" w:rsidP="00A505C7">
            <w:pPr>
              <w:ind w:left="743"/>
            </w:pPr>
            <w:r w:rsidRPr="00226E7E">
              <w:rPr>
                <w:b/>
              </w:rPr>
              <w:t>Полномочные представители, члены комиссии</w:t>
            </w:r>
            <w:r w:rsidR="00CC6419">
              <w:rPr>
                <w:b/>
              </w:rPr>
              <w:t>: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226E7E" w:rsidRDefault="00E966FE" w:rsidP="00A505C7">
            <w:pPr>
              <w:ind w:left="743"/>
            </w:pPr>
            <w:r w:rsidRPr="00226E7E">
              <w:t>Нестеров Александр Степанович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CC6419" w:rsidP="00CC6419">
            <w:pPr>
              <w:jc w:val="both"/>
              <w:rPr>
                <w:sz w:val="26"/>
                <w:szCs w:val="26"/>
              </w:rPr>
            </w:pPr>
            <w:r>
              <w:t>- п</w:t>
            </w:r>
            <w:r w:rsidR="00226E7E" w:rsidRPr="00226E7E">
              <w:t>редседатель объединенной профсоюзной организации «РН-Сервис-Нефтеюганск»</w:t>
            </w:r>
            <w:r w:rsidR="007F5DC9">
              <w:t>;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226E7E" w:rsidRDefault="00CC6419" w:rsidP="00A505C7">
            <w:pPr>
              <w:ind w:left="743"/>
            </w:pPr>
            <w:proofErr w:type="spellStart"/>
            <w:r w:rsidRPr="00226E7E">
              <w:t>Берлева</w:t>
            </w:r>
            <w:proofErr w:type="spellEnd"/>
            <w:r w:rsidRPr="00226E7E">
              <w:t xml:space="preserve"> Наталья Валерьевна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CC6419" w:rsidP="00CC6419">
            <w:pPr>
              <w:jc w:val="both"/>
              <w:rPr>
                <w:sz w:val="26"/>
                <w:szCs w:val="26"/>
              </w:rPr>
            </w:pPr>
            <w:r>
              <w:t>- п</w:t>
            </w:r>
            <w:r w:rsidR="00226E7E" w:rsidRPr="00226E7E">
              <w:t>редседатель Нефтеюганского территориального объединения организаций профсоюзов</w:t>
            </w:r>
            <w:r w:rsidR="007F5DC9">
              <w:t>;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226E7E" w:rsidRDefault="00CC6419" w:rsidP="00A505C7">
            <w:pPr>
              <w:ind w:left="743"/>
            </w:pPr>
            <w:r w:rsidRPr="00226E7E">
              <w:lastRenderedPageBreak/>
              <w:t>Першина Людмила Павловна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7F5DC9" w:rsidP="007F5DC9">
            <w:pPr>
              <w:jc w:val="both"/>
              <w:rPr>
                <w:sz w:val="26"/>
                <w:szCs w:val="26"/>
              </w:rPr>
            </w:pPr>
            <w:r>
              <w:t xml:space="preserve">- заместитель </w:t>
            </w:r>
            <w:proofErr w:type="gramStart"/>
            <w:r>
              <w:t>п</w:t>
            </w:r>
            <w:r w:rsidR="00226E7E" w:rsidRPr="00226E7E">
              <w:t>редседателя районного комитета профсоюза работников образования</w:t>
            </w:r>
            <w:proofErr w:type="gramEnd"/>
            <w:r>
              <w:t>;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226E7E" w:rsidRDefault="00CC6419" w:rsidP="00A505C7">
            <w:pPr>
              <w:ind w:left="743"/>
            </w:pPr>
            <w:proofErr w:type="spellStart"/>
            <w:r w:rsidRPr="00226E7E">
              <w:t>Белоносова</w:t>
            </w:r>
            <w:proofErr w:type="spellEnd"/>
            <w:r w:rsidRPr="00226E7E">
              <w:t xml:space="preserve"> Ольга Александровна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7F5DC9" w:rsidP="007F5DC9">
            <w:pPr>
              <w:jc w:val="both"/>
              <w:rPr>
                <w:sz w:val="26"/>
                <w:szCs w:val="26"/>
              </w:rPr>
            </w:pPr>
            <w:r>
              <w:t>- п</w:t>
            </w:r>
            <w:r w:rsidR="00226E7E" w:rsidRPr="00226E7E">
              <w:t>редседатель Нефтеюганской территориальной организации профсоюзов работников здравоохранения</w:t>
            </w:r>
            <w:r>
              <w:t>;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226E7E" w:rsidRDefault="00CC6419" w:rsidP="00A505C7">
            <w:pPr>
              <w:ind w:left="743"/>
            </w:pPr>
            <w:r w:rsidRPr="00226E7E">
              <w:t>Макаренко Наталья Григорьевна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CC6419" w:rsidP="007F5DC9">
            <w:pPr>
              <w:jc w:val="both"/>
              <w:rPr>
                <w:sz w:val="26"/>
                <w:szCs w:val="26"/>
              </w:rPr>
            </w:pPr>
            <w:r>
              <w:t>- з</w:t>
            </w:r>
            <w:r w:rsidR="00226E7E" w:rsidRPr="00226E7E">
              <w:t>аместитель председателя Нефтеюганского территориального ко</w:t>
            </w:r>
            <w:r>
              <w:t>митета профсоюза работников государственных</w:t>
            </w:r>
            <w:r w:rsidR="00226E7E" w:rsidRPr="00226E7E">
              <w:t xml:space="preserve"> учреждений общественного обслуживания</w:t>
            </w:r>
            <w:r w:rsidR="007F5DC9">
              <w:t>.</w:t>
            </w:r>
          </w:p>
        </w:tc>
      </w:tr>
      <w:tr w:rsidR="00226E7E" w:rsidRPr="00226E7E" w:rsidTr="007F5DC9">
        <w:tc>
          <w:tcPr>
            <w:tcW w:w="10490" w:type="dxa"/>
            <w:gridSpan w:val="2"/>
            <w:shd w:val="clear" w:color="auto" w:fill="auto"/>
          </w:tcPr>
          <w:p w:rsidR="00226E7E" w:rsidRPr="00226E7E" w:rsidRDefault="00226E7E" w:rsidP="008719D9">
            <w:pPr>
              <w:ind w:left="743"/>
              <w:rPr>
                <w:b/>
              </w:rPr>
            </w:pPr>
            <w:r w:rsidRPr="00226E7E">
              <w:rPr>
                <w:b/>
              </w:rPr>
              <w:t>Приглашенные</w:t>
            </w:r>
            <w:r w:rsidR="007F5DC9">
              <w:rPr>
                <w:b/>
              </w:rPr>
              <w:t>: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226E7E" w:rsidRDefault="007F5DC9" w:rsidP="00A505C7">
            <w:pPr>
              <w:ind w:left="743"/>
            </w:pPr>
            <w:proofErr w:type="spellStart"/>
            <w:r>
              <w:t>Сопкина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CC6419" w:rsidP="007F5DC9">
            <w:pPr>
              <w:jc w:val="both"/>
            </w:pPr>
            <w:r>
              <w:t>- заместитель д</w:t>
            </w:r>
            <w:r w:rsidR="00226E7E" w:rsidRPr="00226E7E">
              <w:t>иректор</w:t>
            </w:r>
            <w:r>
              <w:t>а КУ Ханты-Мансийского автономного округа – Югры «Нефтеюганский центр занятости населения»</w:t>
            </w:r>
            <w:r w:rsidR="007F5DC9">
              <w:t>;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226E7E" w:rsidRDefault="007F5DC9" w:rsidP="00A505C7">
            <w:pPr>
              <w:ind w:left="743"/>
            </w:pPr>
            <w:r w:rsidRPr="00226E7E">
              <w:t>Малиновская Ольга Сергеевна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7F5DC9" w:rsidP="007F5DC9">
            <w:pPr>
              <w:jc w:val="both"/>
            </w:pPr>
            <w:r>
              <w:t>- н</w:t>
            </w:r>
            <w:r w:rsidR="00226E7E" w:rsidRPr="00226E7E">
              <w:t>ачальник отдела по делам молодежи Департамента образования и молодежной политики Нефтеюганского района</w:t>
            </w:r>
            <w:r>
              <w:t>;</w:t>
            </w:r>
          </w:p>
        </w:tc>
      </w:tr>
      <w:tr w:rsidR="00226E7E" w:rsidRPr="00226E7E" w:rsidTr="007F5DC9">
        <w:tc>
          <w:tcPr>
            <w:tcW w:w="4395" w:type="dxa"/>
            <w:shd w:val="clear" w:color="auto" w:fill="auto"/>
          </w:tcPr>
          <w:p w:rsidR="00226E7E" w:rsidRPr="00226E7E" w:rsidRDefault="007F5DC9" w:rsidP="00A505C7">
            <w:pPr>
              <w:ind w:left="743"/>
            </w:pPr>
            <w:proofErr w:type="spellStart"/>
            <w:r w:rsidRPr="00226E7E">
              <w:t>Рошка</w:t>
            </w:r>
            <w:proofErr w:type="spellEnd"/>
            <w:r w:rsidRPr="00226E7E">
              <w:t xml:space="preserve"> Ирина Викторовна</w:t>
            </w:r>
          </w:p>
        </w:tc>
        <w:tc>
          <w:tcPr>
            <w:tcW w:w="6095" w:type="dxa"/>
            <w:shd w:val="clear" w:color="auto" w:fill="auto"/>
          </w:tcPr>
          <w:p w:rsidR="00226E7E" w:rsidRPr="00226E7E" w:rsidRDefault="007F5DC9" w:rsidP="007F5DC9">
            <w:pPr>
              <w:jc w:val="both"/>
            </w:pPr>
            <w:r>
              <w:t>- г</w:t>
            </w:r>
            <w:r w:rsidR="00226E7E" w:rsidRPr="00226E7E">
              <w:t>лавный специалист отдела социально-трудовых отношений администрации Нефтеюганского района</w:t>
            </w:r>
            <w:r>
              <w:t>.</w:t>
            </w:r>
          </w:p>
        </w:tc>
      </w:tr>
    </w:tbl>
    <w:p w:rsidR="00226E7E" w:rsidRPr="00226E7E" w:rsidRDefault="00226E7E" w:rsidP="00226E7E">
      <w:pPr>
        <w:jc w:val="center"/>
      </w:pPr>
    </w:p>
    <w:p w:rsidR="0049024B" w:rsidRPr="007F57F6" w:rsidRDefault="002A4555" w:rsidP="002A4555">
      <w:pPr>
        <w:ind w:firstLine="708"/>
        <w:jc w:val="center"/>
        <w:rPr>
          <w:b/>
        </w:rPr>
      </w:pPr>
      <w:r w:rsidRPr="007F57F6">
        <w:rPr>
          <w:b/>
        </w:rPr>
        <w:t>ПОВЕСТКА ДНЯ:</w:t>
      </w:r>
    </w:p>
    <w:p w:rsidR="00B944E9" w:rsidRDefault="00B944E9" w:rsidP="00D078E3">
      <w:pPr>
        <w:spacing w:after="120"/>
        <w:ind w:firstLine="709"/>
        <w:jc w:val="both"/>
      </w:pPr>
      <w:r>
        <w:t xml:space="preserve">1. </w:t>
      </w:r>
      <w:r w:rsidR="00D078E3">
        <w:t>Об исполнении работодателями Нефтеюганского района</w:t>
      </w:r>
      <w:r w:rsidR="0049024B" w:rsidRPr="00D76755">
        <w:t xml:space="preserve"> обязательств </w:t>
      </w:r>
      <w:r>
        <w:t xml:space="preserve">по оплате труда, установленных </w:t>
      </w:r>
      <w:r w:rsidRPr="00B944E9">
        <w:t>Трехсторонн</w:t>
      </w:r>
      <w:r>
        <w:t>им</w:t>
      </w:r>
      <w:r w:rsidRPr="00B944E9">
        <w:t xml:space="preserve"> соглашени</w:t>
      </w:r>
      <w:r>
        <w:t>ем</w:t>
      </w:r>
      <w:r w:rsidRPr="00B944E9">
        <w:t xml:space="preserve"> от 22.11.2013 между органами государственной власти ХМАО-Югры, объединением работодателей ХМАО-Югры, объединением организаций профсоюзов ХМАО-Югры</w:t>
      </w:r>
      <w:r w:rsidR="008B6A01">
        <w:t>, протокол</w:t>
      </w:r>
      <w:r w:rsidR="00D078E3">
        <w:t>ьного решения</w:t>
      </w:r>
      <w:r w:rsidRPr="00B944E9">
        <w:t xml:space="preserve"> </w:t>
      </w:r>
      <w:r w:rsidR="008B6A01">
        <w:t>заседания межведомственной комиссии по проблемам оплаты труда от 10.06.2014 № 1.</w:t>
      </w:r>
    </w:p>
    <w:p w:rsidR="00B944E9" w:rsidRDefault="00B944E9" w:rsidP="00B944E9">
      <w:pPr>
        <w:ind w:firstLine="708"/>
        <w:jc w:val="both"/>
      </w:pPr>
      <w:r w:rsidRPr="00957397">
        <w:rPr>
          <w:i/>
        </w:rPr>
        <w:t>Докладывает:</w:t>
      </w:r>
      <w:r w:rsidR="00D078E3">
        <w:t xml:space="preserve"> Н</w:t>
      </w:r>
      <w:r w:rsidR="008B6A01">
        <w:t>ачальник отдела социально-трудовых отношений администрации Нефтеюганского района Захаров Александр Александрович.</w:t>
      </w:r>
    </w:p>
    <w:p w:rsidR="00F257AC" w:rsidRDefault="00F257AC" w:rsidP="00B944E9">
      <w:pPr>
        <w:ind w:firstLine="708"/>
        <w:jc w:val="both"/>
      </w:pPr>
    </w:p>
    <w:p w:rsidR="00B944E9" w:rsidRPr="00D078E3" w:rsidRDefault="00B944E9" w:rsidP="00957397">
      <w:pPr>
        <w:tabs>
          <w:tab w:val="center" w:pos="4153"/>
          <w:tab w:val="right" w:pos="8306"/>
        </w:tabs>
        <w:spacing w:after="120"/>
        <w:ind w:firstLine="709"/>
        <w:jc w:val="both"/>
        <w:rPr>
          <w:bCs/>
        </w:rPr>
      </w:pPr>
      <w:r>
        <w:t xml:space="preserve">2. </w:t>
      </w:r>
      <w:proofErr w:type="gramStart"/>
      <w:r w:rsidR="00D078E3" w:rsidRPr="00B67E4B">
        <w:t>О государственной программе ХМАО-</w:t>
      </w:r>
      <w:r w:rsidR="00A47AFB">
        <w:rPr>
          <w:bCs/>
        </w:rPr>
        <w:t>Югры «</w:t>
      </w:r>
      <w:r w:rsidR="00D078E3" w:rsidRPr="00B67E4B">
        <w:rPr>
          <w:bCs/>
        </w:rPr>
        <w:t xml:space="preserve">Оказание содействия добровольному переселению в Ханты-Мансийский автономный округ – Югру соотечественников, проживающих </w:t>
      </w:r>
      <w:r w:rsidR="00A47AFB">
        <w:rPr>
          <w:bCs/>
        </w:rPr>
        <w:t>за рубежом, на 2014 - 2015 годы»</w:t>
      </w:r>
      <w:r w:rsidR="00D078E3" w:rsidRPr="00B67E4B">
        <w:rPr>
          <w:bCs/>
        </w:rPr>
        <w:t>, утвержденной постановлением Правительства автономног</w:t>
      </w:r>
      <w:r w:rsidR="00D078E3">
        <w:rPr>
          <w:bCs/>
        </w:rPr>
        <w:t>о округа от  09.10.2013 № 431-п (в ред. от 21.03.2014) и</w:t>
      </w:r>
      <w:r w:rsidR="00F257AC">
        <w:t xml:space="preserve"> </w:t>
      </w:r>
      <w:r w:rsidR="00A47AFB">
        <w:t xml:space="preserve">о </w:t>
      </w:r>
      <w:r w:rsidR="00F257AC">
        <w:t>роли органов социального партнерства Нефтеюганского района в реализации государственной политики содействия добровольному переселению граждан Украины на территорию Ханты-Мансийского автономного округа –</w:t>
      </w:r>
      <w:r w:rsidR="008A44DA">
        <w:t xml:space="preserve"> </w:t>
      </w:r>
      <w:r w:rsidR="00F257AC">
        <w:t xml:space="preserve">Югры. </w:t>
      </w:r>
      <w:proofErr w:type="gramEnd"/>
    </w:p>
    <w:p w:rsidR="00F257AC" w:rsidRPr="0062564F" w:rsidRDefault="00F257AC" w:rsidP="0062564F">
      <w:pPr>
        <w:ind w:firstLine="708"/>
        <w:jc w:val="both"/>
      </w:pPr>
      <w:r w:rsidRPr="00957397">
        <w:rPr>
          <w:i/>
        </w:rPr>
        <w:t>Докладывает:</w:t>
      </w:r>
      <w:r w:rsidR="0062564F">
        <w:rPr>
          <w:i/>
        </w:rPr>
        <w:t xml:space="preserve"> </w:t>
      </w:r>
      <w:proofErr w:type="spellStart"/>
      <w:r w:rsidR="0062564F" w:rsidRPr="0062564F">
        <w:t>И.о</w:t>
      </w:r>
      <w:proofErr w:type="spellEnd"/>
      <w:r w:rsidR="0062564F" w:rsidRPr="0062564F">
        <w:t>. начальника отдела УФМС по Ханты-Мансийс</w:t>
      </w:r>
      <w:r w:rsidR="00B9108E">
        <w:t>к</w:t>
      </w:r>
      <w:r w:rsidR="0062564F" w:rsidRPr="0062564F">
        <w:t xml:space="preserve">ому автономному округу – Югре </w:t>
      </w:r>
      <w:r w:rsidR="00A47AFB">
        <w:t xml:space="preserve">в </w:t>
      </w:r>
      <w:r w:rsidR="0062564F" w:rsidRPr="0062564F">
        <w:t>Нефтеюганском</w:t>
      </w:r>
      <w:r w:rsidR="00A47AFB">
        <w:t xml:space="preserve"> районе </w:t>
      </w:r>
      <w:r w:rsidR="0062564F" w:rsidRPr="0062564F">
        <w:t>Гусева Елизавета Юрьевна.</w:t>
      </w:r>
    </w:p>
    <w:p w:rsidR="00F257AC" w:rsidRDefault="00F257AC" w:rsidP="0049024B">
      <w:pPr>
        <w:ind w:firstLine="708"/>
      </w:pPr>
    </w:p>
    <w:p w:rsidR="00B944E9" w:rsidRDefault="00B944E9" w:rsidP="00D078E3">
      <w:pPr>
        <w:spacing w:after="120"/>
        <w:ind w:firstLine="709"/>
        <w:jc w:val="both"/>
      </w:pPr>
      <w:r>
        <w:t xml:space="preserve">3. </w:t>
      </w:r>
      <w:r w:rsidR="008B6A01">
        <w:t xml:space="preserve">О </w:t>
      </w:r>
      <w:r w:rsidR="00F257AC">
        <w:t xml:space="preserve">формировании </w:t>
      </w:r>
      <w:r w:rsidR="008B6A01">
        <w:t>трудов</w:t>
      </w:r>
      <w:r w:rsidR="00F257AC">
        <w:t>ого</w:t>
      </w:r>
      <w:r w:rsidR="008B6A01">
        <w:t xml:space="preserve"> арбитр</w:t>
      </w:r>
      <w:r w:rsidR="00F257AC">
        <w:t>ажа</w:t>
      </w:r>
      <w:r w:rsidR="008B6A01">
        <w:t xml:space="preserve"> </w:t>
      </w:r>
      <w:r w:rsidR="00F257AC">
        <w:t xml:space="preserve">при Трехсторонней комиссии по регулированию социально-трудовых отношений </w:t>
      </w:r>
      <w:r w:rsidR="00D078E3">
        <w:t>в</w:t>
      </w:r>
      <w:r w:rsidR="008B6A01">
        <w:t xml:space="preserve"> Ханты-Мансийско</w:t>
      </w:r>
      <w:r w:rsidR="00D078E3">
        <w:t>м автономном округе</w:t>
      </w:r>
      <w:r w:rsidR="00F257AC">
        <w:t>-Югре</w:t>
      </w:r>
      <w:r w:rsidR="00D078E3">
        <w:t xml:space="preserve"> для</w:t>
      </w:r>
      <w:r w:rsidR="00F257AC">
        <w:t xml:space="preserve"> участия в урегулировании коллективных трудовых споров в организациях, осуществляющих финансово-хозяйственную де</w:t>
      </w:r>
      <w:r w:rsidR="0062564F">
        <w:t>ятельность на территории Ханты-М</w:t>
      </w:r>
      <w:r w:rsidR="00F257AC">
        <w:t>ансийского автономного округа – Югры</w:t>
      </w:r>
      <w:r w:rsidR="00056AA3">
        <w:t>.</w:t>
      </w:r>
    </w:p>
    <w:p w:rsidR="00F257AC" w:rsidRPr="0062564F" w:rsidRDefault="00F257AC" w:rsidP="00F257AC">
      <w:pPr>
        <w:ind w:firstLine="708"/>
        <w:jc w:val="both"/>
      </w:pPr>
      <w:r w:rsidRPr="00957397">
        <w:rPr>
          <w:i/>
        </w:rPr>
        <w:t>Докладывает:</w:t>
      </w:r>
      <w:r w:rsidR="0062564F">
        <w:rPr>
          <w:i/>
        </w:rPr>
        <w:t xml:space="preserve"> </w:t>
      </w:r>
      <w:r w:rsidR="0062564F">
        <w:t xml:space="preserve">Главный специалист отдела социально-трудовых отношений администрации Нефтеюганского района </w:t>
      </w:r>
      <w:proofErr w:type="spellStart"/>
      <w:r w:rsidR="0062564F">
        <w:t>Рошка</w:t>
      </w:r>
      <w:proofErr w:type="spellEnd"/>
      <w:r w:rsidR="0062564F">
        <w:t xml:space="preserve"> Ирина Викторовна</w:t>
      </w:r>
    </w:p>
    <w:p w:rsidR="00F257AC" w:rsidRDefault="00F257AC" w:rsidP="00F257AC">
      <w:pPr>
        <w:ind w:firstLine="708"/>
        <w:jc w:val="both"/>
      </w:pPr>
    </w:p>
    <w:p w:rsidR="0049024B" w:rsidRDefault="00B944E9" w:rsidP="00D078E3">
      <w:pPr>
        <w:spacing w:after="120"/>
        <w:ind w:firstLine="709"/>
        <w:jc w:val="both"/>
      </w:pPr>
      <w:r>
        <w:t>4. О</w:t>
      </w:r>
      <w:r w:rsidR="0049024B" w:rsidRPr="00D76755">
        <w:t>бращение председа</w:t>
      </w:r>
      <w:r w:rsidR="00F257AC">
        <w:t>теля объединения работодателей Ю</w:t>
      </w:r>
      <w:r w:rsidR="0049024B" w:rsidRPr="00D76755">
        <w:t xml:space="preserve">гры </w:t>
      </w:r>
      <w:r w:rsidR="0049024B">
        <w:t xml:space="preserve">А.И. </w:t>
      </w:r>
      <w:r w:rsidR="0049024B" w:rsidRPr="00D76755">
        <w:t>Кабанова к работодателям о вступлени</w:t>
      </w:r>
      <w:r w:rsidR="0049024B">
        <w:t>и в объединение работодателей ХМАО-Югры</w:t>
      </w:r>
      <w:r w:rsidR="00056AA3">
        <w:t>.</w:t>
      </w:r>
    </w:p>
    <w:p w:rsidR="00957397" w:rsidRDefault="00056AA3" w:rsidP="00957397">
      <w:pPr>
        <w:ind w:firstLine="708"/>
        <w:jc w:val="both"/>
        <w:rPr>
          <w:b/>
          <w:sz w:val="28"/>
          <w:szCs w:val="28"/>
        </w:rPr>
      </w:pPr>
      <w:r w:rsidRPr="00957397">
        <w:rPr>
          <w:i/>
        </w:rPr>
        <w:t>Докладывает:</w:t>
      </w:r>
      <w:r w:rsidR="00D078E3">
        <w:t xml:space="preserve"> Координатор </w:t>
      </w:r>
      <w:r w:rsidR="00957397">
        <w:t xml:space="preserve">стороны полномочных представителей Нефтеюганского территориального объединения работодателей </w:t>
      </w:r>
      <w:r w:rsidR="00D078E3">
        <w:t>Виноградов Аркадий Николаевич</w:t>
      </w:r>
      <w:r w:rsidR="00957397">
        <w:t>.</w:t>
      </w:r>
    </w:p>
    <w:p w:rsidR="006C6FB0" w:rsidRPr="00B9108E" w:rsidRDefault="006C6FB0" w:rsidP="00B9108E">
      <w:pPr>
        <w:ind w:firstLine="708"/>
        <w:jc w:val="both"/>
        <w:rPr>
          <w:b/>
          <w:sz w:val="28"/>
          <w:szCs w:val="28"/>
        </w:rPr>
      </w:pPr>
      <w:r w:rsidRPr="009E4F46">
        <w:rPr>
          <w:sz w:val="16"/>
          <w:szCs w:val="16"/>
        </w:rPr>
        <w:lastRenderedPageBreak/>
        <w:t xml:space="preserve">                                      </w:t>
      </w:r>
      <w:r w:rsidR="0049024B">
        <w:rPr>
          <w:sz w:val="16"/>
          <w:szCs w:val="16"/>
        </w:rPr>
        <w:t xml:space="preserve"> </w:t>
      </w:r>
    </w:p>
    <w:p w:rsidR="006C6FB0" w:rsidRDefault="00F257AC" w:rsidP="00D078E3">
      <w:pPr>
        <w:tabs>
          <w:tab w:val="center" w:pos="4153"/>
          <w:tab w:val="right" w:pos="8306"/>
        </w:tabs>
        <w:spacing w:after="120"/>
        <w:ind w:firstLine="709"/>
        <w:jc w:val="both"/>
      </w:pPr>
      <w:r w:rsidRPr="00056AA3">
        <w:t>5</w:t>
      </w:r>
      <w:r w:rsidR="006C6FB0" w:rsidRPr="00B67E4B">
        <w:rPr>
          <w:b/>
        </w:rPr>
        <w:t>.</w:t>
      </w:r>
      <w:r w:rsidR="006C6FB0" w:rsidRPr="00B67E4B">
        <w:t xml:space="preserve"> О ситуации на рынке труда </w:t>
      </w:r>
      <w:r w:rsidR="00E264A4" w:rsidRPr="00B67E4B">
        <w:t>в муниципальном образовании Нефтеюганский район</w:t>
      </w:r>
      <w:r w:rsidR="00E264A4">
        <w:t xml:space="preserve"> по состоянию на 01 июля 2014 года</w:t>
      </w:r>
      <w:r w:rsidR="006C6FB0" w:rsidRPr="00B67E4B">
        <w:t>.</w:t>
      </w:r>
    </w:p>
    <w:p w:rsidR="00056AA3" w:rsidRDefault="00056AA3" w:rsidP="006C6FB0">
      <w:pPr>
        <w:tabs>
          <w:tab w:val="center" w:pos="4153"/>
          <w:tab w:val="right" w:pos="8306"/>
        </w:tabs>
        <w:ind w:firstLine="709"/>
        <w:jc w:val="both"/>
      </w:pPr>
      <w:r w:rsidRPr="00957397">
        <w:rPr>
          <w:i/>
        </w:rPr>
        <w:t>Докладывает</w:t>
      </w:r>
      <w:r>
        <w:t>:</w:t>
      </w:r>
      <w:r w:rsidR="00957397">
        <w:t xml:space="preserve"> Директор КУ Ханты-Мансийского автономного округа – Югры «Нефтеюганский центр занятости населения» </w:t>
      </w:r>
      <w:proofErr w:type="spellStart"/>
      <w:r w:rsidR="00957397">
        <w:t>Дианова</w:t>
      </w:r>
      <w:proofErr w:type="spellEnd"/>
      <w:r w:rsidR="00957397">
        <w:t xml:space="preserve"> Ирина Анатольевна.</w:t>
      </w:r>
    </w:p>
    <w:p w:rsidR="00056AA3" w:rsidRDefault="00056AA3" w:rsidP="006C6FB0">
      <w:pPr>
        <w:tabs>
          <w:tab w:val="center" w:pos="4153"/>
          <w:tab w:val="right" w:pos="8306"/>
        </w:tabs>
        <w:ind w:firstLine="709"/>
        <w:jc w:val="both"/>
      </w:pPr>
    </w:p>
    <w:p w:rsidR="00E264A4" w:rsidRDefault="00056AA3" w:rsidP="00D078E3">
      <w:pPr>
        <w:spacing w:after="120"/>
        <w:ind w:firstLine="709"/>
        <w:jc w:val="both"/>
        <w:outlineLvl w:val="1"/>
      </w:pPr>
      <w:r>
        <w:t xml:space="preserve">6. </w:t>
      </w:r>
      <w:proofErr w:type="gramStart"/>
      <w:r w:rsidR="00E264A4">
        <w:t xml:space="preserve">О привлечении работодателей к участию в </w:t>
      </w:r>
      <w:r w:rsidR="00E264A4" w:rsidRPr="00E264A4">
        <w:t xml:space="preserve">государственной программе Ханты-Мансийского автономного округа – Югры «Содействие занятости населения в Ханты-Мансийском автономном округе – Югре на 2014-2020 годы» </w:t>
      </w:r>
      <w:r w:rsidR="00E264A4">
        <w:t>(в ред. постановлений Правительства Ханты-Мансийского автономного округа – Югры от 30 января 2014 года № 35-п, от 16 мая 2014 года № 177-п)</w:t>
      </w:r>
      <w:r w:rsidR="00E264A4" w:rsidRPr="00E264A4">
        <w:t xml:space="preserve"> </w:t>
      </w:r>
      <w:r w:rsidR="00E264A4">
        <w:t xml:space="preserve">в части трудоустройства  категории </w:t>
      </w:r>
      <w:r w:rsidR="00E264A4" w:rsidRPr="00E264A4">
        <w:t xml:space="preserve">безработных </w:t>
      </w:r>
      <w:r w:rsidR="00E264A4">
        <w:t xml:space="preserve">граждан </w:t>
      </w:r>
      <w:r w:rsidR="00E264A4" w:rsidRPr="00E264A4">
        <w:t>в возрасте от 18 до 20 лет из числа выпускников образовательных</w:t>
      </w:r>
      <w:proofErr w:type="gramEnd"/>
      <w:r w:rsidR="00E264A4" w:rsidRPr="00E264A4">
        <w:t xml:space="preserve"> учреждений начального и среднего профессионального образования, ищущ</w:t>
      </w:r>
      <w:r w:rsidR="00E264A4">
        <w:t>их работу впервые.</w:t>
      </w:r>
    </w:p>
    <w:p w:rsidR="00E264A4" w:rsidRPr="0062564F" w:rsidRDefault="00E264A4" w:rsidP="0062564F">
      <w:pPr>
        <w:tabs>
          <w:tab w:val="center" w:pos="4153"/>
          <w:tab w:val="right" w:pos="8306"/>
        </w:tabs>
        <w:ind w:firstLine="709"/>
        <w:jc w:val="both"/>
      </w:pPr>
      <w:r w:rsidRPr="00957397">
        <w:rPr>
          <w:i/>
        </w:rPr>
        <w:t>Докладывает:</w:t>
      </w:r>
      <w:r w:rsidR="00957397" w:rsidRPr="00957397">
        <w:t xml:space="preserve"> </w:t>
      </w:r>
      <w:r w:rsidR="0062564F">
        <w:t>Начальник отдела по делам молодежи Департамента образования и молодежной политики Нефтеюганского района Малиновская Ольга Сергеевна.</w:t>
      </w:r>
    </w:p>
    <w:p w:rsidR="006C6FB0" w:rsidRPr="002A0B90" w:rsidRDefault="006C6FB0" w:rsidP="006C6FB0">
      <w:pPr>
        <w:tabs>
          <w:tab w:val="center" w:pos="4153"/>
          <w:tab w:val="right" w:pos="8306"/>
        </w:tabs>
        <w:ind w:firstLine="709"/>
        <w:jc w:val="both"/>
        <w:rPr>
          <w:bCs/>
          <w:sz w:val="10"/>
          <w:szCs w:val="10"/>
        </w:rPr>
      </w:pPr>
    </w:p>
    <w:p w:rsidR="006C6FB0" w:rsidRPr="002A0B90" w:rsidRDefault="006C6FB0" w:rsidP="006C6FB0">
      <w:pPr>
        <w:tabs>
          <w:tab w:val="center" w:pos="4153"/>
          <w:tab w:val="right" w:pos="8306"/>
        </w:tabs>
        <w:ind w:firstLine="709"/>
        <w:jc w:val="both"/>
        <w:rPr>
          <w:sz w:val="10"/>
          <w:szCs w:val="10"/>
        </w:rPr>
      </w:pPr>
    </w:p>
    <w:p w:rsidR="006C6FB0" w:rsidRPr="002A0B90" w:rsidRDefault="006C6FB0" w:rsidP="006C6FB0">
      <w:pPr>
        <w:tabs>
          <w:tab w:val="center" w:pos="4153"/>
          <w:tab w:val="right" w:pos="8306"/>
        </w:tabs>
        <w:ind w:firstLine="709"/>
        <w:jc w:val="both"/>
        <w:rPr>
          <w:sz w:val="10"/>
          <w:szCs w:val="10"/>
        </w:rPr>
      </w:pPr>
    </w:p>
    <w:p w:rsidR="006C6FB0" w:rsidRDefault="00D078E3" w:rsidP="00D078E3">
      <w:pPr>
        <w:tabs>
          <w:tab w:val="center" w:pos="4153"/>
          <w:tab w:val="right" w:pos="8306"/>
        </w:tabs>
        <w:spacing w:after="120"/>
        <w:ind w:firstLine="709"/>
        <w:jc w:val="both"/>
      </w:pPr>
      <w:r>
        <w:t>7.</w:t>
      </w:r>
      <w:r w:rsidR="006C6FB0" w:rsidRPr="00B67E4B">
        <w:t xml:space="preserve"> Об </w:t>
      </w:r>
      <w:r w:rsidR="00F257AC">
        <w:t xml:space="preserve">итогах </w:t>
      </w:r>
      <w:r w:rsidR="006C6FB0" w:rsidRPr="00B67E4B">
        <w:t>организации временного трудоустройства несовершеннолетних граждан в</w:t>
      </w:r>
      <w:r w:rsidR="00F257AC">
        <w:t xml:space="preserve"> свободное от учебы время в 2014</w:t>
      </w:r>
      <w:r w:rsidR="006C6FB0" w:rsidRPr="00B67E4B">
        <w:t xml:space="preserve"> году в рамках реализации целевой программы ХМАО-Югры «Содействие занятости населения»</w:t>
      </w:r>
      <w:r w:rsidRPr="00D078E3">
        <w:t xml:space="preserve"> </w:t>
      </w:r>
      <w:r>
        <w:t>по состоянию на 01 июля 2014 года</w:t>
      </w:r>
      <w:r w:rsidR="006C6FB0" w:rsidRPr="00B67E4B">
        <w:t>.</w:t>
      </w:r>
    </w:p>
    <w:p w:rsidR="003B0A97" w:rsidRDefault="00071087" w:rsidP="00335473">
      <w:pPr>
        <w:tabs>
          <w:tab w:val="center" w:pos="4153"/>
          <w:tab w:val="right" w:pos="8306"/>
        </w:tabs>
        <w:ind w:firstLine="709"/>
        <w:jc w:val="both"/>
      </w:pPr>
      <w:r w:rsidRPr="00957397">
        <w:rPr>
          <w:i/>
        </w:rPr>
        <w:t>Докладывает:</w:t>
      </w:r>
      <w:r w:rsidR="00957397">
        <w:rPr>
          <w:i/>
        </w:rPr>
        <w:t xml:space="preserve"> </w:t>
      </w:r>
      <w:r w:rsidR="00957397">
        <w:t>Начальник отдела по делам молодежи Департамента образования и молодежной политики Нефтеюганского района Малиновская Ольга Сергеевна.</w:t>
      </w:r>
    </w:p>
    <w:p w:rsidR="003B0A97" w:rsidRDefault="003B0A97" w:rsidP="00957397">
      <w:pPr>
        <w:tabs>
          <w:tab w:val="center" w:pos="4153"/>
          <w:tab w:val="right" w:pos="8306"/>
        </w:tabs>
        <w:ind w:firstLine="709"/>
        <w:jc w:val="both"/>
      </w:pPr>
    </w:p>
    <w:p w:rsidR="002A4555" w:rsidRDefault="002A4555" w:rsidP="00957397">
      <w:pPr>
        <w:tabs>
          <w:tab w:val="center" w:pos="4153"/>
          <w:tab w:val="right" w:pos="8306"/>
        </w:tabs>
        <w:ind w:firstLine="709"/>
        <w:jc w:val="both"/>
      </w:pPr>
    </w:p>
    <w:p w:rsidR="002A4555" w:rsidRDefault="002A4555" w:rsidP="00957397">
      <w:pPr>
        <w:tabs>
          <w:tab w:val="center" w:pos="4153"/>
          <w:tab w:val="right" w:pos="8306"/>
        </w:tabs>
        <w:ind w:firstLine="709"/>
        <w:jc w:val="both"/>
      </w:pPr>
      <w:r>
        <w:t xml:space="preserve">Открыл заседание </w:t>
      </w:r>
      <w:r w:rsidR="00596C35">
        <w:t xml:space="preserve">координатор Комиссии, заместитель председателя Думы Нефтеюганского района </w:t>
      </w:r>
      <w:r w:rsidR="00596C35" w:rsidRPr="00226E7E">
        <w:t>Пилецкий Владимир Валентинович</w:t>
      </w:r>
      <w:r w:rsidR="00C94360">
        <w:t>:</w:t>
      </w:r>
    </w:p>
    <w:p w:rsidR="00C94360" w:rsidRPr="00C94360" w:rsidRDefault="00C94360" w:rsidP="00C94360">
      <w:pPr>
        <w:tabs>
          <w:tab w:val="center" w:pos="4153"/>
          <w:tab w:val="right" w:pos="8306"/>
        </w:tabs>
        <w:ind w:firstLine="709"/>
        <w:jc w:val="both"/>
      </w:pPr>
      <w:r w:rsidRPr="00C94360">
        <w:t>Сегодня мы проводим очередное плановое заседание Нефтеюганской муниципальной Трехсторонней комиссии по регулированию социально-трудовых отношений.</w:t>
      </w:r>
    </w:p>
    <w:p w:rsidR="00C94360" w:rsidRPr="00C94360" w:rsidRDefault="00C94360" w:rsidP="00C94360">
      <w:pPr>
        <w:tabs>
          <w:tab w:val="center" w:pos="4153"/>
          <w:tab w:val="right" w:pos="8306"/>
        </w:tabs>
        <w:ind w:firstLine="709"/>
        <w:jc w:val="both"/>
      </w:pPr>
      <w:r w:rsidRPr="00C94360">
        <w:t xml:space="preserve">Во исполнение Закона Ханты-Мансийского автономного округа от 10.10.2003 №53-оз «О трехсторонних комиссиях по регулированию социально-трудовых отношений в Ханты-Мансийском автономном округе» с 2006 года на территории муниципального образования Нефтеюганский район действует наша комиссия.  </w:t>
      </w:r>
    </w:p>
    <w:p w:rsidR="00C94360" w:rsidRPr="00C94360" w:rsidRDefault="00C94360" w:rsidP="00C94360">
      <w:pPr>
        <w:tabs>
          <w:tab w:val="center" w:pos="4153"/>
          <w:tab w:val="right" w:pos="8306"/>
        </w:tabs>
        <w:ind w:firstLine="709"/>
        <w:jc w:val="both"/>
      </w:pPr>
      <w:r w:rsidRPr="00C94360">
        <w:t xml:space="preserve">За это время как на уровне округа, так и на уровне муниципалитета </w:t>
      </w:r>
      <w:proofErr w:type="gramStart"/>
      <w:r w:rsidRPr="00C94360">
        <w:t>сформирована и успешно реализуется</w:t>
      </w:r>
      <w:proofErr w:type="gramEnd"/>
      <w:r w:rsidRPr="00C94360">
        <w:t xml:space="preserve"> законодательная база, появились различные уровни социального партнерства.  </w:t>
      </w:r>
    </w:p>
    <w:p w:rsidR="00C94360" w:rsidRPr="00C94360" w:rsidRDefault="00C94360" w:rsidP="00C94360">
      <w:pPr>
        <w:tabs>
          <w:tab w:val="center" w:pos="4153"/>
          <w:tab w:val="right" w:pos="8306"/>
        </w:tabs>
        <w:ind w:firstLine="709"/>
        <w:jc w:val="both"/>
      </w:pPr>
      <w:r w:rsidRPr="00C94360">
        <w:t xml:space="preserve">На рассмотрение сторон социального партнерства выносятся проблемные вопросы социально – трудовой сферы.  На протяжении всего периода деятельности комиссии при поддержке Главы Нефтеюганского района Владимира Николаевича Семёнова, благодаря слаженной и системной партнерской работе, сохраняется положительная динамика основных показателей по обеспечению гарантий в сфере труда.                                 </w:t>
      </w:r>
    </w:p>
    <w:p w:rsidR="00C94360" w:rsidRPr="00C94360" w:rsidRDefault="00C94360" w:rsidP="00C94360">
      <w:pPr>
        <w:tabs>
          <w:tab w:val="center" w:pos="4153"/>
          <w:tab w:val="right" w:pos="8306"/>
        </w:tabs>
        <w:ind w:firstLine="709"/>
        <w:jc w:val="both"/>
      </w:pPr>
      <w:r w:rsidRPr="00C94360">
        <w:t>15 апреля 2014 года заключено и реализуется Трехстороннее Соглашение между органами государственной власти, объединением работодателей, объединением профсоюзов Ханты-Мансийского автономного округа – Югры на 2014-2016 годы. С обращением первого заместителя Губернатора Югры, Координатора трехсторонней комиссии ХМАО-Югры по регулированию социально-трудовых отношений А.М. Кима  к работодателям, осуществляющим деятельность на территории ХМАО-Югры  о присоединении к Трехстороннему соглашению можно ознакомиться на официальном сайте органов местного самоуправления Нефтеюганского района, в разделе «Социальная сфера», в рубрике «Трудовые отношения».</w:t>
      </w:r>
    </w:p>
    <w:p w:rsidR="00C94360" w:rsidRPr="00C94360" w:rsidRDefault="00C94360" w:rsidP="00C94360">
      <w:pPr>
        <w:tabs>
          <w:tab w:val="center" w:pos="4153"/>
          <w:tab w:val="right" w:pos="8306"/>
        </w:tabs>
        <w:ind w:firstLine="709"/>
        <w:jc w:val="both"/>
      </w:pPr>
      <w:r w:rsidRPr="00C94360">
        <w:t xml:space="preserve">На территории Нефтеюганского района действует Трехстороннее соглашение между органами местного самоуправления муниципального образования Нефтеюганский </w:t>
      </w:r>
      <w:r w:rsidRPr="00C94360">
        <w:lastRenderedPageBreak/>
        <w:t xml:space="preserve">район, </w:t>
      </w:r>
      <w:proofErr w:type="spellStart"/>
      <w:r w:rsidRPr="00C94360">
        <w:t>Нефтеюганским</w:t>
      </w:r>
      <w:proofErr w:type="spellEnd"/>
      <w:r w:rsidRPr="00C94360">
        <w:t xml:space="preserve"> территориальным объединением работодателей, </w:t>
      </w:r>
      <w:proofErr w:type="spellStart"/>
      <w:r w:rsidRPr="00C94360">
        <w:t>Нефтеюганским</w:t>
      </w:r>
      <w:proofErr w:type="spellEnd"/>
      <w:r w:rsidRPr="00C94360">
        <w:t xml:space="preserve"> территориальным объединением организаций профсоюзов на 2009-2011 годы, продленное дополнительным соглашением на 2012-2014 годы.</w:t>
      </w:r>
    </w:p>
    <w:p w:rsidR="00C94360" w:rsidRPr="00C94360" w:rsidRDefault="00C94360" w:rsidP="00C94360">
      <w:pPr>
        <w:tabs>
          <w:tab w:val="center" w:pos="4153"/>
          <w:tab w:val="right" w:pos="8306"/>
        </w:tabs>
        <w:ind w:firstLine="709"/>
        <w:jc w:val="both"/>
      </w:pPr>
      <w:r w:rsidRPr="00C94360">
        <w:t xml:space="preserve">      </w:t>
      </w:r>
      <w:proofErr w:type="gramStart"/>
      <w:r w:rsidRPr="00C94360">
        <w:t>Наш опыт показывает, что в рамках социального партнерства удается решать многие вопросы и задачи, о чем свидетельствует то обстоятельство, что за все эти годы не зарегистрировано ни одного факта коллективного трудового спора в организациях городского и сельских поселений муниципального образования Нефтеюганский район.</w:t>
      </w:r>
      <w:proofErr w:type="gramEnd"/>
      <w:r w:rsidRPr="00C94360">
        <w:t xml:space="preserve"> Проводится последовательная политика, направленная на рост объемов выпуска конкурентоспособной продукции, создание новых рабочих мест, снижение уровня безработицы, улучшение социальных условий проживания населения муниципального образования.</w:t>
      </w:r>
    </w:p>
    <w:p w:rsidR="00C94360" w:rsidRPr="00C94360" w:rsidRDefault="00C94360" w:rsidP="00C94360">
      <w:pPr>
        <w:tabs>
          <w:tab w:val="center" w:pos="4153"/>
          <w:tab w:val="right" w:pos="8306"/>
        </w:tabs>
        <w:ind w:firstLine="709"/>
        <w:jc w:val="both"/>
      </w:pPr>
      <w:r w:rsidRPr="00C94360">
        <w:t xml:space="preserve">      Важнейшим показателем развития социального партнерства является количество и качество коллективных договоров. Они закрепляют конкретные обязательства работодателя, связанные с вопросами оплаты и охраны труда, обеспечения занятости, определяют размеры льгот и гарантий, установленных сверх законодательства. На сегодняшний день в муниципальном </w:t>
      </w:r>
      <w:proofErr w:type="gramStart"/>
      <w:r w:rsidRPr="00C94360">
        <w:t>образовании</w:t>
      </w:r>
      <w:proofErr w:type="gramEnd"/>
      <w:r w:rsidRPr="00C94360">
        <w:t xml:space="preserve"> заключено и  действует 125 коллективных договоров. Хочется отметить, что у нас немало работодателей, которые ориентируясь на прибыль, умеют и хорошо выстраивают правильные взаимоотношения с работниками, предоставляя им дополнительные социальные гарантии, установленные в коллективных договорах. </w:t>
      </w:r>
    </w:p>
    <w:p w:rsidR="00C94360" w:rsidRPr="00C94360" w:rsidRDefault="00F66040" w:rsidP="00C94360">
      <w:pPr>
        <w:tabs>
          <w:tab w:val="center" w:pos="4153"/>
          <w:tab w:val="right" w:pos="8306"/>
        </w:tabs>
        <w:ind w:firstLine="709"/>
        <w:jc w:val="both"/>
      </w:pPr>
      <w:r>
        <w:t xml:space="preserve">       </w:t>
      </w:r>
      <w:r w:rsidR="00C94360" w:rsidRPr="00C94360">
        <w:t>В текущем году истекает срок действия Трехстороннего соглашения, действующего на территории Нефтеюганского района. При заключении нового соглашения перед нами стоит задача сохранить в нем все позитивные мероприятия предыдущих Соглашений, расширить его с учетом основных положений  окружного соглашения, принятого на 2014-2016 годы.</w:t>
      </w:r>
    </w:p>
    <w:p w:rsidR="00C94360" w:rsidRDefault="00C94360" w:rsidP="00C94360">
      <w:pPr>
        <w:tabs>
          <w:tab w:val="center" w:pos="4153"/>
          <w:tab w:val="right" w:pos="8306"/>
        </w:tabs>
        <w:ind w:firstLine="709"/>
        <w:jc w:val="both"/>
      </w:pPr>
      <w:r w:rsidRPr="00C94360">
        <w:t>Повестка дня у вас на руках, если вопросов нет – приступим к заседанию.</w:t>
      </w:r>
    </w:p>
    <w:p w:rsidR="007F57F6" w:rsidRPr="007F57F6" w:rsidRDefault="007F57F6" w:rsidP="00C94360">
      <w:pPr>
        <w:tabs>
          <w:tab w:val="center" w:pos="4153"/>
          <w:tab w:val="right" w:pos="8306"/>
        </w:tabs>
        <w:ind w:firstLine="709"/>
        <w:jc w:val="both"/>
        <w:rPr>
          <w:b/>
        </w:rPr>
      </w:pPr>
    </w:p>
    <w:p w:rsidR="007F57F6" w:rsidRDefault="007F57F6" w:rsidP="007F57F6">
      <w:pPr>
        <w:tabs>
          <w:tab w:val="center" w:pos="4153"/>
          <w:tab w:val="right" w:pos="8306"/>
        </w:tabs>
        <w:ind w:firstLine="709"/>
        <w:jc w:val="center"/>
        <w:rPr>
          <w:b/>
        </w:rPr>
      </w:pPr>
      <w:r w:rsidRPr="007F57F6">
        <w:rPr>
          <w:b/>
        </w:rPr>
        <w:t>СЛУШАЛИ:</w:t>
      </w:r>
    </w:p>
    <w:p w:rsidR="007F57F6" w:rsidRDefault="007F57F6" w:rsidP="00281375">
      <w:pPr>
        <w:ind w:firstLine="567"/>
        <w:jc w:val="both"/>
        <w:rPr>
          <w:b/>
        </w:rPr>
      </w:pPr>
      <w:r w:rsidRPr="007F57F6">
        <w:rPr>
          <w:b/>
        </w:rPr>
        <w:t>По первому вопросу повестки:</w:t>
      </w:r>
    </w:p>
    <w:p w:rsidR="007F57F6" w:rsidRDefault="007F57F6" w:rsidP="00281375">
      <w:pPr>
        <w:ind w:firstLine="567"/>
        <w:jc w:val="both"/>
      </w:pPr>
      <w:r w:rsidRPr="00F66040">
        <w:t>Начальника отдела социально-трудовых отношений администрации Нефтеюганского района А.А. Захарова</w:t>
      </w:r>
      <w:r w:rsidR="00627863">
        <w:t>.</w:t>
      </w:r>
    </w:p>
    <w:p w:rsidR="00FE536F" w:rsidRPr="00FE536F" w:rsidRDefault="00FE536F" w:rsidP="00741DBA">
      <w:pPr>
        <w:ind w:firstLine="567"/>
        <w:jc w:val="both"/>
      </w:pPr>
      <w:r w:rsidRPr="00FE536F">
        <w:t>10.06.2014 состоялось плановое заседание Межведомственной комиссии по проблемам оплаты труда</w:t>
      </w:r>
      <w:r w:rsidRPr="00741DBA">
        <w:t xml:space="preserve"> Нефтеюганского района</w:t>
      </w:r>
      <w:r w:rsidRPr="00FE536F">
        <w:t>. Рассмотрено 3 вопроса, в том числе:</w:t>
      </w:r>
      <w:r w:rsidR="00741DBA" w:rsidRPr="00741DBA">
        <w:t xml:space="preserve"> </w:t>
      </w:r>
      <w:r w:rsidRPr="00FE536F">
        <w:t xml:space="preserve">Об оплате труда не ниже установленного  Трехсторонним соглашением  от 22.11.2013 между органами государственной власти ХМАО-Югры, объединением работодателей ХМАО-Югры, объединением организаций профсоюзов ХМАО-Югры уровня минимальной заработной платы в Ханты-Мансийском автономном округе – Югре. </w:t>
      </w:r>
    </w:p>
    <w:p w:rsidR="00E77FCE" w:rsidRDefault="00741DBA" w:rsidP="00741DBA">
      <w:pPr>
        <w:ind w:firstLine="567"/>
        <w:jc w:val="both"/>
        <w:rPr>
          <w:rFonts w:eastAsia="Calibri"/>
          <w:lang w:eastAsia="en-US"/>
        </w:rPr>
      </w:pPr>
      <w:r w:rsidRPr="00741DBA">
        <w:rPr>
          <w:rFonts w:eastAsia="Calibri"/>
          <w:lang w:eastAsia="en-US"/>
        </w:rPr>
        <w:t xml:space="preserve">Работодателям, допустившим выплату заработной платы ниже установленного минимума, </w:t>
      </w:r>
      <w:r>
        <w:rPr>
          <w:rFonts w:eastAsia="Calibri"/>
          <w:lang w:eastAsia="en-US"/>
        </w:rPr>
        <w:t xml:space="preserve">рекомендовано </w:t>
      </w:r>
      <w:r w:rsidRPr="00741DBA">
        <w:rPr>
          <w:rFonts w:eastAsia="Calibri"/>
          <w:lang w:eastAsia="en-US"/>
        </w:rPr>
        <w:t>произвести перерасчет за отчетный период в соответствие с обязательствами Трехстороннего соглашения</w:t>
      </w:r>
      <w:r>
        <w:rPr>
          <w:rFonts w:eastAsia="Calibri"/>
          <w:lang w:eastAsia="en-US"/>
        </w:rPr>
        <w:t>.</w:t>
      </w:r>
    </w:p>
    <w:p w:rsidR="00741DBA" w:rsidRPr="00741DBA" w:rsidRDefault="00741DBA" w:rsidP="00741DBA">
      <w:pPr>
        <w:ind w:firstLine="567"/>
        <w:jc w:val="both"/>
        <w:rPr>
          <w:rFonts w:eastAsia="Calibri"/>
          <w:lang w:eastAsia="en-US"/>
        </w:rPr>
      </w:pPr>
      <w:r w:rsidRPr="00741DBA">
        <w:rPr>
          <w:rFonts w:eastAsia="Calibri"/>
          <w:lang w:eastAsia="en-US"/>
        </w:rPr>
        <w:t>В адрес работодателей были направлены письма о необходимости предоставления в адрес комиссии пояснений о проводимых мероприятиях по погашению вышеуказанной  задолженности.</w:t>
      </w:r>
    </w:p>
    <w:p w:rsidR="00741DBA" w:rsidRPr="00741DBA" w:rsidRDefault="00741DBA" w:rsidP="00741DBA">
      <w:pPr>
        <w:ind w:firstLine="567"/>
        <w:jc w:val="both"/>
      </w:pPr>
      <w:r w:rsidRPr="00741DBA">
        <w:t>В газете «Югорское обозрение» и на официальном сайте органов местного самоуправления Нефтеюганского района размещены Рекомендации руководителям организаций, работодателям - индивидуальным предпринимателям по заполнению пояснительной записки при сдаче отчетов в целях исключения недостоверных сведений о фактическом уровне заработной платы в отчетном периоде.</w:t>
      </w:r>
    </w:p>
    <w:p w:rsidR="00741DBA" w:rsidRDefault="00741DBA" w:rsidP="00741DBA">
      <w:pPr>
        <w:ind w:firstLine="567"/>
        <w:jc w:val="both"/>
      </w:pPr>
      <w:r w:rsidRPr="00741DBA">
        <w:t>Обращений граждан в адрес администрации Нефтеюганского района о задолженности по заработной плате во 2  квартале 2014 года не зарегистрировано</w:t>
      </w:r>
      <w:r>
        <w:t>.</w:t>
      </w:r>
    </w:p>
    <w:p w:rsidR="00741DBA" w:rsidRPr="00741DBA" w:rsidRDefault="00741DBA" w:rsidP="00741DBA">
      <w:pPr>
        <w:ind w:firstLine="567"/>
        <w:jc w:val="both"/>
      </w:pPr>
    </w:p>
    <w:p w:rsidR="00E77FCE" w:rsidRDefault="00477249" w:rsidP="00281375">
      <w:pPr>
        <w:ind w:firstLine="567"/>
        <w:jc w:val="both"/>
        <w:rPr>
          <w:b/>
        </w:rPr>
      </w:pPr>
      <w:r>
        <w:rPr>
          <w:b/>
        </w:rPr>
        <w:lastRenderedPageBreak/>
        <w:t>Второй вопрос снят с повестки дня ввиду отсутствия докладчика по уважительной причине.</w:t>
      </w:r>
    </w:p>
    <w:p w:rsidR="00E77FCE" w:rsidRDefault="00E77FCE" w:rsidP="00F66040">
      <w:pPr>
        <w:ind w:firstLine="1134"/>
        <w:jc w:val="both"/>
        <w:rPr>
          <w:b/>
        </w:rPr>
      </w:pPr>
    </w:p>
    <w:p w:rsidR="00F66040" w:rsidRDefault="00F66040" w:rsidP="00281375">
      <w:pPr>
        <w:ind w:firstLine="567"/>
        <w:jc w:val="both"/>
        <w:rPr>
          <w:b/>
        </w:rPr>
      </w:pPr>
      <w:r w:rsidRPr="003B775A">
        <w:rPr>
          <w:b/>
        </w:rPr>
        <w:t>По третьему вопросу повестки:</w:t>
      </w:r>
    </w:p>
    <w:p w:rsidR="00E77FCE" w:rsidRDefault="00BD6F8E" w:rsidP="00281375">
      <w:pPr>
        <w:ind w:firstLine="567"/>
        <w:jc w:val="both"/>
      </w:pPr>
      <w:r>
        <w:t xml:space="preserve">Главного специалиста отдела социально-трудовых отношений администрации Нефтеюганского района </w:t>
      </w:r>
      <w:proofErr w:type="spellStart"/>
      <w:r>
        <w:t>Рошка</w:t>
      </w:r>
      <w:proofErr w:type="spellEnd"/>
      <w:r>
        <w:t xml:space="preserve"> Ирину Викторовну</w:t>
      </w:r>
      <w:r w:rsidR="00627863">
        <w:t>.</w:t>
      </w:r>
    </w:p>
    <w:p w:rsidR="006B6E59" w:rsidRPr="006B6E59" w:rsidRDefault="006B6E59" w:rsidP="006B6E59">
      <w:pPr>
        <w:ind w:firstLine="567"/>
        <w:jc w:val="both"/>
      </w:pPr>
      <w:proofErr w:type="gramStart"/>
      <w:r w:rsidRPr="006B6E59">
        <w:t>28 мая 2014 года на заседании Трехсторонней  комиссии Ханты-Мансийского автономного округа – Югры по регулированию социально-трудовых отношений был рассмотрен вопрос «О формировании при Комиссии постоянно действующего  трудового арбитража для рассмотрения и разрешения коллективных трудовых споров», в результате принято решение сформировать рабочую группу Комиссии по формированию трудового арбитража для рассмотрения и разрешения коллективных трудовых споров в составе представителей объединения работодателей, объединения организаций</w:t>
      </w:r>
      <w:proofErr w:type="gramEnd"/>
      <w:r w:rsidRPr="006B6E59">
        <w:t xml:space="preserve"> профсоюзов, органов власти.</w:t>
      </w:r>
    </w:p>
    <w:p w:rsidR="006B6E59" w:rsidRPr="006B6E59" w:rsidRDefault="006B6E59" w:rsidP="006B6E59">
      <w:pPr>
        <w:ind w:firstLine="567"/>
        <w:jc w:val="both"/>
      </w:pPr>
      <w:r w:rsidRPr="006B6E59">
        <w:t xml:space="preserve">Рабочей группе поручено в срок до 1 октября 2014 года </w:t>
      </w:r>
      <w:proofErr w:type="gramStart"/>
      <w:r w:rsidRPr="006B6E59">
        <w:t>представить</w:t>
      </w:r>
      <w:proofErr w:type="gramEnd"/>
      <w:r w:rsidRPr="006B6E59">
        <w:t xml:space="preserve">  на утверждение Комиссии Положение о постоянно действующем трудовом арбитраже, определяющего порядок формирования состава трудового арбитража для разрешения конкретного трудового спора и его Регламент.</w:t>
      </w:r>
    </w:p>
    <w:p w:rsidR="006B6E59" w:rsidRPr="006B6E59" w:rsidRDefault="006B6E59" w:rsidP="006B6E59">
      <w:pPr>
        <w:ind w:firstLine="567"/>
        <w:jc w:val="both"/>
      </w:pPr>
      <w:r w:rsidRPr="006B6E59">
        <w:t>Трудовым арбитром на территории муниципального образования Нефтеюганский район  утвержден начальник отдела социально-трудовых отношений администрации Нефтеюганского района Захаров Александр Александрович.</w:t>
      </w:r>
    </w:p>
    <w:p w:rsidR="006B6E59" w:rsidRPr="006B6E59" w:rsidRDefault="006B6E59" w:rsidP="006B6E59">
      <w:pPr>
        <w:ind w:firstLine="567"/>
        <w:jc w:val="both"/>
      </w:pPr>
      <w:r w:rsidRPr="006B6E59">
        <w:t xml:space="preserve">По состоянию на 15 июля 2014 года коллективных трудовых споров по МО Нефтеюганский район не зарегистрировано, поскольку они решаются на начальном этапе возникновения разногласий. </w:t>
      </w:r>
    </w:p>
    <w:p w:rsidR="00FE6C3E" w:rsidRPr="003B775A" w:rsidRDefault="00FE6C3E" w:rsidP="00281375">
      <w:pPr>
        <w:ind w:firstLine="567"/>
        <w:jc w:val="both"/>
        <w:rPr>
          <w:b/>
        </w:rPr>
      </w:pPr>
    </w:p>
    <w:p w:rsidR="00F66040" w:rsidRDefault="00F66040" w:rsidP="00281375">
      <w:pPr>
        <w:ind w:firstLine="567"/>
        <w:jc w:val="both"/>
        <w:rPr>
          <w:b/>
        </w:rPr>
      </w:pPr>
      <w:r w:rsidRPr="003B775A">
        <w:rPr>
          <w:b/>
        </w:rPr>
        <w:t>По четвертому вопросу повестки:</w:t>
      </w:r>
    </w:p>
    <w:p w:rsidR="00FE6C3E" w:rsidRDefault="00FE6C3E" w:rsidP="00281375">
      <w:pPr>
        <w:ind w:firstLine="567"/>
        <w:jc w:val="both"/>
      </w:pPr>
      <w:r w:rsidRPr="00F66040">
        <w:t>Начальника отдела социально-трудовых отношений администрации Нефтеюганского района А.А. Захарова</w:t>
      </w:r>
      <w:r w:rsidR="00627863">
        <w:t>.</w:t>
      </w:r>
    </w:p>
    <w:p w:rsidR="00477249" w:rsidRDefault="00741DBA" w:rsidP="00281375">
      <w:pPr>
        <w:ind w:firstLine="567"/>
        <w:jc w:val="both"/>
      </w:pPr>
      <w:r>
        <w:t xml:space="preserve">Президиум Объединения работодателей ХМАО-Югры, заседание которого состоялось 27 февраля 2014 года в </w:t>
      </w:r>
      <w:proofErr w:type="gramStart"/>
      <w:r>
        <w:t>городе</w:t>
      </w:r>
      <w:proofErr w:type="gramEnd"/>
      <w:r>
        <w:t xml:space="preserve"> Ханты-Мансийске, </w:t>
      </w:r>
      <w:proofErr w:type="spellStart"/>
      <w:r>
        <w:t>определеил</w:t>
      </w:r>
      <w:proofErr w:type="spellEnd"/>
      <w:r>
        <w:t xml:space="preserve"> </w:t>
      </w:r>
      <w:proofErr w:type="spellStart"/>
      <w:r>
        <w:t>основны</w:t>
      </w:r>
      <w:proofErr w:type="spellEnd"/>
      <w:r>
        <w:t xml:space="preserve"> направления своей деятельности и принял решение обратиться к руководителям ведущих предприятий и организаций Югры с предложением о вступлении в Объединение работодателей. В соответствии с федеральным и окружным законодательством и на основании собственного Устава, Объединение работодателей Югры действует в следующих направлениях:</w:t>
      </w:r>
    </w:p>
    <w:p w:rsidR="00741DBA" w:rsidRDefault="00EC79DF" w:rsidP="00281375">
      <w:pPr>
        <w:ind w:firstLine="567"/>
        <w:jc w:val="both"/>
      </w:pPr>
      <w:r>
        <w:t xml:space="preserve">1. </w:t>
      </w:r>
      <w:r w:rsidR="00741DBA">
        <w:t>Поддержка деловой активности, престижа работодателей во всех секторах экономики, защита интересов членов Объединения работодателей во взаимоотношениях с органами</w:t>
      </w:r>
      <w:r>
        <w:t xml:space="preserve"> государственной власти и местного самоуправления, с профсоюзами и другими организациями работников наемного труда.</w:t>
      </w:r>
    </w:p>
    <w:p w:rsidR="00EC79DF" w:rsidRDefault="00EC79DF" w:rsidP="00281375">
      <w:pPr>
        <w:ind w:firstLine="567"/>
        <w:jc w:val="both"/>
      </w:pPr>
      <w:r>
        <w:t xml:space="preserve">2. </w:t>
      </w:r>
      <w:proofErr w:type="gramStart"/>
      <w:r>
        <w:t>Представляет интересы предприятий в Экспертно-консультационных советах при Губернаторе Ханты-Мансийского автономного округа – Югры, «Межведомственной комиссии по проблемам оплаты труда», «Межведомственной комиссии по охране труда» при Правительстве Ханты-Мансийского автономного округа – Югры, 2Совете по содействию развития малого и среднего предпринимательства при полномочном представителе Президента Российской Федерации в Уральском федеральном округе», в общественном Совете при Прокуратуре, Управлении внутренних дел МВД, Федеральной налоговой службе и</w:t>
      </w:r>
      <w:proofErr w:type="gramEnd"/>
      <w:r>
        <w:t xml:space="preserve"> других государственных органах власти по ХМАО-Югре.</w:t>
      </w:r>
    </w:p>
    <w:p w:rsidR="00EC79DF" w:rsidRDefault="00EC79DF" w:rsidP="00281375">
      <w:pPr>
        <w:ind w:firstLine="567"/>
        <w:jc w:val="both"/>
      </w:pPr>
      <w:r>
        <w:t>3. Организационная работа по выполнению Трехсторонних соглашений между органами государственной власти Ханты-Мансийского автономного округа – Югры, Объединением</w:t>
      </w:r>
      <w:r w:rsidR="00B21A41">
        <w:t xml:space="preserve"> организаций профсоюзов Ханты-Мансийского автономного округа – Югры на региональном и муниципальном уровнях.</w:t>
      </w:r>
    </w:p>
    <w:p w:rsidR="00B21A41" w:rsidRDefault="00B21A41" w:rsidP="00281375">
      <w:pPr>
        <w:ind w:firstLine="567"/>
        <w:jc w:val="both"/>
      </w:pPr>
      <w:r>
        <w:lastRenderedPageBreak/>
        <w:t xml:space="preserve">4. Согласование основных показателей оплаты труда в отраслевых тарифных </w:t>
      </w:r>
      <w:proofErr w:type="gramStart"/>
      <w:r>
        <w:t>соглашениях</w:t>
      </w:r>
      <w:proofErr w:type="gramEnd"/>
      <w:r>
        <w:t xml:space="preserve"> Ханты-Мансийского автономного округа – Югры. Участие в подготовке Федеральных отраслевых тарифных соглашений в отраслях промышленности, строительства, связи, жилищно-коммунального комплекса и других отраслях.</w:t>
      </w:r>
    </w:p>
    <w:p w:rsidR="00B21A41" w:rsidRDefault="00B21A41" w:rsidP="00281375">
      <w:pPr>
        <w:ind w:firstLine="567"/>
        <w:jc w:val="both"/>
      </w:pPr>
      <w:r>
        <w:t xml:space="preserve">5. Тесное взаимодействие с профессиональными учебными заведениями по вопросам подготовки кадров, </w:t>
      </w:r>
      <w:proofErr w:type="gramStart"/>
      <w:r>
        <w:t>закреплении</w:t>
      </w:r>
      <w:proofErr w:type="gramEnd"/>
      <w:r>
        <w:t xml:space="preserve"> молодых специалистов на производстве, сертификации профессиональных квалификаций, общественной аккредитации образовательных программ. Распространение профессиональных знаний и накопленного опыта в сфере социально-трудовых и связанных с ними экономических отношений.</w:t>
      </w:r>
    </w:p>
    <w:p w:rsidR="00B21A41" w:rsidRDefault="00B21A41" w:rsidP="00281375">
      <w:pPr>
        <w:ind w:firstLine="567"/>
        <w:jc w:val="both"/>
      </w:pPr>
      <w:r>
        <w:t xml:space="preserve">6. Содействие в </w:t>
      </w:r>
      <w:proofErr w:type="gramStart"/>
      <w:r>
        <w:t>осуществлении</w:t>
      </w:r>
      <w:proofErr w:type="gramEnd"/>
      <w:r>
        <w:t xml:space="preserve"> комплексных мер по обеспечению охраны и безопасности труда, производственной и технологической безопасности на предприятиях и организациях</w:t>
      </w:r>
      <w:r w:rsidR="005F37B6">
        <w:t xml:space="preserve"> всех форм собственности.</w:t>
      </w:r>
    </w:p>
    <w:p w:rsidR="005F37B6" w:rsidRDefault="005F37B6" w:rsidP="00281375">
      <w:pPr>
        <w:ind w:firstLine="567"/>
        <w:jc w:val="both"/>
      </w:pPr>
      <w:r>
        <w:t xml:space="preserve"> Решение этих и других задач осуществляет исполнительный аппарат Объединения</w:t>
      </w:r>
      <w:r w:rsidR="006D5E35">
        <w:t xml:space="preserve"> под руководством Президиума Объединения работодателей ХМАО-Югры. </w:t>
      </w:r>
      <w:r w:rsidR="00A73984">
        <w:t>Финансово-материальным обеспечением деятельности Объединения. В соответствии с Федеральным законом и Уставом, осуществляется за счет  членов Объединения.</w:t>
      </w:r>
    </w:p>
    <w:p w:rsidR="00A73984" w:rsidRDefault="00A73984" w:rsidP="00281375">
      <w:pPr>
        <w:ind w:firstLine="567"/>
        <w:jc w:val="both"/>
      </w:pPr>
      <w:r>
        <w:t>Сумма членского взноса определяется Президиумом ОР ХМАО-Югры. Членский взнос в объединение работодателей зависит от среднесписочного количества работающих на предприятии, и степени участия руководителя в органах управления Объединения. Минимальный размер годового членского взноса составляет 10 тысяч рублей в год.</w:t>
      </w:r>
    </w:p>
    <w:p w:rsidR="00A73984" w:rsidRDefault="00A73984" w:rsidP="00281375">
      <w:pPr>
        <w:ind w:firstLine="567"/>
        <w:jc w:val="both"/>
      </w:pPr>
      <w:r>
        <w:t>Председатель Объединения А.И. Кабанов просит рассмотреть предложение о вступлении в Объединение работодателей ХМАО-Югры.</w:t>
      </w:r>
    </w:p>
    <w:p w:rsidR="00E77FCE" w:rsidRPr="003B775A" w:rsidRDefault="00E77FCE" w:rsidP="00A73984">
      <w:pPr>
        <w:jc w:val="both"/>
        <w:rPr>
          <w:b/>
        </w:rPr>
      </w:pPr>
    </w:p>
    <w:p w:rsidR="00F66040" w:rsidRDefault="00F66040" w:rsidP="00281375">
      <w:pPr>
        <w:ind w:firstLine="567"/>
        <w:jc w:val="both"/>
        <w:rPr>
          <w:b/>
        </w:rPr>
      </w:pPr>
      <w:r w:rsidRPr="003B775A">
        <w:rPr>
          <w:b/>
        </w:rPr>
        <w:t>По пятому вопросу повестки:</w:t>
      </w:r>
    </w:p>
    <w:p w:rsidR="00E77FCE" w:rsidRDefault="00FB3D62" w:rsidP="00281375">
      <w:pPr>
        <w:ind w:firstLine="567"/>
        <w:jc w:val="both"/>
      </w:pPr>
      <w:r>
        <w:t>Заместителя д</w:t>
      </w:r>
      <w:r w:rsidR="00FE6C3E">
        <w:t>иректор</w:t>
      </w:r>
      <w:r>
        <w:t>а Б</w:t>
      </w:r>
      <w:r w:rsidR="00FE6C3E">
        <w:t xml:space="preserve">У Ханты-Мансийского автономного округа – Югры «Нефтеюганский центр занятости населения» </w:t>
      </w:r>
      <w:proofErr w:type="spellStart"/>
      <w:r w:rsidR="00281375">
        <w:t>Сопкину</w:t>
      </w:r>
      <w:proofErr w:type="spellEnd"/>
      <w:r>
        <w:t xml:space="preserve"> Наталь</w:t>
      </w:r>
      <w:r w:rsidR="00281375">
        <w:t>ю Владимировну</w:t>
      </w:r>
      <w:r w:rsidR="00CA2F12">
        <w:t>.</w:t>
      </w:r>
    </w:p>
    <w:p w:rsidR="00CA2F12" w:rsidRDefault="00CA2F12" w:rsidP="00281375">
      <w:pPr>
        <w:ind w:firstLine="567"/>
        <w:jc w:val="both"/>
      </w:pPr>
      <w:r>
        <w:t xml:space="preserve">За истекший период текущего года в Центр занятости населения за предоставлением государственных услуг на 01.07.2014 обратилось 534 жителя Нефтеюганского района, га 16.07.2014 – 600. Из них за содействием в </w:t>
      </w:r>
      <w:proofErr w:type="gramStart"/>
      <w:r>
        <w:t>поиске</w:t>
      </w:r>
      <w:proofErr w:type="gramEnd"/>
      <w:r>
        <w:t xml:space="preserve"> подходящей работы на 01.07.2014 389 человек, на 16.07.2014 – 440.</w:t>
      </w:r>
    </w:p>
    <w:p w:rsidR="00CA2F12" w:rsidRDefault="00CA2F12" w:rsidP="00281375">
      <w:pPr>
        <w:ind w:firstLine="567"/>
        <w:jc w:val="both"/>
      </w:pPr>
      <w:r>
        <w:t>На 01.07.2041 трудоустроено 316 ищущих работу граждан или 81,2%, на 16.07.2014 трудоустроен</w:t>
      </w:r>
      <w:r w:rsidR="00DE1858">
        <w:t>о 389 человек, что составило 88,</w:t>
      </w:r>
      <w:r>
        <w:t>4%.</w:t>
      </w:r>
    </w:p>
    <w:p w:rsidR="00CA2F12" w:rsidRDefault="00A54AF2" w:rsidP="00281375">
      <w:pPr>
        <w:ind w:firstLine="567"/>
        <w:jc w:val="both"/>
      </w:pPr>
      <w:r>
        <w:t>Из чис</w:t>
      </w:r>
      <w:r w:rsidR="00CA2F12">
        <w:t xml:space="preserve">ла </w:t>
      </w:r>
      <w:proofErr w:type="gramStart"/>
      <w:r w:rsidR="00627863">
        <w:t>зареги</w:t>
      </w:r>
      <w:r>
        <w:t>стрированных</w:t>
      </w:r>
      <w:proofErr w:type="gramEnd"/>
      <w:r>
        <w:t xml:space="preserve"> в текущем году официально признано безработными:</w:t>
      </w:r>
    </w:p>
    <w:p w:rsidR="00A54AF2" w:rsidRDefault="00A54AF2" w:rsidP="00281375">
      <w:pPr>
        <w:ind w:firstLine="567"/>
        <w:jc w:val="both"/>
      </w:pPr>
      <w:r>
        <w:t>- за период 01.01.2014 – 30.06.2014 – 52 человека</w:t>
      </w:r>
      <w:r w:rsidR="00DE1858">
        <w:t>;</w:t>
      </w:r>
    </w:p>
    <w:p w:rsidR="00A54AF2" w:rsidRDefault="00A54AF2" w:rsidP="00281375">
      <w:pPr>
        <w:ind w:firstLine="567"/>
        <w:jc w:val="both"/>
      </w:pPr>
      <w:r>
        <w:t>- за период 01.01.2014-15.07.2014 – 56 человек.</w:t>
      </w:r>
    </w:p>
    <w:p w:rsidR="00A54AF2" w:rsidRDefault="00A54AF2" w:rsidP="00281375">
      <w:pPr>
        <w:ind w:firstLine="567"/>
        <w:jc w:val="both"/>
      </w:pPr>
      <w:r>
        <w:t>На 01.07.2014 численность безработных составляла</w:t>
      </w:r>
      <w:r w:rsidR="00DE1858">
        <w:t xml:space="preserve"> 29 человек, на 16.07.2014  - 32 человека.</w:t>
      </w:r>
    </w:p>
    <w:p w:rsidR="00DE1858" w:rsidRDefault="00DE1858" w:rsidP="00281375">
      <w:pPr>
        <w:ind w:firstLine="567"/>
        <w:jc w:val="both"/>
      </w:pPr>
      <w:r>
        <w:t>На 16.07.2014 уровень регистрируемой безработицы составляет 0,12 %.</w:t>
      </w:r>
    </w:p>
    <w:p w:rsidR="00DE1858" w:rsidRPr="003B775A" w:rsidRDefault="00DE1858" w:rsidP="00281375">
      <w:pPr>
        <w:ind w:firstLine="567"/>
        <w:jc w:val="both"/>
        <w:rPr>
          <w:b/>
        </w:rPr>
      </w:pPr>
      <w:r>
        <w:t xml:space="preserve">В текущем году в органы службы занятости работодателями Нефтеюганского региона была заявлена потребность в работниках 4232 единицы (город – 3417, район – 815), из них по рабочим профессиям (специальностям) </w:t>
      </w:r>
      <w:r w:rsidR="00A505C7">
        <w:t>– 3162. На 16.07.2014 в банке вакансий Нефтеюганского региона заявлена потребность на 1611 вакантных единиц, из которых по району 269 единиц, в том числе по рабочим профессиям (специальностям) – 182. Коэффициент напряженности составляет 0,14 %.</w:t>
      </w:r>
    </w:p>
    <w:p w:rsidR="00F66040" w:rsidRDefault="00F66040" w:rsidP="00281375">
      <w:pPr>
        <w:ind w:firstLine="567"/>
        <w:jc w:val="both"/>
        <w:rPr>
          <w:b/>
        </w:rPr>
      </w:pPr>
      <w:r w:rsidRPr="003B775A">
        <w:rPr>
          <w:b/>
        </w:rPr>
        <w:t>По шестому вопросу повестки:</w:t>
      </w:r>
    </w:p>
    <w:p w:rsidR="00281375" w:rsidRDefault="00281375" w:rsidP="00281375">
      <w:pPr>
        <w:ind w:firstLine="567"/>
        <w:jc w:val="both"/>
      </w:pPr>
      <w:r>
        <w:t>Начальника отдела по делам молодежи Департамента образования и молодежной политики Нефтеюганского района Малиновскую Ольгу Сергеевну.</w:t>
      </w:r>
    </w:p>
    <w:p w:rsidR="00477249" w:rsidRPr="00477249" w:rsidRDefault="00477249" w:rsidP="00477249">
      <w:pPr>
        <w:ind w:firstLine="708"/>
        <w:jc w:val="both"/>
      </w:pPr>
      <w:r w:rsidRPr="00477249">
        <w:t xml:space="preserve">По </w:t>
      </w:r>
      <w:proofErr w:type="spellStart"/>
      <w:r w:rsidRPr="00477249">
        <w:t>Нефтеюганскому</w:t>
      </w:r>
      <w:proofErr w:type="spellEnd"/>
      <w:r w:rsidRPr="00477249">
        <w:t xml:space="preserve"> району численность учащихся дневных форм обучения учреждений профессионального образования, обучающихся на других территориях, составляет (на основании ведомственных статистических данных распределения выпускников по каналам образования):</w:t>
      </w:r>
    </w:p>
    <w:p w:rsidR="00477249" w:rsidRPr="00477249" w:rsidRDefault="00477249" w:rsidP="00477249">
      <w:pPr>
        <w:jc w:val="both"/>
      </w:pPr>
      <w:r w:rsidRPr="00477249">
        <w:t xml:space="preserve">- обучающихся в высших учебных </w:t>
      </w:r>
      <w:proofErr w:type="gramStart"/>
      <w:r w:rsidRPr="00477249">
        <w:t>заведениях</w:t>
      </w:r>
      <w:proofErr w:type="gramEnd"/>
      <w:r w:rsidRPr="00477249">
        <w:t>:</w:t>
      </w:r>
    </w:p>
    <w:p w:rsidR="00477249" w:rsidRPr="00477249" w:rsidRDefault="00477249" w:rsidP="00477249">
      <w:pPr>
        <w:ind w:firstLine="708"/>
        <w:jc w:val="both"/>
      </w:pPr>
      <w:r w:rsidRPr="00477249">
        <w:lastRenderedPageBreak/>
        <w:t>на территории округа – 62 человека,</w:t>
      </w:r>
    </w:p>
    <w:p w:rsidR="00477249" w:rsidRPr="00477249" w:rsidRDefault="00477249" w:rsidP="00477249">
      <w:pPr>
        <w:ind w:firstLine="708"/>
        <w:jc w:val="both"/>
      </w:pPr>
      <w:r w:rsidRPr="00477249">
        <w:t xml:space="preserve">за </w:t>
      </w:r>
      <w:r>
        <w:t>пределами округа – 122 человека;</w:t>
      </w:r>
    </w:p>
    <w:p w:rsidR="00477249" w:rsidRPr="00477249" w:rsidRDefault="00477249" w:rsidP="00477249">
      <w:pPr>
        <w:jc w:val="both"/>
      </w:pPr>
      <w:r w:rsidRPr="00477249">
        <w:t xml:space="preserve">- обучающихся в средних специальных учебных </w:t>
      </w:r>
      <w:proofErr w:type="gramStart"/>
      <w:r w:rsidRPr="00477249">
        <w:t>заведениях</w:t>
      </w:r>
      <w:proofErr w:type="gramEnd"/>
      <w:r w:rsidRPr="00477249">
        <w:t>:</w:t>
      </w:r>
    </w:p>
    <w:p w:rsidR="00477249" w:rsidRPr="00477249" w:rsidRDefault="00477249" w:rsidP="00477249">
      <w:pPr>
        <w:ind w:firstLine="708"/>
        <w:jc w:val="both"/>
      </w:pPr>
      <w:r w:rsidRPr="00477249">
        <w:t>на территории округа – 91 человек,</w:t>
      </w:r>
    </w:p>
    <w:p w:rsidR="00477249" w:rsidRPr="00477249" w:rsidRDefault="00477249" w:rsidP="00477249">
      <w:pPr>
        <w:ind w:firstLine="708"/>
        <w:jc w:val="both"/>
      </w:pPr>
      <w:r w:rsidRPr="00477249">
        <w:t>за пределами округа – 69 человек</w:t>
      </w:r>
      <w:r>
        <w:t>;</w:t>
      </w:r>
    </w:p>
    <w:p w:rsidR="00477249" w:rsidRPr="00477249" w:rsidRDefault="00477249" w:rsidP="00477249">
      <w:pPr>
        <w:jc w:val="both"/>
      </w:pPr>
      <w:r w:rsidRPr="00477249">
        <w:t xml:space="preserve">- обучающихся в </w:t>
      </w:r>
      <w:proofErr w:type="gramStart"/>
      <w:r w:rsidRPr="00477249">
        <w:t>учреждениях</w:t>
      </w:r>
      <w:proofErr w:type="gramEnd"/>
      <w:r w:rsidRPr="00477249">
        <w:t xml:space="preserve"> начального про</w:t>
      </w:r>
      <w:r>
        <w:t xml:space="preserve">фессионального образования – 20 </w:t>
      </w:r>
      <w:r w:rsidRPr="00477249">
        <w:t>человек.</w:t>
      </w:r>
    </w:p>
    <w:p w:rsidR="00477249" w:rsidRPr="00477249" w:rsidRDefault="00477249" w:rsidP="00477249">
      <w:pPr>
        <w:ind w:firstLine="708"/>
        <w:jc w:val="both"/>
      </w:pPr>
      <w:r w:rsidRPr="00477249">
        <w:t>Мониторинг данных о выпускниках начального и среднего проф образования и впервые ищущих работу на сегодняшний день никто не ведет – это не входит в чью-либо компетенцию.</w:t>
      </w:r>
    </w:p>
    <w:p w:rsidR="00477249" w:rsidRDefault="00477249" w:rsidP="00281375">
      <w:pPr>
        <w:ind w:firstLine="567"/>
        <w:jc w:val="both"/>
      </w:pPr>
      <w:r>
        <w:t xml:space="preserve">Также проблема есть в </w:t>
      </w:r>
      <w:proofErr w:type="gramStart"/>
      <w:r>
        <w:t>механизме</w:t>
      </w:r>
      <w:proofErr w:type="gramEnd"/>
      <w:r>
        <w:t xml:space="preserve"> реализации программы. Участником </w:t>
      </w:r>
      <w:r w:rsidR="00C51E8D">
        <w:t xml:space="preserve">программы может стать выпускник, ищущий работу впервые, т.е. не имеющий трудовой книжки и соответственно записей в ней. </w:t>
      </w:r>
      <w:proofErr w:type="gramStart"/>
      <w:r w:rsidR="00C51E8D">
        <w:t xml:space="preserve">В то же время эти же самые потенциальные участники ранее, до достижения возраста 18 лет были </w:t>
      </w:r>
      <w:r w:rsidR="00C51E8D" w:rsidRPr="00B67E4B">
        <w:t>временно трудоустро</w:t>
      </w:r>
      <w:r w:rsidR="00C51E8D">
        <w:t xml:space="preserve">ены </w:t>
      </w:r>
      <w:r w:rsidR="00C51E8D" w:rsidRPr="00B67E4B">
        <w:t>в рамках реализации целевой программы ХМАО-Югры «Содействие занятости населения»</w:t>
      </w:r>
      <w:r w:rsidR="00C51E8D">
        <w:t xml:space="preserve"> с соответствующими записями в трудовых книжках. </w:t>
      </w:r>
      <w:proofErr w:type="gramEnd"/>
    </w:p>
    <w:p w:rsidR="00477249" w:rsidRDefault="00477249" w:rsidP="00281375">
      <w:pPr>
        <w:ind w:firstLine="567"/>
        <w:jc w:val="both"/>
        <w:rPr>
          <w:b/>
        </w:rPr>
      </w:pPr>
    </w:p>
    <w:p w:rsidR="00F66040" w:rsidRPr="003B775A" w:rsidRDefault="00F66040" w:rsidP="00281375">
      <w:pPr>
        <w:ind w:firstLine="567"/>
        <w:jc w:val="both"/>
        <w:rPr>
          <w:b/>
        </w:rPr>
      </w:pPr>
      <w:r w:rsidRPr="003B775A">
        <w:rPr>
          <w:b/>
        </w:rPr>
        <w:t>По седьмому вопросу повестки:</w:t>
      </w:r>
    </w:p>
    <w:p w:rsidR="003B775A" w:rsidRPr="00F66040" w:rsidRDefault="00281375" w:rsidP="00281375">
      <w:pPr>
        <w:ind w:firstLine="567"/>
        <w:jc w:val="both"/>
      </w:pPr>
      <w:r>
        <w:t>Начальника отдела по делам молодежи Департамента образования и молодежной политики Нефтеюганского района Малиновскую Ольгу Сергеевну.</w:t>
      </w:r>
    </w:p>
    <w:p w:rsidR="00C51E8D" w:rsidRPr="00C51E8D" w:rsidRDefault="00C51E8D" w:rsidP="00C51E8D">
      <w:pPr>
        <w:ind w:firstLine="561"/>
        <w:jc w:val="both"/>
      </w:pPr>
      <w:r w:rsidRPr="00C51E8D">
        <w:rPr>
          <w:color w:val="000000"/>
        </w:rPr>
        <w:t xml:space="preserve">В </w:t>
      </w:r>
      <w:r w:rsidR="000731D6">
        <w:rPr>
          <w:color w:val="000000"/>
        </w:rPr>
        <w:t>2014 году</w:t>
      </w:r>
      <w:r w:rsidRPr="00C51E8D">
        <w:rPr>
          <w:color w:val="000000"/>
        </w:rPr>
        <w:t xml:space="preserve"> на территории муниципального об</w:t>
      </w:r>
      <w:r w:rsidR="000731D6">
        <w:rPr>
          <w:color w:val="000000"/>
        </w:rPr>
        <w:t>разования Нефтеюганский район о</w:t>
      </w:r>
      <w:r w:rsidRPr="00C51E8D">
        <w:rPr>
          <w:color w:val="000000"/>
        </w:rPr>
        <w:t xml:space="preserve">тделом по делам молодежи традиционно проводится   работа </w:t>
      </w:r>
      <w:r w:rsidRPr="00C51E8D">
        <w:t>по организации временной занятости несовершеннолетних граждан в трех направлениях:</w:t>
      </w:r>
    </w:p>
    <w:p w:rsidR="00C51E8D" w:rsidRPr="00C51E8D" w:rsidRDefault="00C51E8D" w:rsidP="00C51E8D">
      <w:pPr>
        <w:ind w:firstLine="561"/>
        <w:jc w:val="both"/>
      </w:pPr>
      <w:r w:rsidRPr="00C51E8D">
        <w:t>1. Работа окружного молодежного тр</w:t>
      </w:r>
      <w:r w:rsidR="000731D6">
        <w:t>удового отряда.</w:t>
      </w:r>
      <w:r w:rsidRPr="00C51E8D">
        <w:t xml:space="preserve"> </w:t>
      </w:r>
      <w:r w:rsidR="000731D6">
        <w:t xml:space="preserve">За </w:t>
      </w:r>
      <w:r w:rsidRPr="00C51E8D">
        <w:t xml:space="preserve">июнь </w:t>
      </w:r>
      <w:r w:rsidR="000731D6" w:rsidRPr="000731D6">
        <w:t>трудоустроено 12 чел.</w:t>
      </w:r>
    </w:p>
    <w:p w:rsidR="00C51E8D" w:rsidRPr="00C51E8D" w:rsidRDefault="00C51E8D" w:rsidP="00C51E8D">
      <w:pPr>
        <w:ind w:firstLine="561"/>
        <w:jc w:val="both"/>
        <w:rPr>
          <w:b/>
        </w:rPr>
      </w:pPr>
      <w:r w:rsidRPr="00C51E8D">
        <w:t>2. Работа молодежного трудового отряда Главы Нефтеюганского района</w:t>
      </w:r>
      <w:r w:rsidR="000731D6">
        <w:t>.  В</w:t>
      </w:r>
      <w:r w:rsidRPr="00C51E8D">
        <w:t xml:space="preserve"> период январь – июнь  </w:t>
      </w:r>
      <w:r w:rsidR="000731D6" w:rsidRPr="000731D6">
        <w:t>трудоустроено</w:t>
      </w:r>
      <w:r w:rsidRPr="00C51E8D">
        <w:t xml:space="preserve"> 144 чел.</w:t>
      </w:r>
      <w:r w:rsidRPr="00C51E8D">
        <w:rPr>
          <w:b/>
        </w:rPr>
        <w:t xml:space="preserve"> </w:t>
      </w:r>
    </w:p>
    <w:p w:rsidR="00C51E8D" w:rsidRPr="00C51E8D" w:rsidRDefault="00C51E8D" w:rsidP="00C51E8D">
      <w:pPr>
        <w:ind w:firstLine="561"/>
        <w:jc w:val="both"/>
      </w:pPr>
      <w:r w:rsidRPr="00C51E8D">
        <w:t>3. Работа поселенческих трудовых отрядов Нефтеюганского района</w:t>
      </w:r>
      <w:r w:rsidR="000731D6">
        <w:t>. В</w:t>
      </w:r>
      <w:r w:rsidRPr="00C51E8D">
        <w:t xml:space="preserve"> период январь - июнь </w:t>
      </w:r>
      <w:r w:rsidR="000731D6" w:rsidRPr="000731D6">
        <w:t>трудоустроено</w:t>
      </w:r>
      <w:r w:rsidRPr="00C51E8D">
        <w:t xml:space="preserve"> 169 чел. </w:t>
      </w:r>
    </w:p>
    <w:p w:rsidR="00C51E8D" w:rsidRPr="00C51E8D" w:rsidRDefault="000731D6" w:rsidP="000731D6">
      <w:pPr>
        <w:jc w:val="both"/>
      </w:pPr>
      <w:r>
        <w:t xml:space="preserve">        </w:t>
      </w:r>
      <w:r w:rsidR="00C51E8D" w:rsidRPr="00C51E8D">
        <w:t xml:space="preserve">Всего за период </w:t>
      </w:r>
      <w:r>
        <w:t xml:space="preserve"> с января по июнь включительно трудоустроено 325 чел.</w:t>
      </w:r>
      <w:r w:rsidR="00C51E8D" w:rsidRPr="00C51E8D">
        <w:rPr>
          <w:shd w:val="clear" w:color="auto" w:fill="FFFF00"/>
        </w:rPr>
        <w:t xml:space="preserve"> </w:t>
      </w:r>
    </w:p>
    <w:p w:rsidR="00C51E8D" w:rsidRPr="00C51E8D" w:rsidRDefault="000731D6" w:rsidP="000731D6">
      <w:pPr>
        <w:jc w:val="both"/>
        <w:rPr>
          <w:b/>
        </w:rPr>
      </w:pPr>
      <w:r>
        <w:t xml:space="preserve">        </w:t>
      </w:r>
      <w:r w:rsidR="00C51E8D" w:rsidRPr="00C51E8D">
        <w:t>В качестве работодателей в 2014 году выступили 29 учреждений и организаций  различной формы собственности Нефтеюганского</w:t>
      </w:r>
      <w:r>
        <w:t xml:space="preserve"> района.</w:t>
      </w:r>
    </w:p>
    <w:p w:rsidR="00C51E8D" w:rsidRPr="00C51E8D" w:rsidRDefault="00C51E8D" w:rsidP="000731D6">
      <w:pPr>
        <w:ind w:left="360"/>
        <w:jc w:val="both"/>
      </w:pPr>
      <w:r w:rsidRPr="00C51E8D">
        <w:tab/>
        <w:t xml:space="preserve">Подростки  в </w:t>
      </w:r>
      <w:proofErr w:type="gramStart"/>
      <w:r w:rsidRPr="00C51E8D">
        <w:t>поселениях</w:t>
      </w:r>
      <w:proofErr w:type="gramEnd"/>
      <w:r w:rsidRPr="00C51E8D">
        <w:t xml:space="preserve"> выполняют следующие виды работ:</w:t>
      </w:r>
    </w:p>
    <w:p w:rsidR="00C51E8D" w:rsidRPr="00C51E8D" w:rsidRDefault="00C5707B" w:rsidP="00C5707B">
      <w:pPr>
        <w:ind w:firstLine="567"/>
      </w:pPr>
      <w:r>
        <w:t xml:space="preserve">- </w:t>
      </w:r>
      <w:r w:rsidR="00C51E8D" w:rsidRPr="00C51E8D">
        <w:t>благоустройство и уборка территорий посе</w:t>
      </w:r>
      <w:r>
        <w:t xml:space="preserve">лков, парков и зон отдыха (сбор </w:t>
      </w:r>
      <w:r w:rsidR="00C51E8D" w:rsidRPr="00C51E8D">
        <w:t xml:space="preserve">мелкогабаритного мусора); </w:t>
      </w:r>
    </w:p>
    <w:p w:rsidR="00C51E8D" w:rsidRPr="00C51E8D" w:rsidRDefault="00C5707B" w:rsidP="00C5707B">
      <w:pPr>
        <w:ind w:firstLine="567"/>
      </w:pPr>
      <w:r>
        <w:t xml:space="preserve">- </w:t>
      </w:r>
      <w:r w:rsidR="00C51E8D" w:rsidRPr="00C51E8D">
        <w:t>озеленение и облагораживание клумб;</w:t>
      </w:r>
    </w:p>
    <w:p w:rsidR="00C51E8D" w:rsidRPr="00C51E8D" w:rsidRDefault="00C5707B" w:rsidP="00C5707B">
      <w:pPr>
        <w:ind w:firstLine="567"/>
      </w:pPr>
      <w:r>
        <w:t xml:space="preserve">- </w:t>
      </w:r>
      <w:r w:rsidR="00C51E8D" w:rsidRPr="00C51E8D">
        <w:t>покраска ограждений детских площадок и тротуаров;</w:t>
      </w:r>
    </w:p>
    <w:p w:rsidR="00C51E8D" w:rsidRPr="00C51E8D" w:rsidRDefault="00C5707B" w:rsidP="00C5707B">
      <w:pPr>
        <w:ind w:firstLine="567"/>
      </w:pPr>
      <w:r>
        <w:t xml:space="preserve">- </w:t>
      </w:r>
      <w:r w:rsidR="00C51E8D" w:rsidRPr="00C51E8D">
        <w:t xml:space="preserve">работа в школьных </w:t>
      </w:r>
      <w:proofErr w:type="gramStart"/>
      <w:r w:rsidR="00C51E8D" w:rsidRPr="00C51E8D">
        <w:t>библиотеках</w:t>
      </w:r>
      <w:proofErr w:type="gramEnd"/>
      <w:r w:rsidR="00C51E8D" w:rsidRPr="00C51E8D">
        <w:t>, музеях, помощь в работе пришкольных лагерей и дворовых площадках;</w:t>
      </w:r>
    </w:p>
    <w:p w:rsidR="00C51E8D" w:rsidRPr="00C51E8D" w:rsidRDefault="00C5707B" w:rsidP="00C5707B">
      <w:pPr>
        <w:ind w:left="720"/>
      </w:pPr>
      <w:r>
        <w:t xml:space="preserve">- </w:t>
      </w:r>
      <w:r w:rsidR="00C51E8D" w:rsidRPr="00C51E8D">
        <w:t>курьерская работа.</w:t>
      </w:r>
    </w:p>
    <w:p w:rsidR="00C51E8D" w:rsidRPr="00C51E8D" w:rsidRDefault="00C51E8D" w:rsidP="000731D6">
      <w:pPr>
        <w:ind w:firstLine="360"/>
        <w:jc w:val="both"/>
      </w:pPr>
      <w:r w:rsidRPr="00C51E8D">
        <w:t>Отдел по делам молодежи департамента образования и молодежной политики Нефтеюганского района является соисполнителем  в рамках реализации целевой программы ХМАО-Югры «Содействие занятости населения» и несет ответственность за выполнение мероприятий, связанных с организацией временной занятости подростков  в подведомственных департаменту учреждениях, а также выполняет функции координатора в этом направлении на территории Нефтеюганского района.</w:t>
      </w:r>
    </w:p>
    <w:p w:rsidR="000731D6" w:rsidRDefault="00C51E8D" w:rsidP="000731D6">
      <w:pPr>
        <w:ind w:firstLine="357"/>
        <w:jc w:val="both"/>
        <w:rPr>
          <w:rFonts w:asciiTheme="minorHAnsi" w:eastAsiaTheme="minorHAnsi" w:hAnsiTheme="minorHAnsi" w:cstheme="minorBidi"/>
          <w:lang w:eastAsia="en-US"/>
        </w:rPr>
      </w:pPr>
      <w:r w:rsidRPr="00C51E8D">
        <w:t xml:space="preserve">Целевым показателем  качества исполнения программы является «количество молодых людей 14-18 лет, трудоустроенных за счет создания временных рабочих мест», данный показатель  в 2014 году  запланирован в количестве 313 человек. В период февраль </w:t>
      </w:r>
      <w:proofErr w:type="gramStart"/>
      <w:r w:rsidRPr="00C51E8D">
        <w:t>-и</w:t>
      </w:r>
      <w:proofErr w:type="gramEnd"/>
      <w:r w:rsidRPr="00C51E8D">
        <w:t>юнь 2014 года через муниципальные подведомственные учреждения Департамента образования и молодежной политики временно трудоустроено  157  человек что составляет 50% от запланированного целевого показателя.</w:t>
      </w:r>
    </w:p>
    <w:p w:rsidR="00C51E8D" w:rsidRPr="00C51E8D" w:rsidRDefault="00C51E8D" w:rsidP="000731D6">
      <w:pPr>
        <w:ind w:firstLine="360"/>
        <w:jc w:val="both"/>
        <w:rPr>
          <w:rFonts w:asciiTheme="minorHAnsi" w:eastAsiaTheme="minorHAnsi" w:hAnsiTheme="minorHAnsi" w:cstheme="minorBidi"/>
          <w:lang w:eastAsia="en-US"/>
        </w:rPr>
      </w:pPr>
      <w:r w:rsidRPr="00C51E8D">
        <w:t xml:space="preserve">Всего по состоянию на 01 июля 2014 года в рамках реализации целевой программы ХМАО-Югры «Содействие занятости населения»  на выплату материальной поддержки </w:t>
      </w:r>
      <w:r w:rsidRPr="00C51E8D">
        <w:lastRenderedPageBreak/>
        <w:t xml:space="preserve">несовершеннолетним гражданам  с  КУ ХМАО-Югры  «Нефтеюганский Центр занятости населения»  заключен </w:t>
      </w:r>
      <w:r w:rsidR="000731D6">
        <w:t xml:space="preserve"> 21 договор о взаимодействии на общее количество – 478 человек. </w:t>
      </w:r>
    </w:p>
    <w:p w:rsidR="00C51E8D" w:rsidRPr="00C51E8D" w:rsidRDefault="00C51E8D" w:rsidP="000731D6">
      <w:pPr>
        <w:ind w:firstLine="708"/>
        <w:jc w:val="both"/>
        <w:rPr>
          <w:b/>
        </w:rPr>
      </w:pPr>
      <w:proofErr w:type="gramStart"/>
      <w:r w:rsidRPr="00C51E8D">
        <w:t>Нужно отметить, что в 2014 году произошло снижение по привлеченным организациям по данному направлению работы  - 19 организаций и предприятий  района заключили договоры о взаимодействии с КУ</w:t>
      </w:r>
      <w:r w:rsidRPr="00C51E8D">
        <w:rPr>
          <w:b/>
        </w:rPr>
        <w:t xml:space="preserve"> </w:t>
      </w:r>
      <w:r w:rsidRPr="00C51E8D">
        <w:t>ХМАО-Югры  «Нефтеюганский Центр занятости населения» - из них 10 – это муниципальные учреждения, 9 – частные организации, в 2013 году таких организаций было 22 – из них 11– это муниципальные учреждения, 11 – частные организации.</w:t>
      </w:r>
      <w:proofErr w:type="gramEnd"/>
    </w:p>
    <w:p w:rsidR="00281375" w:rsidRDefault="00281375" w:rsidP="00281375">
      <w:pPr>
        <w:tabs>
          <w:tab w:val="center" w:pos="4153"/>
          <w:tab w:val="right" w:pos="8306"/>
        </w:tabs>
        <w:ind w:firstLine="567"/>
        <w:jc w:val="center"/>
        <w:rPr>
          <w:b/>
        </w:rPr>
      </w:pPr>
    </w:p>
    <w:p w:rsidR="002A4555" w:rsidRPr="003B775A" w:rsidRDefault="003B775A" w:rsidP="00281375">
      <w:pPr>
        <w:tabs>
          <w:tab w:val="center" w:pos="4153"/>
          <w:tab w:val="right" w:pos="8306"/>
        </w:tabs>
        <w:ind w:firstLine="567"/>
        <w:jc w:val="center"/>
        <w:rPr>
          <w:b/>
        </w:rPr>
      </w:pPr>
      <w:r w:rsidRPr="003B775A">
        <w:rPr>
          <w:b/>
        </w:rPr>
        <w:t>РЕШИЛИ:</w:t>
      </w:r>
    </w:p>
    <w:p w:rsidR="002A4555" w:rsidRDefault="002A4555" w:rsidP="00281375">
      <w:pPr>
        <w:tabs>
          <w:tab w:val="center" w:pos="4153"/>
          <w:tab w:val="right" w:pos="8306"/>
        </w:tabs>
        <w:ind w:firstLine="567"/>
        <w:jc w:val="both"/>
      </w:pPr>
    </w:p>
    <w:p w:rsidR="003B775A" w:rsidRDefault="003B775A" w:rsidP="00281375">
      <w:pPr>
        <w:ind w:firstLine="567"/>
        <w:jc w:val="both"/>
        <w:rPr>
          <w:b/>
        </w:rPr>
      </w:pPr>
      <w:r w:rsidRPr="007F57F6">
        <w:rPr>
          <w:b/>
        </w:rPr>
        <w:t>По первому вопросу повестки:</w:t>
      </w:r>
    </w:p>
    <w:p w:rsidR="00E77FCE" w:rsidRPr="00E543B3" w:rsidRDefault="00E77FCE" w:rsidP="00C5707B">
      <w:pPr>
        <w:ind w:firstLine="567"/>
        <w:jc w:val="both"/>
      </w:pPr>
      <w:r w:rsidRPr="00E543B3">
        <w:t>1.1 Информацию принять к сведению.</w:t>
      </w:r>
    </w:p>
    <w:p w:rsidR="00E77FCE" w:rsidRPr="00E543B3" w:rsidRDefault="00E77FCE" w:rsidP="00C5707B">
      <w:pPr>
        <w:ind w:firstLine="567"/>
        <w:jc w:val="both"/>
      </w:pPr>
      <w:r w:rsidRPr="00E543B3">
        <w:t>1.2</w:t>
      </w:r>
      <w:proofErr w:type="gramStart"/>
      <w:r w:rsidRPr="00E543B3">
        <w:t xml:space="preserve"> П</w:t>
      </w:r>
      <w:proofErr w:type="gramEnd"/>
      <w:r w:rsidRPr="00E543B3">
        <w:t>ризнать работу Межведомственной комиссии по проблемам оплаты труда положительной</w:t>
      </w:r>
    </w:p>
    <w:p w:rsidR="00E77FCE" w:rsidRDefault="00E77FCE" w:rsidP="00C5707B">
      <w:pPr>
        <w:ind w:firstLine="567"/>
        <w:jc w:val="both"/>
      </w:pPr>
      <w:r w:rsidRPr="00E543B3">
        <w:t>1.3</w:t>
      </w:r>
      <w:proofErr w:type="gramStart"/>
      <w:r w:rsidRPr="00E543B3">
        <w:t xml:space="preserve"> </w:t>
      </w:r>
      <w:r>
        <w:t>Р</w:t>
      </w:r>
      <w:proofErr w:type="gramEnd"/>
      <w:r>
        <w:t>екомендовать работодателям</w:t>
      </w:r>
      <w:r w:rsidRPr="00E543B3">
        <w:t>, осуществляющим хозяйственную деятельность на территории Нефтеюганского района ежеквартально производить перерасчет заработной платы с обеспечением ее уровня не ниже прожиточного минимума за соответствующий учетный период.</w:t>
      </w:r>
    </w:p>
    <w:p w:rsidR="00E77FCE" w:rsidRPr="00E77FCE" w:rsidRDefault="00E77FCE" w:rsidP="00E77FCE">
      <w:pPr>
        <w:ind w:firstLine="708"/>
        <w:jc w:val="both"/>
      </w:pPr>
    </w:p>
    <w:p w:rsidR="003B775A" w:rsidRDefault="003B775A" w:rsidP="00C5707B">
      <w:pPr>
        <w:ind w:firstLine="567"/>
        <w:jc w:val="both"/>
        <w:rPr>
          <w:b/>
        </w:rPr>
      </w:pPr>
      <w:r w:rsidRPr="003B775A">
        <w:rPr>
          <w:b/>
        </w:rPr>
        <w:t>По третьему вопросу повестки:</w:t>
      </w:r>
    </w:p>
    <w:p w:rsidR="00E77FCE" w:rsidRDefault="00E77FCE" w:rsidP="00C5707B">
      <w:pPr>
        <w:ind w:firstLine="567"/>
        <w:jc w:val="both"/>
      </w:pPr>
      <w:r>
        <w:t>3.1 Информацию принять к сведению.</w:t>
      </w:r>
    </w:p>
    <w:p w:rsidR="00E77FCE" w:rsidRDefault="00E77FCE" w:rsidP="00C5707B">
      <w:pPr>
        <w:ind w:firstLine="567"/>
        <w:jc w:val="both"/>
      </w:pPr>
      <w:r>
        <w:t xml:space="preserve">3.2 Отделу социально-трудовых отношений администрации Нефтеюганского района проинформировать Трехстороннюю комиссию Нефтеюганского района о составе трудового арбитража Ханты-Мансийского автономного округа - Югры. </w:t>
      </w:r>
    </w:p>
    <w:p w:rsidR="00E77FCE" w:rsidRDefault="00E77FCE" w:rsidP="00E77FCE">
      <w:pPr>
        <w:spacing w:after="120"/>
        <w:ind w:firstLine="709"/>
        <w:jc w:val="both"/>
      </w:pPr>
      <w:r>
        <w:t>Срок исполнения – ноябрь 2014.</w:t>
      </w:r>
    </w:p>
    <w:p w:rsidR="00E77FCE" w:rsidRPr="003B775A" w:rsidRDefault="00E77FCE" w:rsidP="003B775A">
      <w:pPr>
        <w:ind w:firstLine="1134"/>
        <w:jc w:val="both"/>
        <w:rPr>
          <w:b/>
        </w:rPr>
      </w:pPr>
    </w:p>
    <w:p w:rsidR="003B775A" w:rsidRDefault="003B775A" w:rsidP="00C5707B">
      <w:pPr>
        <w:ind w:firstLine="567"/>
        <w:jc w:val="both"/>
        <w:rPr>
          <w:b/>
        </w:rPr>
      </w:pPr>
      <w:r w:rsidRPr="003B775A">
        <w:rPr>
          <w:b/>
        </w:rPr>
        <w:t>По четвертому вопросу повестки:</w:t>
      </w:r>
    </w:p>
    <w:p w:rsidR="00E77FCE" w:rsidRDefault="00E77FCE" w:rsidP="00E77FCE">
      <w:pPr>
        <w:ind w:firstLine="708"/>
        <w:jc w:val="both"/>
      </w:pPr>
      <w:r>
        <w:t>4.1 Информацию принять к сведению.</w:t>
      </w:r>
    </w:p>
    <w:p w:rsidR="00E77FCE" w:rsidRDefault="00E77FCE" w:rsidP="00E77FCE">
      <w:pPr>
        <w:ind w:firstLine="708"/>
        <w:jc w:val="both"/>
      </w:pPr>
      <w:r>
        <w:t>4.2</w:t>
      </w:r>
      <w:proofErr w:type="gramStart"/>
      <w:r w:rsidR="006B6E59">
        <w:t xml:space="preserve"> </w:t>
      </w:r>
      <w:r>
        <w:t>П</w:t>
      </w:r>
      <w:proofErr w:type="gramEnd"/>
      <w:r>
        <w:t>оддержать</w:t>
      </w:r>
      <w:r w:rsidRPr="00B41460">
        <w:t xml:space="preserve"> </w:t>
      </w:r>
      <w:r>
        <w:t>обращение п</w:t>
      </w:r>
      <w:r w:rsidRPr="00D76755">
        <w:t>редседа</w:t>
      </w:r>
      <w:r>
        <w:t xml:space="preserve">теля Объединения работодателей, руководителя Ханты-Мансийского регионального отделения РСПП </w:t>
      </w:r>
      <w:r w:rsidRPr="00D76755">
        <w:t xml:space="preserve"> </w:t>
      </w:r>
      <w:r>
        <w:t xml:space="preserve">А.И. </w:t>
      </w:r>
      <w:r w:rsidRPr="00D76755">
        <w:t>Кабанова</w:t>
      </w:r>
      <w:r>
        <w:t xml:space="preserve"> о вступлении  работодателей Нефтеюганского района в Объединение  работодателей Югры.</w:t>
      </w:r>
    </w:p>
    <w:p w:rsidR="00E77FCE" w:rsidRDefault="00E77FCE" w:rsidP="00E77FCE">
      <w:pPr>
        <w:ind w:firstLine="708"/>
        <w:jc w:val="both"/>
      </w:pPr>
      <w:r>
        <w:t xml:space="preserve">4.3 Отделу </w:t>
      </w:r>
      <w:r w:rsidRPr="00B41460">
        <w:t xml:space="preserve">социально-трудовых отношений администрации Нефтеюганского района </w:t>
      </w:r>
      <w:r>
        <w:t>обеспечить информирование работодателей Нефтеюганского района о принятом решении. Срок исполнения – до 01 августа 2014.</w:t>
      </w:r>
    </w:p>
    <w:p w:rsidR="00E77FCE" w:rsidRPr="003B775A" w:rsidRDefault="00E77FCE" w:rsidP="003B775A">
      <w:pPr>
        <w:ind w:firstLine="1134"/>
        <w:jc w:val="both"/>
        <w:rPr>
          <w:b/>
        </w:rPr>
      </w:pPr>
    </w:p>
    <w:p w:rsidR="003B775A" w:rsidRDefault="003B775A" w:rsidP="00C5707B">
      <w:pPr>
        <w:ind w:firstLine="567"/>
        <w:jc w:val="both"/>
        <w:rPr>
          <w:b/>
        </w:rPr>
      </w:pPr>
      <w:r w:rsidRPr="003B775A">
        <w:rPr>
          <w:b/>
        </w:rPr>
        <w:t>По пятому вопросу повестки:</w:t>
      </w:r>
    </w:p>
    <w:p w:rsidR="00E77FCE" w:rsidRPr="00D010EC" w:rsidRDefault="00E77FCE" w:rsidP="00E77FCE">
      <w:pPr>
        <w:tabs>
          <w:tab w:val="center" w:pos="4153"/>
          <w:tab w:val="right" w:pos="8306"/>
        </w:tabs>
        <w:ind w:firstLine="709"/>
        <w:jc w:val="both"/>
      </w:pPr>
      <w:r w:rsidRPr="00D010EC">
        <w:t>5.1 Информацию принять к сведению.</w:t>
      </w:r>
    </w:p>
    <w:p w:rsidR="00E77FCE" w:rsidRPr="00D010EC" w:rsidRDefault="00E77FCE" w:rsidP="00E77FCE">
      <w:pPr>
        <w:tabs>
          <w:tab w:val="center" w:pos="4153"/>
          <w:tab w:val="right" w:pos="8306"/>
        </w:tabs>
        <w:ind w:firstLine="709"/>
        <w:jc w:val="both"/>
      </w:pPr>
      <w:r w:rsidRPr="00D010EC">
        <w:t>5.2 Ситуацию на рынке труда считать удовлетворительной.</w:t>
      </w:r>
    </w:p>
    <w:p w:rsidR="00E77FCE" w:rsidRPr="00D010EC" w:rsidRDefault="00E77FCE" w:rsidP="00E77FCE">
      <w:pPr>
        <w:tabs>
          <w:tab w:val="center" w:pos="4153"/>
          <w:tab w:val="right" w:pos="8306"/>
        </w:tabs>
        <w:ind w:firstLine="709"/>
        <w:jc w:val="both"/>
      </w:pPr>
      <w:r w:rsidRPr="00D010EC">
        <w:t>5.3</w:t>
      </w:r>
      <w:proofErr w:type="gramStart"/>
      <w:r w:rsidRPr="00D010EC">
        <w:t xml:space="preserve"> Р</w:t>
      </w:r>
      <w:proofErr w:type="gramEnd"/>
      <w:r w:rsidRPr="00D010EC">
        <w:t>екомендовать работодателям Нефтеюганского района создать дополнительные рабочие места</w:t>
      </w:r>
      <w:r>
        <w:t xml:space="preserve"> для лиц трудоспособного возраста, вынужденно покинувших территорию Украины с предоставлением места для проживания.</w:t>
      </w:r>
    </w:p>
    <w:p w:rsidR="00E77FCE" w:rsidRPr="003B775A" w:rsidRDefault="00E77FCE" w:rsidP="003B775A">
      <w:pPr>
        <w:ind w:firstLine="1134"/>
        <w:jc w:val="both"/>
        <w:rPr>
          <w:b/>
        </w:rPr>
      </w:pPr>
    </w:p>
    <w:p w:rsidR="003B775A" w:rsidRDefault="003B775A" w:rsidP="00C5707B">
      <w:pPr>
        <w:ind w:firstLine="567"/>
        <w:jc w:val="both"/>
        <w:rPr>
          <w:b/>
        </w:rPr>
      </w:pPr>
      <w:r w:rsidRPr="003B775A">
        <w:rPr>
          <w:b/>
        </w:rPr>
        <w:t>По шестому вопросу повестки:</w:t>
      </w:r>
    </w:p>
    <w:p w:rsidR="00E77FCE" w:rsidRDefault="00E77FCE" w:rsidP="00E77FCE">
      <w:pPr>
        <w:ind w:firstLine="709"/>
        <w:jc w:val="both"/>
        <w:outlineLvl w:val="1"/>
      </w:pPr>
      <w:r>
        <w:t>6.1 Информацию принять к сведению.</w:t>
      </w:r>
    </w:p>
    <w:p w:rsidR="00E77FCE" w:rsidRPr="009240A3" w:rsidRDefault="00E77FCE" w:rsidP="00E77FCE">
      <w:pPr>
        <w:spacing w:after="120"/>
        <w:ind w:firstLine="709"/>
        <w:jc w:val="both"/>
        <w:outlineLvl w:val="1"/>
      </w:pPr>
      <w:r>
        <w:t>6.2</w:t>
      </w:r>
      <w:r w:rsidRPr="009240A3">
        <w:t xml:space="preserve"> Департаменту образования и молодежной политики Нефтеюганского района совместно с КУ ХМАО-Югры «Нефтеюганский  центр занятости населения»    разработать механизм взаимодействия по реализации Государственной услуги  для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</w:r>
      <w:r>
        <w:t>.</w:t>
      </w:r>
    </w:p>
    <w:p w:rsidR="00E77FCE" w:rsidRPr="009240A3" w:rsidRDefault="00E77FCE" w:rsidP="00E77FCE">
      <w:pPr>
        <w:spacing w:after="120"/>
        <w:ind w:firstLine="709"/>
        <w:jc w:val="both"/>
        <w:outlineLvl w:val="1"/>
      </w:pPr>
      <w:r>
        <w:lastRenderedPageBreak/>
        <w:t>6.3</w:t>
      </w:r>
      <w:r w:rsidRPr="009240A3">
        <w:t xml:space="preserve"> Департаменту образования и молодежной политики Нефтеюганского района провести мониторинг выпускников образовательных учреждений начального и среднего профессионального образования, ищущих работу впервые.</w:t>
      </w:r>
    </w:p>
    <w:p w:rsidR="00E77FCE" w:rsidRPr="009240A3" w:rsidRDefault="00E77FCE" w:rsidP="00E77FCE">
      <w:pPr>
        <w:spacing w:after="120"/>
        <w:ind w:firstLine="709"/>
        <w:jc w:val="both"/>
        <w:outlineLvl w:val="1"/>
      </w:pPr>
      <w:r>
        <w:t>6.4</w:t>
      </w:r>
      <w:proofErr w:type="gramStart"/>
      <w:r w:rsidRPr="009240A3">
        <w:t xml:space="preserve"> Р</w:t>
      </w:r>
      <w:proofErr w:type="gramEnd"/>
      <w:r w:rsidRPr="009240A3">
        <w:t>екомендовать КУ ХМАО-Югры «Нефтеюганский  центр занятости населения»   в р</w:t>
      </w:r>
      <w:r>
        <w:t xml:space="preserve">амках информирования населения </w:t>
      </w:r>
      <w:r w:rsidRPr="009240A3">
        <w:t xml:space="preserve"> о Государственной услуге для безработных граждан в возрасте от 18 до 20 лет из числа выпускников образовательных учреждений</w:t>
      </w:r>
      <w:r w:rsidR="00C5707B">
        <w:t xml:space="preserve"> предоставлять информацию в Департамент образования и молодежной политики Нефтеюганского района для информирования выпускников и их родителей,</w:t>
      </w:r>
      <w:r w:rsidRPr="009240A3">
        <w:t xml:space="preserve">  а </w:t>
      </w:r>
      <w:r w:rsidR="00C5707B">
        <w:t xml:space="preserve">так </w:t>
      </w:r>
      <w:r w:rsidRPr="009240A3">
        <w:t xml:space="preserve">же обеспечить образовательные организации Нефтеюганского района раздаточным материалом по данному направлению. </w:t>
      </w:r>
    </w:p>
    <w:p w:rsidR="00E77FCE" w:rsidRPr="00E77FCE" w:rsidRDefault="00E77FCE" w:rsidP="00E77FCE">
      <w:pPr>
        <w:spacing w:after="120"/>
        <w:ind w:firstLine="709"/>
        <w:jc w:val="both"/>
        <w:outlineLvl w:val="1"/>
      </w:pPr>
      <w:r>
        <w:t>6.5</w:t>
      </w:r>
      <w:proofErr w:type="gramStart"/>
      <w:r w:rsidRPr="009240A3">
        <w:t xml:space="preserve"> Р</w:t>
      </w:r>
      <w:proofErr w:type="gramEnd"/>
      <w:r w:rsidRPr="009240A3">
        <w:t xml:space="preserve">екомендовать </w:t>
      </w:r>
      <w:proofErr w:type="spellStart"/>
      <w:r w:rsidRPr="009240A3">
        <w:t>Нефтеюганскому</w:t>
      </w:r>
      <w:proofErr w:type="spellEnd"/>
      <w:r w:rsidRPr="009240A3">
        <w:t xml:space="preserve"> территориальному объединению профсоюзов и  </w:t>
      </w:r>
      <w:proofErr w:type="spellStart"/>
      <w:r w:rsidRPr="009240A3">
        <w:t>Нефтеюганскому</w:t>
      </w:r>
      <w:proofErr w:type="spellEnd"/>
      <w:r w:rsidRPr="009240A3">
        <w:t xml:space="preserve"> территориальному объединению работодателей подготовить свои предложения о возможностях  и  формах взаимодействия по реализации государственной услуги для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(предоставить информацию об имеющихся вакансиях в рамках реализации данной </w:t>
      </w:r>
      <w:proofErr w:type="spellStart"/>
      <w:r w:rsidRPr="009240A3">
        <w:t>госуслуги</w:t>
      </w:r>
      <w:proofErr w:type="spellEnd"/>
      <w:r w:rsidRPr="009240A3">
        <w:t>).</w:t>
      </w:r>
    </w:p>
    <w:p w:rsidR="00E77FCE" w:rsidRPr="003B775A" w:rsidRDefault="00E77FCE" w:rsidP="003B775A">
      <w:pPr>
        <w:ind w:firstLine="1134"/>
        <w:jc w:val="both"/>
        <w:rPr>
          <w:b/>
        </w:rPr>
      </w:pPr>
    </w:p>
    <w:p w:rsidR="003B775A" w:rsidRDefault="003B775A" w:rsidP="00C5707B">
      <w:pPr>
        <w:ind w:firstLine="567"/>
        <w:jc w:val="both"/>
        <w:rPr>
          <w:b/>
        </w:rPr>
      </w:pPr>
      <w:r w:rsidRPr="003B775A">
        <w:rPr>
          <w:b/>
        </w:rPr>
        <w:t>По седьмому вопросу повестки:</w:t>
      </w:r>
    </w:p>
    <w:p w:rsidR="00E77FCE" w:rsidRDefault="00E77FCE" w:rsidP="00C5707B">
      <w:pPr>
        <w:tabs>
          <w:tab w:val="center" w:pos="4153"/>
          <w:tab w:val="right" w:pos="8306"/>
        </w:tabs>
        <w:ind w:firstLine="567"/>
        <w:jc w:val="both"/>
      </w:pPr>
      <w:r>
        <w:t>7.1 Информацию принять к сведению.</w:t>
      </w:r>
    </w:p>
    <w:p w:rsidR="00E77FCE" w:rsidRDefault="00E77FCE" w:rsidP="00C5707B">
      <w:pPr>
        <w:tabs>
          <w:tab w:val="center" w:pos="4153"/>
          <w:tab w:val="right" w:pos="8306"/>
        </w:tabs>
        <w:ind w:firstLine="567"/>
        <w:jc w:val="both"/>
      </w:pPr>
      <w:r>
        <w:t>7.2</w:t>
      </w:r>
      <w:proofErr w:type="gramStart"/>
      <w:r>
        <w:t xml:space="preserve"> </w:t>
      </w:r>
      <w:r w:rsidRPr="009240A3">
        <w:t>О</w:t>
      </w:r>
      <w:proofErr w:type="gramEnd"/>
      <w:r w:rsidRPr="009240A3">
        <w:t>бра</w:t>
      </w:r>
      <w:r>
        <w:t>титься</w:t>
      </w:r>
      <w:r w:rsidRPr="009240A3">
        <w:t xml:space="preserve"> к </w:t>
      </w:r>
      <w:proofErr w:type="spellStart"/>
      <w:r w:rsidRPr="009240A3">
        <w:t>Нефтеюганскому</w:t>
      </w:r>
      <w:proofErr w:type="spellEnd"/>
      <w:r w:rsidRPr="009240A3">
        <w:t xml:space="preserve"> территориальному объединению работодателей  об оказании содействия в привлечении организаций и предприятий Нефтеюганского района в качестве самостоятельных работодателей для организации временного трудоустройства несовершеннолетних граждан  в возрасте 14-18 лет в свободное от учебы в рамках сотрудничества с КУ ХМАО-Югры «Нефтеюганский центр занятости населения».</w:t>
      </w:r>
    </w:p>
    <w:p w:rsidR="002A4555" w:rsidRDefault="002A4555" w:rsidP="00E77FCE">
      <w:pPr>
        <w:tabs>
          <w:tab w:val="center" w:pos="4153"/>
          <w:tab w:val="right" w:pos="8306"/>
        </w:tabs>
        <w:jc w:val="both"/>
      </w:pPr>
    </w:p>
    <w:p w:rsidR="008719D9" w:rsidRDefault="008719D9" w:rsidP="00E77FCE">
      <w:pPr>
        <w:tabs>
          <w:tab w:val="center" w:pos="4153"/>
          <w:tab w:val="right" w:pos="8306"/>
        </w:tabs>
        <w:jc w:val="both"/>
      </w:pPr>
      <w:bookmarkStart w:id="0" w:name="_GoBack"/>
      <w:bookmarkEnd w:id="0"/>
    </w:p>
    <w:p w:rsidR="00C90D2E" w:rsidRDefault="00C90D2E" w:rsidP="00957397">
      <w:pPr>
        <w:tabs>
          <w:tab w:val="center" w:pos="4153"/>
          <w:tab w:val="right" w:pos="8306"/>
        </w:tabs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0A97" w:rsidTr="00335473">
        <w:tc>
          <w:tcPr>
            <w:tcW w:w="3190" w:type="dxa"/>
            <w:vAlign w:val="center"/>
          </w:tcPr>
          <w:p w:rsidR="003B0A97" w:rsidRDefault="003B0A97" w:rsidP="003B0A97">
            <w:pPr>
              <w:tabs>
                <w:tab w:val="center" w:pos="4153"/>
                <w:tab w:val="right" w:pos="8306"/>
              </w:tabs>
            </w:pPr>
            <w:r>
              <w:t>Координатор комиссии</w:t>
            </w:r>
          </w:p>
        </w:tc>
        <w:tc>
          <w:tcPr>
            <w:tcW w:w="3190" w:type="dxa"/>
            <w:vAlign w:val="center"/>
          </w:tcPr>
          <w:p w:rsidR="003B0A97" w:rsidRDefault="003B0A97" w:rsidP="003B0A97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3191" w:type="dxa"/>
            <w:vAlign w:val="center"/>
          </w:tcPr>
          <w:p w:rsidR="003B0A97" w:rsidRDefault="003B0A97" w:rsidP="003B0A97">
            <w:pPr>
              <w:tabs>
                <w:tab w:val="center" w:pos="4153"/>
                <w:tab w:val="right" w:pos="8306"/>
              </w:tabs>
            </w:pPr>
            <w:r>
              <w:t>В.В. Пилецкий</w:t>
            </w:r>
          </w:p>
        </w:tc>
      </w:tr>
    </w:tbl>
    <w:p w:rsidR="003B0A97" w:rsidRDefault="003B0A97" w:rsidP="00957397">
      <w:pPr>
        <w:tabs>
          <w:tab w:val="center" w:pos="4153"/>
          <w:tab w:val="right" w:pos="8306"/>
        </w:tabs>
        <w:ind w:firstLine="709"/>
        <w:jc w:val="both"/>
      </w:pPr>
    </w:p>
    <w:p w:rsidR="00957397" w:rsidRPr="00957397" w:rsidRDefault="00957397" w:rsidP="00957397">
      <w:pPr>
        <w:tabs>
          <w:tab w:val="center" w:pos="4153"/>
          <w:tab w:val="right" w:pos="8306"/>
        </w:tabs>
        <w:jc w:val="both"/>
      </w:pPr>
      <w:r>
        <w:t xml:space="preserve">                                                             </w:t>
      </w:r>
    </w:p>
    <w:sectPr w:rsidR="00957397" w:rsidRPr="0095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7BD"/>
    <w:multiLevelType w:val="hybridMultilevel"/>
    <w:tmpl w:val="B53EAE6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47302"/>
    <w:multiLevelType w:val="hybridMultilevel"/>
    <w:tmpl w:val="032A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37"/>
    <w:rsid w:val="00056AA3"/>
    <w:rsid w:val="00071087"/>
    <w:rsid w:val="000731D6"/>
    <w:rsid w:val="00226E7E"/>
    <w:rsid w:val="00281375"/>
    <w:rsid w:val="002A4555"/>
    <w:rsid w:val="00335473"/>
    <w:rsid w:val="00362B37"/>
    <w:rsid w:val="00395B39"/>
    <w:rsid w:val="003B0A97"/>
    <w:rsid w:val="003B775A"/>
    <w:rsid w:val="00477249"/>
    <w:rsid w:val="0049024B"/>
    <w:rsid w:val="004B3336"/>
    <w:rsid w:val="005123A7"/>
    <w:rsid w:val="00596C35"/>
    <w:rsid w:val="005F37B6"/>
    <w:rsid w:val="0062564F"/>
    <w:rsid w:val="00627863"/>
    <w:rsid w:val="006B6E59"/>
    <w:rsid w:val="006C6FB0"/>
    <w:rsid w:val="006D5E35"/>
    <w:rsid w:val="00741DBA"/>
    <w:rsid w:val="007E3DCF"/>
    <w:rsid w:val="007F57F6"/>
    <w:rsid w:val="007F5DC9"/>
    <w:rsid w:val="008719D9"/>
    <w:rsid w:val="008A1286"/>
    <w:rsid w:val="008A44DA"/>
    <w:rsid w:val="008B6A01"/>
    <w:rsid w:val="00957397"/>
    <w:rsid w:val="00A47AFB"/>
    <w:rsid w:val="00A505C7"/>
    <w:rsid w:val="00A52A10"/>
    <w:rsid w:val="00A54AF2"/>
    <w:rsid w:val="00A73984"/>
    <w:rsid w:val="00AB5978"/>
    <w:rsid w:val="00B21A41"/>
    <w:rsid w:val="00B9108E"/>
    <w:rsid w:val="00B944E9"/>
    <w:rsid w:val="00BD6F8E"/>
    <w:rsid w:val="00BD7F3F"/>
    <w:rsid w:val="00C51E8D"/>
    <w:rsid w:val="00C5707B"/>
    <w:rsid w:val="00C90D2E"/>
    <w:rsid w:val="00C94360"/>
    <w:rsid w:val="00CA2F12"/>
    <w:rsid w:val="00CA594E"/>
    <w:rsid w:val="00CC6419"/>
    <w:rsid w:val="00D078E3"/>
    <w:rsid w:val="00DE1858"/>
    <w:rsid w:val="00E264A4"/>
    <w:rsid w:val="00E77FCE"/>
    <w:rsid w:val="00E966FE"/>
    <w:rsid w:val="00EC79DF"/>
    <w:rsid w:val="00F257AC"/>
    <w:rsid w:val="00F66040"/>
    <w:rsid w:val="00FB3D62"/>
    <w:rsid w:val="00FC106E"/>
    <w:rsid w:val="00FE536F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F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B0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FB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B0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7350-9B6E-464E-A69E-88BB2A7F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Докукина Изида Фаритовна</cp:lastModifiedBy>
  <cp:revision>15</cp:revision>
  <cp:lastPrinted>2014-07-09T06:55:00Z</cp:lastPrinted>
  <dcterms:created xsi:type="dcterms:W3CDTF">2014-07-16T09:51:00Z</dcterms:created>
  <dcterms:modified xsi:type="dcterms:W3CDTF">2014-07-22T04:52:00Z</dcterms:modified>
</cp:coreProperties>
</file>