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6" w:rsidRPr="00CC08EA" w:rsidRDefault="004A3EE6" w:rsidP="00A24D3C">
      <w:pPr>
        <w:pStyle w:val="1"/>
        <w:jc w:val="center"/>
        <w:rPr>
          <w:rFonts w:ascii="Times New Roman" w:hAnsi="Times New Roman"/>
        </w:rPr>
      </w:pPr>
      <w:r w:rsidRPr="00F02202">
        <w:rPr>
          <w:rFonts w:ascii="Times New Roman" w:hAnsi="Times New Roman"/>
          <w:szCs w:val="26"/>
        </w:rPr>
        <w:t xml:space="preserve">Пост от </w:t>
      </w:r>
      <w:r>
        <w:rPr>
          <w:rFonts w:ascii="Times New Roman" w:hAnsi="Times New Roman"/>
          <w:szCs w:val="26"/>
        </w:rPr>
        <w:t>31</w:t>
      </w:r>
      <w:r w:rsidRPr="00F02202">
        <w:rPr>
          <w:rFonts w:ascii="Times New Roman" w:hAnsi="Times New Roman"/>
          <w:szCs w:val="26"/>
        </w:rPr>
        <w:t xml:space="preserve">.12.2014 № </w:t>
      </w:r>
      <w:r>
        <w:rPr>
          <w:rFonts w:ascii="Times New Roman" w:hAnsi="Times New Roman"/>
          <w:szCs w:val="26"/>
        </w:rPr>
        <w:t>3325</w:t>
      </w:r>
      <w:r w:rsidRPr="00F02202">
        <w:rPr>
          <w:rFonts w:ascii="Times New Roman" w:hAnsi="Times New Roman"/>
          <w:szCs w:val="26"/>
        </w:rPr>
        <w:t>-па</w:t>
      </w:r>
    </w:p>
    <w:p w:rsidR="00173DA4" w:rsidRPr="00363618" w:rsidRDefault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1B4" w:rsidRPr="00363618" w:rsidRDefault="009221B4" w:rsidP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CF1ACF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1ACF" w:rsidRDefault="00AC0052" w:rsidP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3618">
        <w:rPr>
          <w:rFonts w:ascii="Times New Roman" w:hAnsi="Times New Roman" w:cs="Times New Roman"/>
          <w:bCs/>
          <w:sz w:val="26"/>
          <w:szCs w:val="26"/>
        </w:rPr>
        <w:t>О</w:t>
      </w:r>
      <w:r w:rsidR="00173DA4" w:rsidRPr="00363618">
        <w:rPr>
          <w:rFonts w:ascii="Times New Roman" w:hAnsi="Times New Roman" w:cs="Times New Roman"/>
          <w:bCs/>
          <w:sz w:val="26"/>
          <w:szCs w:val="26"/>
        </w:rPr>
        <w:t xml:space="preserve"> порядке </w:t>
      </w:r>
      <w:r w:rsidR="003614C5" w:rsidRPr="00363618">
        <w:rPr>
          <w:rFonts w:ascii="Times New Roman" w:hAnsi="Times New Roman" w:cs="Times New Roman"/>
          <w:bCs/>
          <w:sz w:val="26"/>
          <w:szCs w:val="26"/>
        </w:rPr>
        <w:t xml:space="preserve">формирования, утверждения и ведения планов закупок </w:t>
      </w:r>
    </w:p>
    <w:p w:rsidR="00173DA4" w:rsidRPr="00363618" w:rsidRDefault="003614C5" w:rsidP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3618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173DA4" w:rsidRPr="00363618">
        <w:rPr>
          <w:rFonts w:ascii="Times New Roman" w:hAnsi="Times New Roman" w:cs="Times New Roman"/>
          <w:bCs/>
          <w:sz w:val="26"/>
          <w:szCs w:val="26"/>
        </w:rPr>
        <w:t>обеспечения нужд Нефтеюганск</w:t>
      </w:r>
      <w:r w:rsidR="002E38C5">
        <w:rPr>
          <w:rFonts w:ascii="Times New Roman" w:hAnsi="Times New Roman" w:cs="Times New Roman"/>
          <w:bCs/>
          <w:sz w:val="26"/>
          <w:szCs w:val="26"/>
        </w:rPr>
        <w:t>ого</w:t>
      </w:r>
      <w:r w:rsidR="00173DA4" w:rsidRPr="0036361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2E38C5">
        <w:rPr>
          <w:rFonts w:ascii="Times New Roman" w:hAnsi="Times New Roman" w:cs="Times New Roman"/>
          <w:bCs/>
          <w:sz w:val="26"/>
          <w:szCs w:val="26"/>
        </w:rPr>
        <w:t>а</w:t>
      </w:r>
      <w:r w:rsidR="00173DA4" w:rsidRPr="003636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73DA4" w:rsidRPr="0036361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1B4" w:rsidRPr="00363618" w:rsidRDefault="009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3DA4" w:rsidRPr="00363618" w:rsidRDefault="00173DA4" w:rsidP="00CF1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618">
        <w:rPr>
          <w:rFonts w:ascii="Times New Roman" w:hAnsi="Times New Roman" w:cs="Times New Roman"/>
          <w:sz w:val="26"/>
          <w:szCs w:val="26"/>
        </w:rPr>
        <w:t xml:space="preserve">В </w:t>
      </w:r>
      <w:r w:rsidR="003614C5" w:rsidRPr="00363618">
        <w:rPr>
          <w:rFonts w:ascii="Times New Roman" w:hAnsi="Times New Roman" w:cs="Times New Roman"/>
          <w:sz w:val="26"/>
          <w:szCs w:val="26"/>
        </w:rPr>
        <w:t>соответствии с</w:t>
      </w:r>
      <w:r w:rsidR="00D84787">
        <w:rPr>
          <w:rFonts w:ascii="Times New Roman" w:hAnsi="Times New Roman" w:cs="Times New Roman"/>
          <w:sz w:val="26"/>
          <w:szCs w:val="26"/>
        </w:rPr>
        <w:t xml:space="preserve"> частью 5</w:t>
      </w:r>
      <w:r w:rsidR="003614C5" w:rsidRPr="00363618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D84787">
        <w:rPr>
          <w:rFonts w:ascii="Times New Roman" w:hAnsi="Times New Roman" w:cs="Times New Roman"/>
          <w:sz w:val="26"/>
          <w:szCs w:val="26"/>
        </w:rPr>
        <w:t>и</w:t>
      </w:r>
      <w:r w:rsidR="003614C5" w:rsidRPr="00363618">
        <w:rPr>
          <w:rFonts w:ascii="Times New Roman" w:hAnsi="Times New Roman" w:cs="Times New Roman"/>
          <w:sz w:val="26"/>
          <w:szCs w:val="26"/>
        </w:rPr>
        <w:t xml:space="preserve"> 17</w:t>
      </w:r>
      <w:r w:rsidRPr="0036361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8" w:history="1">
        <w:r w:rsidRPr="0036361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63618">
        <w:rPr>
          <w:rFonts w:ascii="Times New Roman" w:hAnsi="Times New Roman" w:cs="Times New Roman"/>
          <w:sz w:val="26"/>
          <w:szCs w:val="26"/>
        </w:rPr>
        <w:t xml:space="preserve"> от </w:t>
      </w:r>
      <w:r w:rsidR="00CF1ACF">
        <w:rPr>
          <w:rFonts w:ascii="Times New Roman" w:hAnsi="Times New Roman" w:cs="Times New Roman"/>
          <w:sz w:val="26"/>
          <w:szCs w:val="26"/>
        </w:rPr>
        <w:t>0</w:t>
      </w:r>
      <w:r w:rsidRPr="00363618">
        <w:rPr>
          <w:rFonts w:ascii="Times New Roman" w:hAnsi="Times New Roman" w:cs="Times New Roman"/>
          <w:sz w:val="26"/>
          <w:szCs w:val="26"/>
        </w:rPr>
        <w:t>5</w:t>
      </w:r>
      <w:r w:rsidR="00CF1ACF">
        <w:rPr>
          <w:rFonts w:ascii="Times New Roman" w:hAnsi="Times New Roman" w:cs="Times New Roman"/>
          <w:sz w:val="26"/>
          <w:szCs w:val="26"/>
        </w:rPr>
        <w:t>.04.</w:t>
      </w:r>
      <w:r w:rsidRPr="00363618">
        <w:rPr>
          <w:rFonts w:ascii="Times New Roman" w:hAnsi="Times New Roman" w:cs="Times New Roman"/>
          <w:sz w:val="26"/>
          <w:szCs w:val="26"/>
        </w:rPr>
        <w:t xml:space="preserve">2013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D84787">
        <w:rPr>
          <w:rFonts w:ascii="Times New Roman" w:hAnsi="Times New Roman" w:cs="Times New Roman"/>
          <w:sz w:val="26"/>
          <w:szCs w:val="26"/>
        </w:rPr>
        <w:t>№</w:t>
      </w:r>
      <w:r w:rsidRPr="00363618">
        <w:rPr>
          <w:rFonts w:ascii="Times New Roman" w:hAnsi="Times New Roman" w:cs="Times New Roman"/>
          <w:sz w:val="26"/>
          <w:szCs w:val="26"/>
        </w:rPr>
        <w:t xml:space="preserve"> 44-ФЗ </w:t>
      </w:r>
      <w:r w:rsidR="003614C5" w:rsidRPr="00363618">
        <w:rPr>
          <w:rFonts w:ascii="Times New Roman" w:hAnsi="Times New Roman" w:cs="Times New Roman"/>
          <w:sz w:val="26"/>
          <w:szCs w:val="26"/>
        </w:rPr>
        <w:t>«</w:t>
      </w:r>
      <w:r w:rsidRPr="00363618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Pr="00363618">
        <w:rPr>
          <w:rFonts w:ascii="Times New Roman" w:hAnsi="Times New Roman" w:cs="Times New Roman"/>
          <w:sz w:val="26"/>
          <w:szCs w:val="26"/>
        </w:rPr>
        <w:t>для обеспечения государственных и муниципальных нужд</w:t>
      </w:r>
      <w:r w:rsidR="003614C5" w:rsidRPr="00363618">
        <w:rPr>
          <w:rFonts w:ascii="Times New Roman" w:hAnsi="Times New Roman" w:cs="Times New Roman"/>
          <w:sz w:val="26"/>
          <w:szCs w:val="26"/>
        </w:rPr>
        <w:t>», руководствуясь</w:t>
      </w:r>
      <w:r w:rsidRPr="00363618">
        <w:rPr>
          <w:rFonts w:ascii="Times New Roman" w:hAnsi="Times New Roman" w:cs="Times New Roman"/>
          <w:sz w:val="26"/>
          <w:szCs w:val="26"/>
        </w:rPr>
        <w:t xml:space="preserve">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3614C5" w:rsidRPr="0036361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21.11.2013 </w:t>
      </w:r>
      <w:r w:rsidR="00CF1ACF">
        <w:rPr>
          <w:rFonts w:ascii="Times New Roman" w:hAnsi="Times New Roman" w:cs="Times New Roman"/>
          <w:sz w:val="26"/>
          <w:szCs w:val="26"/>
        </w:rPr>
        <w:t>№</w:t>
      </w:r>
      <w:r w:rsidR="003614C5" w:rsidRPr="00363618">
        <w:rPr>
          <w:rFonts w:ascii="Times New Roman" w:hAnsi="Times New Roman" w:cs="Times New Roman"/>
          <w:sz w:val="26"/>
          <w:szCs w:val="26"/>
        </w:rPr>
        <w:t xml:space="preserve"> 1043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3614C5" w:rsidRPr="00363618">
        <w:rPr>
          <w:rFonts w:ascii="Times New Roman" w:hAnsi="Times New Roman" w:cs="Times New Roman"/>
          <w:sz w:val="26"/>
          <w:szCs w:val="26"/>
        </w:rPr>
        <w:t xml:space="preserve">(в редакции от 29.10.2014)  «О требованиях к формированию, утверждению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3614C5" w:rsidRPr="00363618">
        <w:rPr>
          <w:rFonts w:ascii="Times New Roman" w:hAnsi="Times New Roman" w:cs="Times New Roman"/>
          <w:sz w:val="26"/>
          <w:szCs w:val="26"/>
        </w:rPr>
        <w:t xml:space="preserve">и ведению планов закупок товаров, работ, услуг для обеспечения нужд субъекта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3614C5" w:rsidRPr="00363618">
        <w:rPr>
          <w:rFonts w:ascii="Times New Roman" w:hAnsi="Times New Roman" w:cs="Times New Roman"/>
          <w:sz w:val="26"/>
          <w:szCs w:val="26"/>
        </w:rPr>
        <w:t xml:space="preserve">Российской Федерации и муниципальных нужд, а также требованиях к форме планов закупок товаров, работ, услуг», </w:t>
      </w:r>
      <w:r w:rsidR="00490D15" w:rsidRPr="00363618">
        <w:rPr>
          <w:rFonts w:ascii="Times New Roman" w:hAnsi="Times New Roman" w:cs="Times New Roman"/>
          <w:sz w:val="26"/>
          <w:szCs w:val="26"/>
        </w:rPr>
        <w:t xml:space="preserve">во исполнение пункта 1 Плана мероприятий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490D15" w:rsidRPr="00363618">
        <w:rPr>
          <w:rFonts w:ascii="Times New Roman" w:hAnsi="Times New Roman" w:cs="Times New Roman"/>
          <w:sz w:val="26"/>
          <w:szCs w:val="26"/>
        </w:rPr>
        <w:t xml:space="preserve">по переходу к контрактной системе в сфере закупок товаров, работ, услуг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490D15" w:rsidRPr="0036361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490D15" w:rsidRPr="00363618">
        <w:rPr>
          <w:rFonts w:ascii="Times New Roman" w:hAnsi="Times New Roman" w:cs="Times New Roman"/>
          <w:sz w:val="26"/>
          <w:szCs w:val="26"/>
        </w:rPr>
        <w:t xml:space="preserve"> обеспечения муниципальных нужд в муниципальном образовании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 w:rsidR="00490D15" w:rsidRPr="00CF1ACF">
        <w:rPr>
          <w:rFonts w:ascii="Times New Roman" w:hAnsi="Times New Roman" w:cs="Times New Roman"/>
          <w:spacing w:val="-4"/>
          <w:sz w:val="26"/>
          <w:szCs w:val="26"/>
        </w:rPr>
        <w:t>Нефтеюганский район, утвержденного постановлением администрации Нефтеюганского</w:t>
      </w:r>
      <w:r w:rsidR="00490D15" w:rsidRPr="00363618">
        <w:rPr>
          <w:rFonts w:ascii="Times New Roman" w:hAnsi="Times New Roman" w:cs="Times New Roman"/>
          <w:sz w:val="26"/>
          <w:szCs w:val="26"/>
        </w:rPr>
        <w:t xml:space="preserve"> района от 09.08.2013 № 2132-па «О мерах по переходу к контрактной системе в сфере </w:t>
      </w:r>
      <w:r w:rsidR="00490D15" w:rsidRPr="00CF1ACF">
        <w:rPr>
          <w:rFonts w:ascii="Times New Roman" w:hAnsi="Times New Roman" w:cs="Times New Roman"/>
          <w:spacing w:val="-4"/>
          <w:sz w:val="26"/>
          <w:szCs w:val="26"/>
        </w:rPr>
        <w:t>закупок товаров, работ, услуг для обеспечения муниципальных нужд в муниципальном</w:t>
      </w:r>
      <w:r w:rsidR="00490D15" w:rsidRPr="00363618">
        <w:rPr>
          <w:rFonts w:ascii="Times New Roman" w:hAnsi="Times New Roman" w:cs="Times New Roman"/>
          <w:sz w:val="26"/>
          <w:szCs w:val="26"/>
        </w:rPr>
        <w:t xml:space="preserve"> образовании Нефтеюганский район» </w:t>
      </w:r>
      <w:r w:rsidR="00CF1A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1ACF" w:rsidRPr="00CF1AC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F1ACF" w:rsidRPr="00CF1ACF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63342C" w:rsidRPr="00363618" w:rsidRDefault="006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7B2F" w:rsidRPr="00363618" w:rsidRDefault="00173DA4" w:rsidP="00CF1AC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61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="00CF1ACF">
          <w:rPr>
            <w:rFonts w:ascii="Times New Roman" w:hAnsi="Times New Roman" w:cs="Times New Roman"/>
            <w:sz w:val="26"/>
            <w:szCs w:val="26"/>
          </w:rPr>
          <w:t>П</w:t>
        </w:r>
        <w:r w:rsidRPr="00363618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363618">
        <w:rPr>
          <w:rFonts w:ascii="Times New Roman" w:hAnsi="Times New Roman" w:cs="Times New Roman"/>
          <w:sz w:val="26"/>
          <w:szCs w:val="26"/>
        </w:rPr>
        <w:t xml:space="preserve"> </w:t>
      </w:r>
      <w:r w:rsidR="00907B2F" w:rsidRPr="00363618">
        <w:rPr>
          <w:rFonts w:ascii="Times New Roman" w:hAnsi="Times New Roman" w:cs="Times New Roman"/>
          <w:bCs/>
          <w:sz w:val="26"/>
          <w:szCs w:val="26"/>
        </w:rPr>
        <w:t>формирования, утверждения и ведения планов закупок</w:t>
      </w:r>
      <w:r w:rsidRPr="00363618">
        <w:rPr>
          <w:rFonts w:ascii="Times New Roman" w:hAnsi="Times New Roman" w:cs="Times New Roman"/>
          <w:sz w:val="26"/>
          <w:szCs w:val="26"/>
        </w:rPr>
        <w:t xml:space="preserve"> для обеспечения </w:t>
      </w:r>
      <w:r w:rsidR="00AC0052" w:rsidRPr="00363618">
        <w:rPr>
          <w:rFonts w:ascii="Times New Roman" w:hAnsi="Times New Roman" w:cs="Times New Roman"/>
          <w:bCs/>
          <w:sz w:val="26"/>
          <w:szCs w:val="26"/>
        </w:rPr>
        <w:t>нужд Нефтеюганск</w:t>
      </w:r>
      <w:r w:rsidR="002E38C5">
        <w:rPr>
          <w:rFonts w:ascii="Times New Roman" w:hAnsi="Times New Roman" w:cs="Times New Roman"/>
          <w:bCs/>
          <w:sz w:val="26"/>
          <w:szCs w:val="26"/>
        </w:rPr>
        <w:t>ого</w:t>
      </w:r>
      <w:r w:rsidR="00AC0052" w:rsidRPr="0036361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2E38C5">
        <w:rPr>
          <w:rFonts w:ascii="Times New Roman" w:hAnsi="Times New Roman" w:cs="Times New Roman"/>
          <w:bCs/>
          <w:sz w:val="26"/>
          <w:szCs w:val="26"/>
        </w:rPr>
        <w:t>а</w:t>
      </w:r>
      <w:r w:rsidR="00CF1ACF">
        <w:rPr>
          <w:rFonts w:ascii="Times New Roman" w:hAnsi="Times New Roman" w:cs="Times New Roman"/>
          <w:bCs/>
          <w:sz w:val="26"/>
          <w:szCs w:val="26"/>
        </w:rPr>
        <w:t xml:space="preserve"> (приложение)</w:t>
      </w:r>
      <w:r w:rsidRPr="00363618">
        <w:rPr>
          <w:rFonts w:ascii="Times New Roman" w:hAnsi="Times New Roman" w:cs="Times New Roman"/>
          <w:sz w:val="26"/>
          <w:szCs w:val="26"/>
        </w:rPr>
        <w:t>.</w:t>
      </w:r>
    </w:p>
    <w:p w:rsidR="0069661C" w:rsidRPr="00363618" w:rsidRDefault="0069661C" w:rsidP="00CF1AC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9661C">
        <w:rPr>
          <w:rFonts w:ascii="Times New Roman" w:hAnsi="Times New Roman" w:cs="Times New Roman"/>
          <w:sz w:val="26"/>
          <w:szCs w:val="26"/>
        </w:rPr>
        <w:t>лавным распорядителям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назначить лиц,</w:t>
      </w:r>
      <w:r w:rsidRPr="0069661C">
        <w:rPr>
          <w:rFonts w:ascii="Times New Roman" w:hAnsi="Times New Roman" w:cs="Times New Roman"/>
          <w:sz w:val="26"/>
          <w:szCs w:val="26"/>
        </w:rPr>
        <w:t xml:space="preserve"> </w:t>
      </w:r>
      <w:r w:rsidR="00CF1AC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ответственных за исполнение функций,</w:t>
      </w:r>
      <w:r w:rsidRPr="0069661C">
        <w:rPr>
          <w:rFonts w:ascii="Times New Roman" w:hAnsi="Times New Roman" w:cs="Times New Roman"/>
          <w:sz w:val="26"/>
          <w:szCs w:val="26"/>
        </w:rPr>
        <w:t xml:space="preserve"> </w:t>
      </w:r>
      <w:r w:rsidR="00D84787">
        <w:rPr>
          <w:rFonts w:ascii="Times New Roman" w:hAnsi="Times New Roman" w:cs="Times New Roman"/>
          <w:sz w:val="26"/>
          <w:szCs w:val="26"/>
        </w:rPr>
        <w:t>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настоящим постановлением.</w:t>
      </w:r>
    </w:p>
    <w:p w:rsidR="0069661C" w:rsidRDefault="00907B2F" w:rsidP="00CF1AC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618">
        <w:rPr>
          <w:rFonts w:ascii="Times New Roman" w:hAnsi="Times New Roman" w:cs="Times New Roman"/>
          <w:sz w:val="26"/>
          <w:szCs w:val="26"/>
        </w:rPr>
        <w:t>Рекомендовать главам городского и сельских поселений Нефтеюганск</w:t>
      </w:r>
      <w:r w:rsidR="002E38C5">
        <w:rPr>
          <w:rFonts w:ascii="Times New Roman" w:hAnsi="Times New Roman" w:cs="Times New Roman"/>
          <w:sz w:val="26"/>
          <w:szCs w:val="26"/>
        </w:rPr>
        <w:t>ого</w:t>
      </w:r>
      <w:r w:rsidRPr="0036361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8C5">
        <w:rPr>
          <w:rFonts w:ascii="Times New Roman" w:hAnsi="Times New Roman" w:cs="Times New Roman"/>
          <w:sz w:val="26"/>
          <w:szCs w:val="26"/>
        </w:rPr>
        <w:t>а</w:t>
      </w:r>
      <w:r w:rsidRPr="00363618">
        <w:rPr>
          <w:rFonts w:ascii="Times New Roman" w:hAnsi="Times New Roman" w:cs="Times New Roman"/>
          <w:sz w:val="26"/>
          <w:szCs w:val="26"/>
        </w:rPr>
        <w:t xml:space="preserve"> принять аналогичный правовой акт</w:t>
      </w:r>
      <w:r w:rsidR="0069661C">
        <w:rPr>
          <w:rFonts w:ascii="Times New Roman" w:hAnsi="Times New Roman" w:cs="Times New Roman"/>
          <w:sz w:val="26"/>
          <w:szCs w:val="26"/>
        </w:rPr>
        <w:t>.</w:t>
      </w:r>
      <w:r w:rsidR="0069661C" w:rsidRPr="00696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61C" w:rsidRDefault="0069661C" w:rsidP="00CF1AC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61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CF1ACF">
        <w:rPr>
          <w:rFonts w:ascii="Times New Roman" w:hAnsi="Times New Roman" w:cs="Times New Roman"/>
          <w:sz w:val="26"/>
          <w:szCs w:val="26"/>
        </w:rPr>
        <w:t>0</w:t>
      </w:r>
      <w:r w:rsidRPr="00363618">
        <w:rPr>
          <w:rFonts w:ascii="Times New Roman" w:hAnsi="Times New Roman" w:cs="Times New Roman"/>
          <w:sz w:val="26"/>
          <w:szCs w:val="26"/>
        </w:rPr>
        <w:t>1</w:t>
      </w:r>
      <w:r w:rsidR="00CF1ACF">
        <w:rPr>
          <w:rFonts w:ascii="Times New Roman" w:hAnsi="Times New Roman" w:cs="Times New Roman"/>
          <w:sz w:val="26"/>
          <w:szCs w:val="26"/>
        </w:rPr>
        <w:t>.01.</w:t>
      </w:r>
      <w:r w:rsidRPr="00363618">
        <w:rPr>
          <w:rFonts w:ascii="Times New Roman" w:hAnsi="Times New Roman" w:cs="Times New Roman"/>
          <w:sz w:val="26"/>
          <w:szCs w:val="26"/>
        </w:rPr>
        <w:t>2015.</w:t>
      </w:r>
    </w:p>
    <w:p w:rsidR="009221B4" w:rsidRPr="00363618" w:rsidRDefault="00E911AD" w:rsidP="00CF1AC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36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361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363618">
        <w:rPr>
          <w:rFonts w:ascii="Times New Roman" w:hAnsi="Times New Roman" w:cs="Times New Roman"/>
          <w:sz w:val="26"/>
          <w:szCs w:val="26"/>
        </w:rPr>
        <w:br/>
        <w:t xml:space="preserve">департамента финансов - заместителя главы администрации Нефтеюганского района </w:t>
      </w:r>
      <w:proofErr w:type="spellStart"/>
      <w:r w:rsidRPr="00363618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363618">
        <w:rPr>
          <w:rFonts w:ascii="Times New Roman" w:hAnsi="Times New Roman" w:cs="Times New Roman"/>
          <w:sz w:val="26"/>
          <w:szCs w:val="26"/>
        </w:rPr>
        <w:t>.</w:t>
      </w:r>
    </w:p>
    <w:p w:rsidR="00173DA4" w:rsidRPr="0036361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1B4" w:rsidRPr="00363618" w:rsidRDefault="009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CF" w:rsidRDefault="00CF1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CF" w:rsidRPr="00D451F1" w:rsidRDefault="00CF1ACF" w:rsidP="00B61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proofErr w:type="spellStart"/>
      <w:r w:rsidRPr="00D451F1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D451F1">
        <w:rPr>
          <w:rFonts w:ascii="Times New Roman" w:hAnsi="Times New Roman"/>
          <w:sz w:val="26"/>
          <w:szCs w:val="26"/>
        </w:rPr>
        <w:t xml:space="preserve"> </w:t>
      </w:r>
    </w:p>
    <w:p w:rsidR="00173DA4" w:rsidRPr="0036361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CF" w:rsidRPr="001F2ABE" w:rsidRDefault="00CF1ACF" w:rsidP="00B6139D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</w:p>
    <w:p w:rsidR="00CF1ACF" w:rsidRPr="001F2ABE" w:rsidRDefault="00CF1ACF" w:rsidP="00B6139D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CF1ACF" w:rsidRPr="001F2ABE" w:rsidRDefault="00CF1ACF" w:rsidP="00B6139D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CF1ACF" w:rsidRPr="001F2ABE" w:rsidRDefault="00CF1ACF" w:rsidP="00B6139D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4A3EE6">
        <w:rPr>
          <w:rFonts w:ascii="Times New Roman" w:hAnsi="Times New Roman"/>
          <w:sz w:val="26"/>
        </w:rPr>
        <w:t xml:space="preserve"> 31.12.2014 № 3325-па</w:t>
      </w:r>
    </w:p>
    <w:p w:rsidR="00E911AD" w:rsidRPr="00363618" w:rsidRDefault="00E911AD" w:rsidP="00E911AD">
      <w:pPr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</w:p>
    <w:p w:rsidR="00173DA4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CF" w:rsidRPr="00363618" w:rsidRDefault="00CF1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CF" w:rsidRDefault="00CF1ACF" w:rsidP="0007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9"/>
      <w:bookmarkEnd w:id="0"/>
      <w:r w:rsidRPr="00363618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</w:p>
    <w:p w:rsidR="00CF1ACF" w:rsidRDefault="000712F9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3618">
        <w:rPr>
          <w:rFonts w:ascii="Times New Roman" w:hAnsi="Times New Roman" w:cs="Times New Roman"/>
          <w:bCs/>
          <w:sz w:val="26"/>
          <w:szCs w:val="26"/>
        </w:rPr>
        <w:t xml:space="preserve">формирования, утверждения и ведения планов закупок </w:t>
      </w:r>
    </w:p>
    <w:p w:rsidR="00E911AD" w:rsidRPr="00363618" w:rsidRDefault="00E911AD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3618">
        <w:rPr>
          <w:rFonts w:ascii="Times New Roman" w:hAnsi="Times New Roman" w:cs="Times New Roman"/>
          <w:bCs/>
          <w:sz w:val="26"/>
          <w:szCs w:val="26"/>
        </w:rPr>
        <w:t>для обеспечения нужд Нефтеюганск</w:t>
      </w:r>
      <w:r w:rsidR="002E38C5">
        <w:rPr>
          <w:rFonts w:ascii="Times New Roman" w:hAnsi="Times New Roman" w:cs="Times New Roman"/>
          <w:bCs/>
          <w:sz w:val="26"/>
          <w:szCs w:val="26"/>
        </w:rPr>
        <w:t>ого</w:t>
      </w:r>
      <w:r w:rsidRPr="0036361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2E38C5">
        <w:rPr>
          <w:rFonts w:ascii="Times New Roman" w:hAnsi="Times New Roman" w:cs="Times New Roman"/>
          <w:bCs/>
          <w:sz w:val="26"/>
          <w:szCs w:val="26"/>
        </w:rPr>
        <w:t>а</w:t>
      </w:r>
      <w:r w:rsidRPr="003636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73DA4" w:rsidRPr="00363618" w:rsidRDefault="00E911AD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3618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173DA4" w:rsidRPr="0036361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5"/>
      <w:bookmarkEnd w:id="1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Общие положения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CF1ACF" w:rsidRDefault="00363618" w:rsidP="00CF1ACF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последовательность действий, сроки и порядок взаимодействия органа местного самоуправления, муниципальных казенных учреждений, бюджетных учреждений, автономных учреждений, муниципальных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унитарных предприятий </w:t>
      </w:r>
      <w:r w:rsidRPr="00CF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</w:t>
      </w:r>
      <w:r w:rsidR="002E38C5" w:rsidRPr="00CF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CF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="002E38C5" w:rsidRPr="00CF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F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юридических лиц при предоставлении последним бюджетных инвестиций за счет средств бюджета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заказчики района) в случаях, установленных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Российской Федерации при формировании, утверждении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ведении плана закупок товаров, работ, услуг для обеспечения</w:t>
      </w:r>
      <w:proofErr w:type="gramEnd"/>
      <w:r w:rsidRPr="00CF1A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нужд </w:t>
      </w:r>
      <w:r w:rsidR="00F26D6A" w:rsidRPr="00CF1A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Нефтеюганского</w:t>
      </w:r>
      <w:r w:rsidR="00F26D6A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(далее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закупок</w:t>
      </w:r>
      <w:r w:rsidR="00DE02DC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CF0" w:rsidRPr="00CF1ACF" w:rsidRDefault="00396CF0" w:rsidP="00CF1ACF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Понятия, используемые в Порядке, применяются в том же значении, что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Федеральном </w:t>
      </w:r>
      <w:hyperlink r:id="rId9" w:history="1">
        <w:r w:rsidRPr="00CF1A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</w:t>
        </w:r>
      </w:hyperlink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 № 44-ФЗ «О контрактной системе в сфере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 для обеспечения государственных и муниципальных нужд» (далее – Федеральный закон).</w:t>
      </w:r>
    </w:p>
    <w:p w:rsidR="00363618" w:rsidRPr="00CF1ACF" w:rsidRDefault="00363618" w:rsidP="00CF1ACF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не применяется бюджетными учреждениями в части закупок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услуг, осуществляемых в соответствии с </w:t>
      </w:r>
      <w:hyperlink r:id="rId10" w:history="1">
        <w:r w:rsidRPr="00CF1A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15</w:t>
        </w:r>
      </w:hyperlink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закона.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89"/>
      <w:bookmarkEnd w:id="2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II.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F1ACF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ормирование, утверждение и ведение плана закупок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Default="00363618" w:rsidP="00CF1ACF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закупок разрабатывается </w:t>
      </w:r>
      <w:r w:rsidR="008A2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заказчиками района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A2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формой, утвержденной </w:t>
      </w:r>
      <w:hyperlink r:id="rId11" w:history="1">
        <w:r w:rsidRPr="003636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21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 № 1043 «О требованиях к формированию, утверждению и ведению планов закупок товаров, работ, услуг для обеспечения нужд субъекта Российской Федерации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нужд, а также требованиях к форме планов закупок товаров, работ, услуг» в виде единого документа.</w:t>
      </w:r>
      <w:proofErr w:type="gramEnd"/>
    </w:p>
    <w:p w:rsidR="001570FC" w:rsidRPr="00363618" w:rsidRDefault="001570FC" w:rsidP="00CF1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закупок подлежат согласованию с </w:t>
      </w:r>
      <w:r w:rsidRPr="00157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распорядител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57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местного бюджета (далее – главные распорядители)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установленном</w:t>
      </w:r>
      <w:r w:rsidRPr="00157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7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5D4F" w:rsidRPr="002D5D4F" w:rsidRDefault="002D5D4F" w:rsidP="00CF1ACF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93"/>
      <w:bookmarkEnd w:id="3"/>
      <w:r w:rsidRPr="002D5D4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закупок</w:t>
      </w:r>
      <w:r w:rsidR="00203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5D4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в течение 10 рабочих дней:</w:t>
      </w:r>
    </w:p>
    <w:p w:rsidR="002D5D4F" w:rsidRPr="00CF1ACF" w:rsidRDefault="002D5D4F" w:rsidP="00CF1ACF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заказчиками, действующими от имени муниципального образования Нефтеюганский район (далее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заказчики),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доведения до соответствующего муниципального заказчика объема прав в денежном выражении на принятие и (или) исполнение обязательств в соответствии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с бюджетным законодательством Российской Федерации;</w:t>
      </w:r>
    </w:p>
    <w:p w:rsidR="002D5D4F" w:rsidRPr="00CF1ACF" w:rsidRDefault="002D5D4F" w:rsidP="00CF1ACF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бюджетными учреждениями Нефтеюганск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закупок, осуществляемых в соответствии с </w:t>
      </w:r>
      <w:hyperlink r:id="rId12" w:history="1">
        <w:r w:rsidRPr="00CF1AC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частями 2</w:t>
        </w:r>
      </w:hyperlink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CF1AC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6 статьи 15</w:t>
        </w:r>
      </w:hyperlink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закона,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утверждения планов финансово-хозяйственной деятельности;</w:t>
      </w:r>
    </w:p>
    <w:p w:rsidR="002D5D4F" w:rsidRPr="00CF1ACF" w:rsidRDefault="002D5D4F" w:rsidP="00CF1ACF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автономными учреждениями Нефтеюганск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унитарными предприятиями</w:t>
      </w:r>
      <w:r w:rsidR="00014B7F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случае, предусмотренном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4" w:history="1">
        <w:r w:rsidRPr="00CF1AC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заключения соглашений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субсидий на осуществление капитальных вложений в объекты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строительства муниципальной собственности или приобретение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недвижимого имущества в муниципальную собственность (далее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осуществление капитальных вложений). При этом в план закупок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включаются только закупки, которые планируется осуществлять за счет субсидий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капитальных вложений;</w:t>
      </w:r>
    </w:p>
    <w:p w:rsidR="002D5D4F" w:rsidRPr="00CF1ACF" w:rsidRDefault="002D5D4F" w:rsidP="00CF1ACF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бюджетными, автономными учреждениями Нефтеюганск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E38C5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унитарными предприятиями</w:t>
      </w:r>
      <w:r w:rsidR="00014B7F" w:rsidRPr="00014B7F">
        <w:t xml:space="preserve"> </w:t>
      </w:r>
      <w:r w:rsidR="00014B7F"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осуществляющими закупки в рамках переданных им органами местного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полномочий муниципального заказчика по заключению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исполнению от имени муниципальных образований муниципальных контрактов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лица указанных органов, в случаях, предусмотренных </w:t>
      </w:r>
      <w:hyperlink r:id="rId15" w:history="1">
        <w:r w:rsidRPr="00CF1AC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6 статьи 15</w:t>
        </w:r>
      </w:hyperlink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закона,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доведения на соответствующий лицевой счет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переданным полномочиям объема прав в денежном выражении</w:t>
      </w:r>
      <w:proofErr w:type="gramEnd"/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принятие </w:t>
      </w:r>
      <w:r w:rsid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AC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исполнение обязательств в соответствии с бюджетным законодательством Российской Федерации.</w:t>
      </w:r>
    </w:p>
    <w:p w:rsidR="00363618" w:rsidRPr="00D84787" w:rsidRDefault="00363618" w:rsidP="004C115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закупок </w:t>
      </w:r>
      <w:r w:rsidR="00F26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муниципальных нужд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формируются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6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указанными в </w:t>
      </w:r>
      <w:r w:rsidR="00F26D6A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5 настоящего </w:t>
      </w:r>
      <w:r w:rsidR="00F26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46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очередной финансовый год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6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в сроки, установленные </w:t>
      </w:r>
      <w:r w:rsidR="0046464B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Нефтеюганского района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следующих положений:</w:t>
      </w:r>
    </w:p>
    <w:p w:rsidR="00363618" w:rsidRPr="004C1158" w:rsidRDefault="0046464B" w:rsidP="004C1158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="00363618" w:rsidRP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заказчики в сроки, установленные главными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18" w:rsidRP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распорядителями, но не позднее сроков, установленных </w:t>
      </w:r>
      <w:r w:rsidR="00EC2D7A" w:rsidRP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C2D7A" w:rsidRP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18" w:rsidRP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618" w:rsidRPr="00363618" w:rsidRDefault="00363618" w:rsidP="004C1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планы закупок исходя из целей осуществления закупок,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с учетом положений </w:t>
      </w:r>
      <w:hyperlink r:id="rId16" w:history="1">
        <w:r w:rsidRPr="00D847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13</w:t>
        </w:r>
      </w:hyperlink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и представляют их не позднее 1 июля текущего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главным распорядителям для формирования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их основании в соответствии с бюджетным законодательством Российской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обоснований бюджетных ассигнований на осуществление закупок;</w:t>
      </w:r>
    </w:p>
    <w:p w:rsidR="00363618" w:rsidRPr="00363618" w:rsidRDefault="00363618" w:rsidP="004C1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15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корректируют при необходимости по согласованию с главными распорядителями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 закупок в процессе составления проектов бюджетных смет и представления главными распорядителями </w:t>
      </w:r>
      <w:proofErr w:type="gramStart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проекта </w:t>
      </w:r>
      <w:r w:rsidR="00EC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обоснований бюджетных ассигнований на осуществление закупок в соответствии </w:t>
      </w:r>
      <w:r w:rsidR="004C11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с бюджетным законодательством</w:t>
      </w:r>
      <w:proofErr w:type="gramEnd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363618" w:rsidRPr="00363618" w:rsidRDefault="00363618" w:rsidP="004C1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уточняют сформированные планы закупок, после их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и доведения до </w:t>
      </w:r>
      <w:r w:rsidR="00EC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заказчика </w:t>
      </w:r>
      <w:r w:rsidR="00EC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прав в денежном выражении на принятие и (или) исполнение обязательств в соответствии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с бюджетным законодательством Российской Федерации</w:t>
      </w:r>
      <w:r w:rsidR="00D6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 в </w:t>
      </w:r>
      <w:r w:rsidR="00F26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сроки,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6D6A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част</w:t>
      </w:r>
      <w:r w:rsidR="00221924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F26D6A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настоящего Порядка</w:t>
      </w:r>
      <w:r w:rsidR="00221924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сформированные планы закупок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уведомляют об этом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распорядителя;</w:t>
      </w:r>
      <w:proofErr w:type="gramEnd"/>
    </w:p>
    <w:p w:rsidR="00363618" w:rsidRPr="00D84787" w:rsidRDefault="00363618" w:rsidP="00B6139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учреждения</w:t>
      </w:r>
      <w:r w:rsidR="0022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указанные </w:t>
      </w:r>
      <w:r w:rsidR="00221924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21924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21924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D61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1924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22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</w:t>
      </w:r>
      <w:r w:rsidR="0098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администрации Нефтеюганского района, осуществляющими функции и полномочия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учредителя</w:t>
      </w:r>
      <w:r w:rsidRPr="00C5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сроков, установленных </w:t>
      </w:r>
      <w:r w:rsidR="00221924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Нефтеюганского района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618" w:rsidRPr="00B6139D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планы закупок при планировании в соответствии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их финансово-хозяйственной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и представляют</w:t>
      </w:r>
      <w:proofErr w:type="gramEnd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не позднее 1 июля текущего года </w:t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подразделениям администрации Нефтеюганского района, осуществляющим функции и полномочия их учредителя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учета при формировании обоснований бюджетных ассигнований в соответствии с бюджетным законодательством Российской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Федерации;</w:t>
      </w:r>
    </w:p>
    <w:p w:rsidR="00363618" w:rsidRPr="00B6139D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корректируют при необходимости по согласованию с</w:t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подразделениями администрации Нефтеюганского района, осуществляющими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и полномочия их учредителей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планы закупок в процессе </w:t>
      </w:r>
      <w:r w:rsidR="00D84787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84787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решения о бюджете, 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составления проектов планов их финансово-хозяйственной деятельности и представления в соответствии с бюджетным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 обоснований бюджетных ассигнований;</w:t>
      </w:r>
    </w:p>
    <w:p w:rsidR="00363618" w:rsidRPr="00B6139D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уточняют планы закупок, после их уточнения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утверждения планов финансово-хозяйственной деятельности утверждают </w:t>
      </w:r>
      <w:r w:rsidR="00221924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установленные частью 5 настоящего Порядка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сформированные планы закупок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уведомляют об этом </w:t>
      </w:r>
      <w:r w:rsidR="00981D29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структурные подразделения администрации Нефтеюганского района, осуществляющих функции и полномочия их учредителей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D84787" w:rsidRDefault="006D01DF" w:rsidP="00B6139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пункте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D61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Порядка:</w:t>
      </w:r>
    </w:p>
    <w:p w:rsidR="00363618" w:rsidRPr="00363618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планы закупок в сроки, установленные главными распорядителями, </w:t>
      </w:r>
      <w:r w:rsidR="00F64AE7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="00F64AE7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F64AE7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64AE7" w:rsidRPr="00B6139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закупок</w:t>
      </w:r>
      <w:r w:rsidRPr="00B6139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после принятия решений (согласования проектов решений) о предоставлении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на осуществление капитальных вложений;</w:t>
      </w:r>
    </w:p>
    <w:p w:rsidR="00363618" w:rsidRPr="00363618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</w:t>
      </w:r>
      <w:r w:rsidR="00D9473C" w:rsidRPr="00D947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 установленные частью 5 настоящего Порядка</w:t>
      </w:r>
      <w:r w:rsidR="00D947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планы закупок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363618" w:rsidRDefault="007E5362" w:rsidP="00B6139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</w:t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пункте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619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</w:t>
      </w:r>
      <w:r w:rsidRPr="007E5362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ядка</w:t>
      </w:r>
      <w:r w:rsidR="00363618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618" w:rsidRPr="00363618" w:rsidRDefault="005D6107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планы закупок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сроки, установленные главными распорядителями, </w:t>
      </w:r>
      <w:r w:rsidR="001D1DC1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="001D1DC1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1D1DC1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1DC1"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принятия решений (согласования проектов решений) о подготовке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 бюджетных инвестиций в объекты капитального строительства</w:t>
      </w:r>
      <w:r w:rsidRPr="005D6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61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 или приобретении объектов недвижимого имущества в муниципальную собственность</w:t>
      </w:r>
      <w:r w:rsidR="00363618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58393D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денежном выражении на принятие и (или) исполнение обязательств в соответствии с бюджетным законодательством Российской Федерации утверждают в </w:t>
      </w:r>
      <w:r w:rsidR="00176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сроки,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766A7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частью 5 настоящего Порядка, планы закупок</w:t>
      </w:r>
      <w:r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1BD0" w:rsidRPr="002E1BD0" w:rsidRDefault="002E1BD0" w:rsidP="00B6139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закупок на очередной финансовый год и плановый период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разрабатывается путем изменения параметров очередного года и первого года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планового периода утвержденного плана закупок и добавления к ним параметров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E1BD0">
        <w:rPr>
          <w:rFonts w:ascii="Times New Roman" w:eastAsia="Times New Roman" w:hAnsi="Times New Roman" w:cs="Times New Roman"/>
          <w:sz w:val="26"/>
          <w:szCs w:val="26"/>
          <w:lang w:eastAsia="ru-RU"/>
        </w:rPr>
        <w:t>2-го года планового периода.</w:t>
      </w:r>
    </w:p>
    <w:p w:rsidR="00F26D6A" w:rsidRPr="00F26D6A" w:rsidRDefault="00F26D6A" w:rsidP="00B6139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закупок формируются на срок, на который составляется </w:t>
      </w:r>
      <w:r w:rsidR="0037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33D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Нефтеюганского района</w:t>
      </w:r>
      <w:r w:rsidRPr="00F26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местном бюджете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30"/>
      <w:bookmarkStart w:id="5" w:name="Par131"/>
      <w:bookmarkEnd w:id="4"/>
      <w:bookmarkEnd w:id="5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</w:t>
      </w:r>
      <w:r w:rsidR="003C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9BC" w:rsidRPr="008D32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</w:t>
      </w:r>
      <w:r w:rsidR="008242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759BC" w:rsidRPr="008D32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предоставленные планы закупок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подведомственных </w:t>
      </w:r>
      <w:r w:rsidR="0020384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заказчиков </w:t>
      </w:r>
      <w:r w:rsidR="008F0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их соответствия действующему </w:t>
      </w:r>
      <w:r w:rsidRPr="00B6139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законодательству Российской Федерации, а также осуществля</w:t>
      </w:r>
      <w:r w:rsidR="008242B4" w:rsidRPr="00B6139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B6139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 оценку обоснованности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в срок до 1 сентября текущего финансового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Pr="00804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иной срок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4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предусмотрен </w:t>
      </w:r>
      <w:r w:rsidR="008045C5" w:rsidRPr="008045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045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орядком.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9BC" w:rsidRPr="008D32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 закупок </w:t>
      </w:r>
      <w:r w:rsidR="008045C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указанных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ar130" w:history="1">
        <w:r w:rsidRPr="003636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«в»</w:t>
        </w:r>
      </w:hyperlink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«г» </w:t>
      </w:r>
      <w:r w:rsidR="008F0010" w:rsidRP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5 </w:t>
      </w:r>
      <w:r w:rsidR="008F00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F0010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в течение 10 рабочих дней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получения соответствующих планов.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планов закупок и оценка обоснованности закупок осуществляется в отношении вновь планируемых закупок, а также в отношении закупок, сведения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которых были изменены заказчиком </w:t>
      </w:r>
      <w:r w:rsidR="008F00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ранее утвержденным планом закупок.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обоснованности закупок </w:t>
      </w:r>
      <w:proofErr w:type="gramStart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мероприятием ведомственного контроля </w:t>
      </w:r>
      <w:r w:rsidR="00203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распорядителя подведомственных ему заказчиков района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3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proofErr w:type="gramEnd"/>
      <w:r w:rsidRPr="00D8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 осуществления ведомственного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в сфере закупок для обеспечения </w:t>
      </w:r>
      <w:r w:rsidR="00613F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нужд, утвержденного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13F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предмет соответствия: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закупки и объема товаров, работ, услуг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конкретной цели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закупки, показателям результативности программы или иным целям деятельности заказчика </w:t>
      </w:r>
      <w:r w:rsidR="007E2CE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описания объекта закупки - нормативным затратам на обеспечение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функций, деятельности заказчика </w:t>
      </w:r>
      <w:r w:rsidR="007E2CE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соответствующих правил нормирования и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</w:t>
      </w:r>
      <w:r w:rsidR="007E2CE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финансового обеспечения для осуществления закупки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объему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обеспечения, предусмотренного </w:t>
      </w:r>
      <w:r w:rsidR="00D84787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о бюджете 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программы, или иному объему финансового обеспечения, имеющемуся у заказчика </w:t>
      </w:r>
      <w:r w:rsidR="007E2CE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38"/>
      <w:bookmarkEnd w:id="6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Pr="008D32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закупок и оценки обоснованности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включенных в него закупок главный распорядитель</w:t>
      </w:r>
      <w:r w:rsidR="0082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 w:rsidR="008242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одно из следующих решений: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план закупок;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вернуть план закупок заказчику </w:t>
      </w:r>
      <w:r w:rsidR="00C23F1B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доработку с указанием причин возврата;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согласовать план закупок, установив запрет на осуществление отдельной закупки (отдельных закупок), в том числе в случае </w:t>
      </w:r>
      <w:proofErr w:type="spellStart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неустранения</w:t>
      </w:r>
      <w:proofErr w:type="spellEnd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</w:t>
      </w:r>
      <w:r w:rsidR="00C23F1B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выявленных нарушений;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заказчику </w:t>
      </w:r>
      <w:r w:rsidR="00C23F1B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совместные конкурсы или аукционы в случае наличия у двух и более заказчиков </w:t>
      </w:r>
      <w:r w:rsidR="00C23F1B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потребности в одноименных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товарах, работах, услугах.</w:t>
      </w:r>
    </w:p>
    <w:p w:rsidR="00363618" w:rsidRPr="00363618" w:rsidRDefault="00363618" w:rsidP="00B6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плана закупок главным распорядителем не требуется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собственного плана закупок.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</w:t>
      </w:r>
      <w:r w:rsidR="0082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возвращает заказчику </w:t>
      </w:r>
      <w:r w:rsidR="009F01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закупок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доработку или устанавливает запрет на осуществление отдельной закупки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(отдельных закупок) в случае: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2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несоответствий действующему законодательству Российской </w:t>
      </w:r>
      <w:r w:rsidR="00B6139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</w:t>
      </w:r>
      <w:r w:rsidR="009F017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правовым актам Нефтеюганского района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иным </w:t>
      </w:r>
      <w:r w:rsidR="00B6139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актам о контрактной системе в сфере закупок;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2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фактов включения в план необоснованных закупок.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</w:t>
      </w:r>
      <w:r w:rsidR="009F01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устранить замечания и повторно представить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распорядителю</w:t>
      </w:r>
      <w:r w:rsidR="0082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закупок на согласование в срок не позднее 5 рабочих дней со дня получения таких замечаний.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</w:t>
      </w:r>
      <w:r w:rsidR="0082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устранения заказчиком </w:t>
      </w:r>
      <w:r w:rsidR="009F01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несоответствий в срок не позднее 5 рабочих дней со дня повторного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получения плана закупок </w:t>
      </w:r>
      <w:proofErr w:type="gramStart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его и осуществляет</w:t>
      </w:r>
      <w:proofErr w:type="gramEnd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оценку обоснованности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в порядке, установленном настоящим разделом.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план закупок подлежит размещению в единой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системе в течение трех рабочих дней со дня утверждения или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C627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27EE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7EE" w:rsidRPr="00C627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сведений, составляющих государственную тайну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57"/>
      <w:bookmarkEnd w:id="7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III.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6139D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изменений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6139D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закупок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плана закупок осуществляет заказчик </w:t>
      </w:r>
      <w:r w:rsidR="008E5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162"/>
      <w:bookmarkEnd w:id="8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план закупок допускается не </w:t>
      </w:r>
      <w:r w:rsidR="00B6139D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определении поставщика (подрядчика, исполнителя) закрытым способом.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67"/>
      <w:bookmarkEnd w:id="9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плана закупок допускается в следующих случаях: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B613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13</w:t>
        </w:r>
      </w:hyperlink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и установленных в соответствии со </w:t>
      </w:r>
      <w:hyperlink r:id="rId18" w:history="1">
        <w:r w:rsidRPr="00B613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</w:t>
        </w:r>
      </w:hyperlink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A47D28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</w:t>
      </w:r>
      <w:r w:rsidR="00A47D28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47D28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и подведомственных им казенных учреждений;</w:t>
      </w:r>
      <w:proofErr w:type="gramEnd"/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 планов закупок </w:t>
      </w:r>
      <w:proofErr w:type="gramStart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223DEC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о внесении изменений в муниципальные правовые акты о местных бюджетах</w:t>
      </w:r>
      <w:proofErr w:type="gramEnd"/>
      <w:r w:rsidR="00223DEC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текущий финансовый год (текущий финансовый год и плановый период);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федеральных законов, решений, поручений, указаний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Президента Российской Федерации, решений, поручений Правительства Российской Федерации, законов </w:t>
      </w:r>
      <w:r w:rsidR="00921138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Российской Федерации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решений, поручений высших исполнительных органов государственной </w:t>
      </w:r>
      <w:r w:rsidR="00921138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субъектов Российской Федерации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1138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правовых актов, </w:t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proofErr w:type="gramStart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после утверждения планов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и не приводят</w:t>
      </w:r>
      <w:proofErr w:type="gramEnd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изменению объема бюджетных ассигнований, утвержденных законом (решением) о бюджете;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решения, по результатам проведенного обязательного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обсуждения закупок;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предписания органами контроля, определенными </w:t>
      </w:r>
      <w:hyperlink r:id="rId19" w:history="1">
        <w:r w:rsidRPr="00B613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99</w:t>
        </w:r>
      </w:hyperlink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закона, в том числе об аннулировании процедуры определения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поставщиков (подрядчиков, исполнителей);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отмены определения поставщика (подрядчика, исполнителя);</w:t>
      </w:r>
    </w:p>
    <w:p w:rsidR="00363618" w:rsidRPr="00B6139D" w:rsidRDefault="00363618" w:rsidP="00B6139D">
      <w:pPr>
        <w:pStyle w:val="a3"/>
        <w:widowControl w:val="0"/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признания определения поставщиков (подрядчиков, исполнителей)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несостоявшимся и необходимости в связи с этим внесения изменений в план-график (и при необходимости в план закупок) в соответствии с Федеральным законом.</w:t>
      </w:r>
      <w:proofErr w:type="gramEnd"/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174"/>
      <w:bookmarkEnd w:id="10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когда изменению подлежат сведения об объекте закупки и (или) объем финансового обеспечения, заказчик </w:t>
      </w:r>
      <w:r w:rsidR="00DD54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согласовать возможность такого изменения с главным распорядителем, в подведомственности которого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находится, в соответствии с </w:t>
      </w:r>
      <w:r w:rsidR="00DD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</w:t>
      </w:r>
      <w:r w:rsidR="00C1073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2</w:t>
      </w:r>
      <w:r w:rsidR="00D61934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1073D" w:rsidRP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C107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главный распорядитель</w:t>
      </w:r>
      <w:r w:rsidR="007E6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согласовывает изменения в план закупок, если причиной таких изменений является бездействие (несвоевременные действия) подведомственного заказчика </w:t>
      </w:r>
      <w:r w:rsidR="00391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чего возникла необходимость в изменении планов, за исключением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случаев, когда должностные лица заказчика </w:t>
      </w:r>
      <w:r w:rsidR="00391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ответственные за такое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бездействие (несвоевременность действий), были привлечены к дисциплинарной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в установленном законодательством Российской Федерации порядке на момент</w:t>
      </w:r>
      <w:proofErr w:type="gramEnd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согласования главным распорядителем</w:t>
      </w:r>
      <w:r w:rsidR="007E6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изменений. Факт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бездействия (несвоевременных действий) устанавливается по результатам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главным распорядителем письменного объяснения работника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контрактной службы (контрактного управляющего) соответствующего заказчика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91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формирование плана закупок.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ar179"/>
      <w:bookmarkEnd w:id="11"/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IV. </w:t>
      </w:r>
      <w:r w:rsidR="00B61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6139D"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ереходные положения</w:t>
      </w:r>
    </w:p>
    <w:p w:rsidR="00363618" w:rsidRPr="00363618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применяется </w:t>
      </w:r>
      <w:r w:rsid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</w:t>
      </w:r>
      <w:r w:rsid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5839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 закупок на 2016 год и последующие годы.</w:t>
      </w:r>
    </w:p>
    <w:p w:rsidR="00363618" w:rsidRPr="00363618" w:rsidRDefault="00363618" w:rsidP="00B6139D">
      <w:pPr>
        <w:pStyle w:val="a3"/>
        <w:widowControl w:val="0"/>
        <w:numPr>
          <w:ilvl w:val="0"/>
          <w:numId w:val="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утверждения Правительством Российской Федерации порядка и формы обоснования закупок, оно осуществляется заказчиком </w:t>
      </w:r>
      <w:r w:rsidR="00391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требований </w:t>
      </w:r>
      <w:hyperlink r:id="rId20" w:history="1">
        <w:r w:rsidRPr="003636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частей 1</w:t>
        </w:r>
      </w:hyperlink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21" w:history="1">
        <w:r w:rsidRPr="003636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статьи 18</w:t>
        </w:r>
      </w:hyperlink>
      <w:r w:rsidRPr="0036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B6139D" w:rsidRPr="00363618" w:rsidRDefault="00B6139D" w:rsidP="00B6139D">
      <w:pPr>
        <w:pStyle w:val="a3"/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6139D" w:rsidRPr="00363618" w:rsidSect="00CF1ACF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CC" w:rsidRDefault="002855CC" w:rsidP="00CF1ACF">
      <w:pPr>
        <w:spacing w:after="0" w:line="240" w:lineRule="auto"/>
      </w:pPr>
      <w:r>
        <w:separator/>
      </w:r>
    </w:p>
  </w:endnote>
  <w:endnote w:type="continuationSeparator" w:id="0">
    <w:p w:rsidR="002855CC" w:rsidRDefault="002855CC" w:rsidP="00CF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CC" w:rsidRDefault="002855CC" w:rsidP="00CF1ACF">
      <w:pPr>
        <w:spacing w:after="0" w:line="240" w:lineRule="auto"/>
      </w:pPr>
      <w:r>
        <w:separator/>
      </w:r>
    </w:p>
  </w:footnote>
  <w:footnote w:type="continuationSeparator" w:id="0">
    <w:p w:rsidR="002855CC" w:rsidRDefault="002855CC" w:rsidP="00CF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54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139D" w:rsidRPr="00CF1ACF" w:rsidRDefault="00B6139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A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E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A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139D" w:rsidRDefault="00B613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40A704D"/>
    <w:multiLevelType w:val="hybridMultilevel"/>
    <w:tmpl w:val="34B2E75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24E73"/>
    <w:multiLevelType w:val="hybridMultilevel"/>
    <w:tmpl w:val="9FA6548C"/>
    <w:lvl w:ilvl="0" w:tplc="D138F1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72A2F"/>
    <w:multiLevelType w:val="hybridMultilevel"/>
    <w:tmpl w:val="16AAD52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2D06DE"/>
    <w:multiLevelType w:val="hybridMultilevel"/>
    <w:tmpl w:val="66CE45D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890C33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33383C09"/>
    <w:multiLevelType w:val="multilevel"/>
    <w:tmpl w:val="628C0F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A23016D"/>
    <w:multiLevelType w:val="hybridMultilevel"/>
    <w:tmpl w:val="E24AD0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9A32D4"/>
    <w:multiLevelType w:val="hybridMultilevel"/>
    <w:tmpl w:val="53149AF6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0D5B71"/>
    <w:multiLevelType w:val="hybridMultilevel"/>
    <w:tmpl w:val="74660DE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0E4DDF"/>
    <w:multiLevelType w:val="hybridMultilevel"/>
    <w:tmpl w:val="6A441AA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DEC0BD9"/>
    <w:multiLevelType w:val="hybridMultilevel"/>
    <w:tmpl w:val="DC2AD28A"/>
    <w:lvl w:ilvl="0" w:tplc="4A5C3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A4"/>
    <w:rsid w:val="00014B7F"/>
    <w:rsid w:val="00025E44"/>
    <w:rsid w:val="000712F9"/>
    <w:rsid w:val="00083253"/>
    <w:rsid w:val="00085A5E"/>
    <w:rsid w:val="00094E35"/>
    <w:rsid w:val="000B646A"/>
    <w:rsid w:val="000B7583"/>
    <w:rsid w:val="000C77F4"/>
    <w:rsid w:val="000E5318"/>
    <w:rsid w:val="000E54F3"/>
    <w:rsid w:val="001459D6"/>
    <w:rsid w:val="00145A1D"/>
    <w:rsid w:val="001570FC"/>
    <w:rsid w:val="00166E41"/>
    <w:rsid w:val="00172680"/>
    <w:rsid w:val="00173DA4"/>
    <w:rsid w:val="001766A7"/>
    <w:rsid w:val="001B19F7"/>
    <w:rsid w:val="001D03D0"/>
    <w:rsid w:val="001D1DC1"/>
    <w:rsid w:val="001D3BEF"/>
    <w:rsid w:val="001D61FC"/>
    <w:rsid w:val="001E3328"/>
    <w:rsid w:val="0020384F"/>
    <w:rsid w:val="00207ABA"/>
    <w:rsid w:val="00221924"/>
    <w:rsid w:val="00223DEC"/>
    <w:rsid w:val="0023711A"/>
    <w:rsid w:val="002374BA"/>
    <w:rsid w:val="00237BFD"/>
    <w:rsid w:val="00244E20"/>
    <w:rsid w:val="00255E89"/>
    <w:rsid w:val="00281A26"/>
    <w:rsid w:val="002855CC"/>
    <w:rsid w:val="00293CEB"/>
    <w:rsid w:val="002D5D4F"/>
    <w:rsid w:val="002E1BD0"/>
    <w:rsid w:val="002E38C5"/>
    <w:rsid w:val="00321215"/>
    <w:rsid w:val="00352DC5"/>
    <w:rsid w:val="003614C5"/>
    <w:rsid w:val="00363618"/>
    <w:rsid w:val="003733D3"/>
    <w:rsid w:val="003845D6"/>
    <w:rsid w:val="0039137F"/>
    <w:rsid w:val="003922B3"/>
    <w:rsid w:val="00396CF0"/>
    <w:rsid w:val="003B41C6"/>
    <w:rsid w:val="003C075B"/>
    <w:rsid w:val="004422A7"/>
    <w:rsid w:val="00443202"/>
    <w:rsid w:val="0046405B"/>
    <w:rsid w:val="0046464B"/>
    <w:rsid w:val="00472DDE"/>
    <w:rsid w:val="00490D15"/>
    <w:rsid w:val="004A3EE6"/>
    <w:rsid w:val="004C1158"/>
    <w:rsid w:val="005218EF"/>
    <w:rsid w:val="00550356"/>
    <w:rsid w:val="00581034"/>
    <w:rsid w:val="0058393D"/>
    <w:rsid w:val="00585205"/>
    <w:rsid w:val="005A663D"/>
    <w:rsid w:val="005B034D"/>
    <w:rsid w:val="005D6107"/>
    <w:rsid w:val="005F6E4C"/>
    <w:rsid w:val="00613F47"/>
    <w:rsid w:val="0063342C"/>
    <w:rsid w:val="006566EA"/>
    <w:rsid w:val="006759BC"/>
    <w:rsid w:val="006849A9"/>
    <w:rsid w:val="0069661C"/>
    <w:rsid w:val="006D01DF"/>
    <w:rsid w:val="00703684"/>
    <w:rsid w:val="007166A6"/>
    <w:rsid w:val="0072721F"/>
    <w:rsid w:val="007522FA"/>
    <w:rsid w:val="007770D7"/>
    <w:rsid w:val="00781D29"/>
    <w:rsid w:val="00796497"/>
    <w:rsid w:val="007B7741"/>
    <w:rsid w:val="007D4BE2"/>
    <w:rsid w:val="007E2CED"/>
    <w:rsid w:val="007E5362"/>
    <w:rsid w:val="007E6AD6"/>
    <w:rsid w:val="007F4388"/>
    <w:rsid w:val="008045C5"/>
    <w:rsid w:val="00812C51"/>
    <w:rsid w:val="008242B4"/>
    <w:rsid w:val="008524B7"/>
    <w:rsid w:val="008A21F8"/>
    <w:rsid w:val="008B0E12"/>
    <w:rsid w:val="008D2D02"/>
    <w:rsid w:val="008D3291"/>
    <w:rsid w:val="008E534E"/>
    <w:rsid w:val="008F0010"/>
    <w:rsid w:val="00907B2F"/>
    <w:rsid w:val="00916980"/>
    <w:rsid w:val="009203AB"/>
    <w:rsid w:val="00920BAA"/>
    <w:rsid w:val="00921138"/>
    <w:rsid w:val="009221B4"/>
    <w:rsid w:val="00923955"/>
    <w:rsid w:val="00923B87"/>
    <w:rsid w:val="00981D29"/>
    <w:rsid w:val="00983C40"/>
    <w:rsid w:val="009918F1"/>
    <w:rsid w:val="009A3D97"/>
    <w:rsid w:val="009B20D6"/>
    <w:rsid w:val="009F017D"/>
    <w:rsid w:val="00A11352"/>
    <w:rsid w:val="00A13EFD"/>
    <w:rsid w:val="00A2616B"/>
    <w:rsid w:val="00A46E3A"/>
    <w:rsid w:val="00A47D28"/>
    <w:rsid w:val="00A740DD"/>
    <w:rsid w:val="00A9061A"/>
    <w:rsid w:val="00A94AA6"/>
    <w:rsid w:val="00AC0052"/>
    <w:rsid w:val="00AC6910"/>
    <w:rsid w:val="00AD1A2A"/>
    <w:rsid w:val="00B216E0"/>
    <w:rsid w:val="00B22150"/>
    <w:rsid w:val="00B34DC8"/>
    <w:rsid w:val="00B6139D"/>
    <w:rsid w:val="00B7542A"/>
    <w:rsid w:val="00BA33B3"/>
    <w:rsid w:val="00BF6EF6"/>
    <w:rsid w:val="00C1073D"/>
    <w:rsid w:val="00C122CD"/>
    <w:rsid w:val="00C23F1B"/>
    <w:rsid w:val="00C27E84"/>
    <w:rsid w:val="00C45CCA"/>
    <w:rsid w:val="00C53716"/>
    <w:rsid w:val="00C5564E"/>
    <w:rsid w:val="00C627EE"/>
    <w:rsid w:val="00C6641E"/>
    <w:rsid w:val="00C83DB4"/>
    <w:rsid w:val="00CA5408"/>
    <w:rsid w:val="00CF1ACF"/>
    <w:rsid w:val="00D46A18"/>
    <w:rsid w:val="00D61934"/>
    <w:rsid w:val="00D83867"/>
    <w:rsid w:val="00D84787"/>
    <w:rsid w:val="00D9473C"/>
    <w:rsid w:val="00DA653F"/>
    <w:rsid w:val="00DC2FA6"/>
    <w:rsid w:val="00DD5459"/>
    <w:rsid w:val="00DD61C8"/>
    <w:rsid w:val="00DE02DC"/>
    <w:rsid w:val="00E1681A"/>
    <w:rsid w:val="00E911AD"/>
    <w:rsid w:val="00EA18FF"/>
    <w:rsid w:val="00EB6954"/>
    <w:rsid w:val="00EC2D7A"/>
    <w:rsid w:val="00ED66AF"/>
    <w:rsid w:val="00F14EDB"/>
    <w:rsid w:val="00F171C3"/>
    <w:rsid w:val="00F17E4A"/>
    <w:rsid w:val="00F26D6A"/>
    <w:rsid w:val="00F46518"/>
    <w:rsid w:val="00F518F6"/>
    <w:rsid w:val="00F52FC5"/>
    <w:rsid w:val="00F64AE7"/>
    <w:rsid w:val="00F74D12"/>
    <w:rsid w:val="00F77AC2"/>
    <w:rsid w:val="00FC23CD"/>
    <w:rsid w:val="00FD659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4A3EE6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ACF"/>
  </w:style>
  <w:style w:type="paragraph" w:styleId="ab">
    <w:name w:val="footer"/>
    <w:basedOn w:val="a"/>
    <w:link w:val="ac"/>
    <w:uiPriority w:val="99"/>
    <w:unhideWhenUsed/>
    <w:rsid w:val="00C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ACF"/>
  </w:style>
  <w:style w:type="character" w:customStyle="1" w:styleId="10">
    <w:name w:val="Заголовок 1 Знак"/>
    <w:basedOn w:val="a0"/>
    <w:link w:val="1"/>
    <w:rsid w:val="004A3EE6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4A3EE6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ACF"/>
  </w:style>
  <w:style w:type="paragraph" w:styleId="ab">
    <w:name w:val="footer"/>
    <w:basedOn w:val="a"/>
    <w:link w:val="ac"/>
    <w:uiPriority w:val="99"/>
    <w:unhideWhenUsed/>
    <w:rsid w:val="00C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ACF"/>
  </w:style>
  <w:style w:type="character" w:customStyle="1" w:styleId="10">
    <w:name w:val="Заголовок 1 Знак"/>
    <w:basedOn w:val="a0"/>
    <w:link w:val="1"/>
    <w:rsid w:val="004A3EE6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48845F051825CFB0D758DAFE4F596F45D4F164E2270438B7F21030EB2BA761b1K" TargetMode="External"/><Relationship Id="rId13" Type="http://schemas.openxmlformats.org/officeDocument/2006/relationships/hyperlink" Target="consultantplus://offline/ref=196FE2D8CA25FD1743C8F2DFDC85146F8C798D813E9E6D6B60BC9CED79053691D267B65CE5CA8BD9q7m0H" TargetMode="External"/><Relationship Id="rId18" Type="http://schemas.openxmlformats.org/officeDocument/2006/relationships/hyperlink" Target="consultantplus://offline/ref=6F8C3403CE59A5220BDB708F4EC1B517EE99C68C41A7A953BB47467636620EBA398848729E65834DP97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53AF9C5F212BAB1F0975F55355D7B53DDF789B63958F5076662C825E0DFEDB408C276C8660C580NBB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FE2D8CA25FD1743C8F2DFDC85146F8C798D813E9E6D6B60BC9CED79053691D267B65CE5CB8CD2q7m7H" TargetMode="External"/><Relationship Id="rId17" Type="http://schemas.openxmlformats.org/officeDocument/2006/relationships/hyperlink" Target="consultantplus://offline/ref=6F8C3403CE59A5220BDB708F4EC1B517EE99C68C41A7A953BB47467636620EBA398848729E65834BP97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C3403CE59A5220BDB708F4EC1B517EE99C68C41A7A953BB47467636620EBA398848729E65834BP976J" TargetMode="External"/><Relationship Id="rId20" Type="http://schemas.openxmlformats.org/officeDocument/2006/relationships/hyperlink" Target="consultantplus://offline/ref=AF53AF9C5F212BAB1F0975F55355D7B53DDF789B63958F5076662C825E0DFEDB408C276C8660C580NBB1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53AF9C5F212BAB1F0975F55355D7B53DDC799560978F5076662C825EN0BD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FE2D8CA25FD1743C8F2DFDC85146F8C798D813E9E6D6B60BC9CED79053691D267B65CE5CA8BD9q7m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F53AF9C5F212BAB1F0975F55355D7B53DDF789B63958F5076662C825E0DFEDB408C276C8660C584NBB1J" TargetMode="External"/><Relationship Id="rId19" Type="http://schemas.openxmlformats.org/officeDocument/2006/relationships/hyperlink" Target="consultantplus://offline/ref=6F8C3403CE59A5220BDB708F4EC1B517EE99C68C41A7A953BB47467636620EBA398848729E64814DP97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3AF9C5F212BAB1F0975F55355D7B53DDF789B63958F5076662C825EN0BDJ" TargetMode="External"/><Relationship Id="rId14" Type="http://schemas.openxmlformats.org/officeDocument/2006/relationships/hyperlink" Target="consultantplus://offline/ref=196FE2D8CA25FD1743C8F2DFDC85146F8C798D813E9E6D6B60BC9CED79053691D267B65CE5CA8BD9q7m1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Лукашева Лариса Александровна</cp:lastModifiedBy>
  <cp:revision>2</cp:revision>
  <cp:lastPrinted>2014-11-21T09:13:00Z</cp:lastPrinted>
  <dcterms:created xsi:type="dcterms:W3CDTF">2015-01-12T11:09:00Z</dcterms:created>
  <dcterms:modified xsi:type="dcterms:W3CDTF">2015-01-12T11:09:00Z</dcterms:modified>
</cp:coreProperties>
</file>