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F6" w:rsidRPr="00853E6A" w:rsidRDefault="00B055F6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Отчет к</w:t>
      </w:r>
      <w:r w:rsidR="007561BB" w:rsidRPr="00853E6A">
        <w:rPr>
          <w:rFonts w:ascii="Times New Roman" w:hAnsi="Times New Roman" w:cs="Times New Roman"/>
          <w:b/>
          <w:sz w:val="26"/>
          <w:szCs w:val="26"/>
        </w:rPr>
        <w:t>омитет</w:t>
      </w:r>
      <w:r w:rsidRPr="00853E6A">
        <w:rPr>
          <w:rFonts w:ascii="Times New Roman" w:hAnsi="Times New Roman" w:cs="Times New Roman"/>
          <w:b/>
          <w:sz w:val="26"/>
          <w:szCs w:val="26"/>
        </w:rPr>
        <w:t>а</w:t>
      </w:r>
      <w:r w:rsidR="007561BB" w:rsidRPr="00853E6A">
        <w:rPr>
          <w:rFonts w:ascii="Times New Roman" w:hAnsi="Times New Roman" w:cs="Times New Roman"/>
          <w:b/>
          <w:sz w:val="26"/>
          <w:szCs w:val="26"/>
        </w:rPr>
        <w:t xml:space="preserve"> по физической культуре и спорту </w:t>
      </w:r>
    </w:p>
    <w:p w:rsidR="007561BB" w:rsidRPr="00853E6A" w:rsidRDefault="007561BB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Департамента культуры и спорта Нефтеюганского района о проделанной работе за  201</w:t>
      </w:r>
      <w:r w:rsidR="00537A53">
        <w:rPr>
          <w:rFonts w:ascii="Times New Roman" w:hAnsi="Times New Roman" w:cs="Times New Roman"/>
          <w:b/>
          <w:sz w:val="26"/>
          <w:szCs w:val="26"/>
        </w:rPr>
        <w:t>8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         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           </w:t>
      </w:r>
      <w:proofErr w:type="gramStart"/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В соответствии с </w:t>
      </w:r>
      <w:r w:rsidRPr="00853E6A">
        <w:rPr>
          <w:rFonts w:ascii="Times New Roman" w:hAnsi="Times New Roman" w:cs="Times New Roman"/>
          <w:sz w:val="26"/>
          <w:szCs w:val="26"/>
        </w:rPr>
        <w:t>Федеральным законом от 06.10.2003 №131-ФЗ "Об общих принципах организации местного самоуправления в Российской Федерации"</w:t>
      </w:r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 и </w:t>
      </w:r>
      <w:r w:rsidRPr="00853E6A">
        <w:rPr>
          <w:rFonts w:ascii="Times New Roman" w:hAnsi="Times New Roman" w:cs="Times New Roman"/>
          <w:sz w:val="26"/>
          <w:szCs w:val="26"/>
        </w:rPr>
        <w:t>Федеральным законом от 04.12.2007  №329 ФЗ "О физической культуре и спорте в Российской Федерации",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 комитетом по физической культуре и спорту Департамента культуры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и спорта Нефтеюганского района  определены  следующие направления  работы в рамках реализации муниципальной программы "Развитие физической культуры и спорта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районе на 2017-2020 годы":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Цель: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Привлечение к систематическим занятиям физической культурой и спортом  с целью увеличения количества систематически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физической культурой и спортом</w:t>
      </w:r>
    </w:p>
    <w:p w:rsidR="007561BB" w:rsidRPr="00853E6A" w:rsidRDefault="007561BB" w:rsidP="00853E6A">
      <w:pPr>
        <w:pStyle w:val="a8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 xml:space="preserve">      </w:t>
      </w:r>
      <w:r w:rsidRPr="00853E6A">
        <w:rPr>
          <w:rFonts w:ascii="Times New Roman" w:hAnsi="Times New Roman"/>
          <w:bCs/>
          <w:sz w:val="26"/>
          <w:szCs w:val="26"/>
        </w:rPr>
        <w:t>Подпрограмма 1</w:t>
      </w:r>
      <w:r w:rsidRPr="00853E6A">
        <w:rPr>
          <w:rFonts w:ascii="Times New Roman" w:hAnsi="Times New Roman"/>
          <w:b/>
          <w:bCs/>
          <w:sz w:val="26"/>
          <w:szCs w:val="26"/>
        </w:rPr>
        <w:t xml:space="preserve"> " </w:t>
      </w:r>
      <w:r w:rsidRPr="00853E6A">
        <w:rPr>
          <w:rFonts w:ascii="Times New Roman" w:hAnsi="Times New Roman"/>
          <w:bCs/>
          <w:sz w:val="26"/>
          <w:szCs w:val="26"/>
        </w:rPr>
        <w:t>Развитие массовой физической культуры и спорта</w:t>
      </w:r>
      <w:r w:rsidRPr="00853E6A">
        <w:rPr>
          <w:rFonts w:ascii="Times New Roman" w:hAnsi="Times New Roman"/>
          <w:b/>
          <w:bCs/>
          <w:sz w:val="26"/>
          <w:szCs w:val="26"/>
        </w:rPr>
        <w:t>"</w:t>
      </w:r>
    </w:p>
    <w:p w:rsidR="007561BB" w:rsidRPr="00853E6A" w:rsidRDefault="007561BB" w:rsidP="00853E6A">
      <w:pPr>
        <w:pStyle w:val="a8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53E6A">
        <w:rPr>
          <w:rFonts w:ascii="Times New Roman" w:hAnsi="Times New Roman"/>
          <w:bCs/>
          <w:sz w:val="26"/>
          <w:szCs w:val="26"/>
        </w:rPr>
        <w:t>Задача № 1.</w:t>
      </w:r>
      <w:r w:rsidRPr="00853E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53E6A">
        <w:rPr>
          <w:rFonts w:ascii="Times New Roman" w:hAnsi="Times New Roman"/>
          <w:bCs/>
          <w:sz w:val="26"/>
          <w:szCs w:val="26"/>
        </w:rPr>
        <w:t>Развитие массовой физической культуры и спорта, школьного спорта и массового спорта, спортивной инфраструктуры, обеспечение комплексной безопасности и комфортных условий в учреждениях спорта, пропаганда здорового образа жизни:</w:t>
      </w:r>
    </w:p>
    <w:p w:rsidR="007561BB" w:rsidRPr="00853E6A" w:rsidRDefault="007561BB" w:rsidP="00853E6A">
      <w:pPr>
        <w:pStyle w:val="a8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53E6A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853E6A">
        <w:rPr>
          <w:rFonts w:ascii="Times New Roman" w:hAnsi="Times New Roman"/>
          <w:bCs/>
          <w:sz w:val="26"/>
          <w:szCs w:val="26"/>
        </w:rPr>
        <w:t xml:space="preserve">проведение районных комплексных спортивно-массовых мероприятий, участие в окружных, региональных, всероссийских и международных соревнованиях в соответствии с календарным планом,  обеспечение комплексной безопасности и комфортных условий в учреждениях спорта (капитальный, текущий ремонт спортивных объектов)    </w:t>
      </w:r>
    </w:p>
    <w:p w:rsidR="007561BB" w:rsidRPr="00853E6A" w:rsidRDefault="007561BB" w:rsidP="00853E6A">
      <w:pPr>
        <w:pStyle w:val="a8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853E6A">
        <w:rPr>
          <w:rFonts w:ascii="Times New Roman" w:hAnsi="Times New Roman"/>
          <w:bCs/>
          <w:sz w:val="26"/>
          <w:szCs w:val="26"/>
        </w:rPr>
        <w:t xml:space="preserve">    Подпрограмма 2</w:t>
      </w:r>
      <w:r w:rsidRPr="00853E6A">
        <w:rPr>
          <w:rFonts w:ascii="Times New Roman" w:hAnsi="Times New Roman"/>
          <w:b/>
          <w:bCs/>
          <w:sz w:val="26"/>
          <w:szCs w:val="26"/>
        </w:rPr>
        <w:t xml:space="preserve"> "</w:t>
      </w:r>
      <w:r w:rsidRPr="00853E6A">
        <w:rPr>
          <w:rFonts w:ascii="Times New Roman" w:hAnsi="Times New Roman"/>
          <w:bCs/>
          <w:sz w:val="26"/>
          <w:szCs w:val="26"/>
        </w:rPr>
        <w:t>Развитие детско-юношеского спорта"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E6A">
        <w:rPr>
          <w:rFonts w:ascii="Times New Roman" w:hAnsi="Times New Roman" w:cs="Times New Roman"/>
          <w:bCs/>
          <w:sz w:val="26"/>
          <w:szCs w:val="26"/>
        </w:rPr>
        <w:t>Задача № 2. Развитие детско-юношеского спорта: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 xml:space="preserve">-    </w:t>
      </w:r>
      <w:r w:rsidRPr="00853E6A">
        <w:rPr>
          <w:rFonts w:ascii="Times New Roman" w:hAnsi="Times New Roman" w:cs="Times New Roman"/>
          <w:sz w:val="26"/>
          <w:szCs w:val="26"/>
        </w:rPr>
        <w:t>участие в окружных, региональных, всероссийских и международных соревнованиях в соответствии с календарным планом, единовременное денежное вознаграждение спортсменам (победителям и призерам), их личным тренерам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53E6A">
        <w:rPr>
          <w:rFonts w:ascii="Times New Roman" w:hAnsi="Times New Roman" w:cs="Times New Roman"/>
          <w:sz w:val="26"/>
          <w:szCs w:val="26"/>
        </w:rPr>
        <w:t>по результатам выступлений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на всероссийских и международных соревнованиях в соответствии с календарным планом, </w:t>
      </w:r>
      <w:r w:rsidRPr="00853E6A">
        <w:rPr>
          <w:rFonts w:ascii="Times New Roman" w:hAnsi="Times New Roman" w:cs="Times New Roman"/>
          <w:bCs/>
          <w:sz w:val="26"/>
          <w:szCs w:val="26"/>
        </w:rPr>
        <w:t xml:space="preserve">обеспечение деятельности (оказание услуг)  по  организации дополнительного образования.          </w:t>
      </w:r>
    </w:p>
    <w:p w:rsidR="007561BB" w:rsidRPr="00853E6A" w:rsidRDefault="007561BB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561BB" w:rsidRPr="00853E6A" w:rsidRDefault="00B055F6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ОРГАНИЗАЦИОННАЯ РАБОТА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53E6A">
        <w:rPr>
          <w:rFonts w:ascii="Times New Roman" w:hAnsi="Times New Roman" w:cs="Times New Roman"/>
          <w:sz w:val="26"/>
          <w:szCs w:val="26"/>
        </w:rPr>
        <w:t>В соответствии с планом работы Департамента культуры и спорта Нефтеюганского района на 201</w:t>
      </w:r>
      <w:r w:rsidR="00537A53">
        <w:rPr>
          <w:rFonts w:ascii="Times New Roman" w:hAnsi="Times New Roman" w:cs="Times New Roman"/>
          <w:sz w:val="26"/>
          <w:szCs w:val="26"/>
        </w:rPr>
        <w:t>8</w:t>
      </w:r>
      <w:r w:rsidRPr="00853E6A">
        <w:rPr>
          <w:rFonts w:ascii="Times New Roman" w:hAnsi="Times New Roman" w:cs="Times New Roman"/>
          <w:sz w:val="26"/>
          <w:szCs w:val="26"/>
        </w:rPr>
        <w:t xml:space="preserve"> г. комитет по физической культуре и спорту </w:t>
      </w:r>
      <w:r w:rsidR="007A64F5" w:rsidRPr="00853E6A">
        <w:rPr>
          <w:rFonts w:ascii="Times New Roman" w:hAnsi="Times New Roman" w:cs="Times New Roman"/>
          <w:sz w:val="26"/>
          <w:szCs w:val="26"/>
        </w:rPr>
        <w:t>рассматривал следующие вопросы.</w:t>
      </w:r>
    </w:p>
    <w:p w:rsidR="007A64F5" w:rsidRPr="00853E6A" w:rsidRDefault="007A64F5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4F5" w:rsidRPr="00853E6A" w:rsidRDefault="007A64F5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Рассмотрение вопросов при Заместителе Главы района: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содействие в обеспечении жильем специалистов учреждений спорта в поселениях района (обеспеченность специалистами  физической культуры и спорта учреждений сельских и городского поселений); </w:t>
      </w:r>
    </w:p>
    <w:p w:rsidR="007A64F5" w:rsidRPr="00853E6A" w:rsidRDefault="007A64F5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- у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>частие в проведении  совещаний  по вопросам  межведомственного  сотрудничества и взаимодействия по направлениям</w:t>
      </w:r>
      <w:r w:rsidRPr="00853E6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A64F5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="007A64F5" w:rsidRPr="00853E6A">
        <w:rPr>
          <w:rFonts w:ascii="Times New Roman" w:hAnsi="Times New Roman" w:cs="Times New Roman"/>
          <w:sz w:val="26"/>
          <w:szCs w:val="26"/>
        </w:rPr>
        <w:t>о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BC1D1F">
        <w:rPr>
          <w:rFonts w:ascii="Times New Roman" w:eastAsia="Times New Roman" w:hAnsi="Times New Roman" w:cs="Times New Roman"/>
          <w:sz w:val="26"/>
          <w:szCs w:val="26"/>
        </w:rPr>
        <w:t>лане основных мероприятий в 2018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7A64F5" w:rsidRPr="00853E6A">
        <w:rPr>
          <w:rFonts w:ascii="Times New Roman" w:hAnsi="Times New Roman" w:cs="Times New Roman"/>
          <w:sz w:val="26"/>
          <w:szCs w:val="26"/>
        </w:rPr>
        <w:t>;</w:t>
      </w:r>
    </w:p>
    <w:p w:rsidR="007A64F5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A64F5" w:rsidRPr="00853E6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«О внесении предложений в межмуниципальный комплексный план мероприятий по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организации отдыха, оздоровления, занятости детей, подростков и молодежи Нефтеюганского района  на базе учреждений культуры</w:t>
      </w:r>
      <w:r w:rsidR="00BC1D1F">
        <w:rPr>
          <w:rFonts w:ascii="Times New Roman" w:eastAsia="Times New Roman" w:hAnsi="Times New Roman" w:cs="Times New Roman"/>
          <w:sz w:val="26"/>
          <w:szCs w:val="26"/>
        </w:rPr>
        <w:t xml:space="preserve"> и спорта в летний  период  2018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г.»</w:t>
      </w:r>
      <w:r w:rsidR="007A64F5" w:rsidRPr="00853E6A">
        <w:rPr>
          <w:rFonts w:ascii="Times New Roman" w:hAnsi="Times New Roman" w:cs="Times New Roman"/>
          <w:sz w:val="26"/>
          <w:szCs w:val="26"/>
        </w:rPr>
        <w:t>;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="007A64F5" w:rsidRPr="00853E6A">
        <w:rPr>
          <w:rFonts w:ascii="Times New Roman" w:hAnsi="Times New Roman" w:cs="Times New Roman"/>
          <w:sz w:val="26"/>
          <w:szCs w:val="26"/>
        </w:rPr>
        <w:t>о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подготовке подведомственных департаменту  учреждений  к новому 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учебному году </w:t>
      </w:r>
      <w:r w:rsidR="00BC1D1F" w:rsidRPr="00853E6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C1D1F">
        <w:rPr>
          <w:rFonts w:ascii="Times New Roman" w:eastAsia="Times New Roman" w:hAnsi="Times New Roman" w:cs="Times New Roman"/>
          <w:sz w:val="26"/>
          <w:szCs w:val="26"/>
        </w:rPr>
        <w:t>8</w:t>
      </w:r>
      <w:r w:rsidR="00BC1D1F" w:rsidRPr="00853E6A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BC1D1F">
        <w:rPr>
          <w:rFonts w:ascii="Times New Roman" w:eastAsia="Times New Roman" w:hAnsi="Times New Roman" w:cs="Times New Roman"/>
          <w:sz w:val="26"/>
          <w:szCs w:val="26"/>
        </w:rPr>
        <w:t>9</w:t>
      </w:r>
      <w:r w:rsidR="00BC1D1F">
        <w:rPr>
          <w:rFonts w:ascii="Times New Roman" w:hAnsi="Times New Roman" w:cs="Times New Roman"/>
          <w:sz w:val="26"/>
          <w:szCs w:val="26"/>
        </w:rPr>
        <w:t>;</w:t>
      </w:r>
    </w:p>
    <w:p w:rsidR="007A64F5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="007A64F5" w:rsidRPr="00853E6A">
        <w:rPr>
          <w:rFonts w:ascii="Times New Roman" w:hAnsi="Times New Roman" w:cs="Times New Roman"/>
          <w:sz w:val="26"/>
          <w:szCs w:val="26"/>
        </w:rPr>
        <w:t>о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выполнении мероп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риятий муниципальной программы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«Развитие физической культуры и спорта </w:t>
      </w:r>
      <w:proofErr w:type="gramStart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proofErr w:type="gramEnd"/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районе на 2017-2020 годы» в 201</w:t>
      </w:r>
      <w:r w:rsidR="00BC1D1F">
        <w:rPr>
          <w:rFonts w:ascii="Times New Roman" w:hAnsi="Times New Roman" w:cs="Times New Roman"/>
          <w:sz w:val="26"/>
          <w:szCs w:val="26"/>
        </w:rPr>
        <w:t>8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7A64F5" w:rsidRPr="00853E6A">
        <w:rPr>
          <w:rFonts w:ascii="Times New Roman" w:hAnsi="Times New Roman" w:cs="Times New Roman"/>
          <w:sz w:val="26"/>
          <w:szCs w:val="26"/>
        </w:rPr>
        <w:t>;</w:t>
      </w:r>
    </w:p>
    <w:p w:rsidR="007A64F5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="007A64F5" w:rsidRPr="00853E6A">
        <w:rPr>
          <w:rFonts w:ascii="Times New Roman" w:hAnsi="Times New Roman" w:cs="Times New Roman"/>
          <w:sz w:val="26"/>
          <w:szCs w:val="26"/>
        </w:rPr>
        <w:t>о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 xml:space="preserve"> подготовке и проведении значимых спортивно-массовых мероприятий согласно ЕКП физкультурных мероприятий и спортивных мероприятий ХМАО-Югры на 201</w:t>
      </w:r>
      <w:r w:rsidR="006A4885">
        <w:rPr>
          <w:rFonts w:ascii="Times New Roman" w:hAnsi="Times New Roman" w:cs="Times New Roman"/>
          <w:sz w:val="26"/>
          <w:szCs w:val="26"/>
        </w:rPr>
        <w:t>8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г. и календарного плана спортивно-массовых и физкультурно-оздоровительных мероприятий БУ НР ФСО "Атлант" на 201</w:t>
      </w:r>
      <w:r w:rsidR="00BC1D1F">
        <w:rPr>
          <w:rFonts w:ascii="Times New Roman" w:hAnsi="Times New Roman" w:cs="Times New Roman"/>
          <w:sz w:val="26"/>
          <w:szCs w:val="26"/>
        </w:rPr>
        <w:t>8</w:t>
      </w:r>
      <w:r w:rsidR="007A64F5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A64F5" w:rsidRPr="00853E6A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7A64F5" w:rsidRPr="00853E6A">
        <w:rPr>
          <w:rFonts w:ascii="Times New Roman" w:hAnsi="Times New Roman" w:cs="Times New Roman"/>
          <w:sz w:val="26"/>
          <w:szCs w:val="26"/>
        </w:rPr>
        <w:t>;</w:t>
      </w:r>
    </w:p>
    <w:p w:rsidR="007A64F5" w:rsidRPr="00853E6A" w:rsidRDefault="007A64F5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-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>о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ходе реализации плана мероприятий о поэтапном внедрении Всероссийского физкультурно-спортивного комплекса "Готов к труду и обороне" (ГТО) на период 201</w:t>
      </w:r>
      <w:r w:rsidRPr="00853E6A">
        <w:rPr>
          <w:rFonts w:ascii="Times New Roman" w:hAnsi="Times New Roman" w:cs="Times New Roman"/>
          <w:sz w:val="26"/>
          <w:szCs w:val="26"/>
        </w:rPr>
        <w:t>7-2020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годов на территории МО "</w:t>
      </w:r>
      <w:proofErr w:type="spellStart"/>
      <w:r w:rsidRPr="00853E6A"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proofErr w:type="spellEnd"/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район"</w:t>
      </w:r>
      <w:r w:rsidRPr="00853E6A">
        <w:rPr>
          <w:rFonts w:ascii="Times New Roman" w:hAnsi="Times New Roman" w:cs="Times New Roman"/>
          <w:sz w:val="26"/>
          <w:szCs w:val="26"/>
        </w:rPr>
        <w:t>;</w:t>
      </w:r>
    </w:p>
    <w:p w:rsidR="00BC1D1F" w:rsidRPr="00BC1D1F" w:rsidRDefault="00BC1D1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D1F">
        <w:rPr>
          <w:rFonts w:ascii="Times New Roman" w:hAnsi="Times New Roman" w:cs="Times New Roman"/>
          <w:sz w:val="26"/>
          <w:szCs w:val="26"/>
        </w:rPr>
        <w:t>- о</w:t>
      </w:r>
      <w:r w:rsidRPr="00BC1D1F">
        <w:rPr>
          <w:rFonts w:ascii="Times New Roman" w:eastAsia="Times New Roman" w:hAnsi="Times New Roman" w:cs="Times New Roman"/>
          <w:sz w:val="26"/>
          <w:szCs w:val="26"/>
        </w:rPr>
        <w:t xml:space="preserve"> работе учреждений дополнительного образования  с одаренными детьми Нефтеюганского района в 2018 году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C1D1F" w:rsidRPr="00BC1D1F" w:rsidRDefault="00BC1D1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D1F">
        <w:rPr>
          <w:rFonts w:ascii="Times New Roman" w:hAnsi="Times New Roman" w:cs="Times New Roman"/>
          <w:sz w:val="26"/>
          <w:szCs w:val="26"/>
        </w:rPr>
        <w:t>- о</w:t>
      </w:r>
      <w:r w:rsidRPr="00BC1D1F">
        <w:rPr>
          <w:rFonts w:ascii="Times New Roman" w:eastAsia="Times New Roman" w:hAnsi="Times New Roman" w:cs="Times New Roman"/>
          <w:sz w:val="26"/>
          <w:szCs w:val="26"/>
        </w:rPr>
        <w:t xml:space="preserve"> поддержке СО НКО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C1D1F" w:rsidRPr="00BC1D1F" w:rsidRDefault="00BC1D1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D1F">
        <w:rPr>
          <w:rFonts w:ascii="Times New Roman" w:hAnsi="Times New Roman" w:cs="Times New Roman"/>
          <w:sz w:val="26"/>
          <w:szCs w:val="26"/>
        </w:rPr>
        <w:t xml:space="preserve">- о </w:t>
      </w:r>
      <w:r w:rsidRPr="00BC1D1F">
        <w:rPr>
          <w:rFonts w:ascii="Times New Roman" w:eastAsia="Times New Roman" w:hAnsi="Times New Roman" w:cs="Times New Roman"/>
          <w:sz w:val="26"/>
          <w:szCs w:val="26"/>
        </w:rPr>
        <w:t xml:space="preserve"> работе Общественн</w:t>
      </w:r>
      <w:r>
        <w:rPr>
          <w:rFonts w:ascii="Times New Roman" w:hAnsi="Times New Roman" w:cs="Times New Roman"/>
          <w:sz w:val="26"/>
          <w:szCs w:val="26"/>
        </w:rPr>
        <w:t xml:space="preserve">ых советов в сфере </w:t>
      </w:r>
      <w:r w:rsidRPr="00BC1D1F">
        <w:rPr>
          <w:rFonts w:ascii="Times New Roman" w:eastAsia="Times New Roman" w:hAnsi="Times New Roman" w:cs="Times New Roman"/>
          <w:sz w:val="26"/>
          <w:szCs w:val="26"/>
        </w:rPr>
        <w:t>физической культуры и спорт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64F5" w:rsidRPr="00853E6A" w:rsidRDefault="007561BB" w:rsidP="00853E6A">
      <w:pPr>
        <w:pStyle w:val="3"/>
        <w:rPr>
          <w:b/>
          <w:iCs/>
          <w:sz w:val="26"/>
          <w:szCs w:val="26"/>
        </w:rPr>
      </w:pPr>
      <w:r w:rsidRPr="00853E6A">
        <w:rPr>
          <w:b/>
          <w:iCs/>
          <w:sz w:val="26"/>
          <w:szCs w:val="26"/>
        </w:rPr>
        <w:t xml:space="preserve">                             </w:t>
      </w:r>
    </w:p>
    <w:p w:rsidR="007561BB" w:rsidRPr="00853E6A" w:rsidRDefault="007A64F5" w:rsidP="00853E6A">
      <w:pPr>
        <w:pStyle w:val="3"/>
        <w:rPr>
          <w:iCs/>
          <w:sz w:val="26"/>
          <w:szCs w:val="26"/>
        </w:rPr>
      </w:pPr>
      <w:r w:rsidRPr="00853E6A">
        <w:rPr>
          <w:b/>
          <w:iCs/>
          <w:sz w:val="26"/>
          <w:szCs w:val="26"/>
        </w:rPr>
        <w:t xml:space="preserve">                       </w:t>
      </w:r>
      <w:r w:rsidR="007561BB" w:rsidRPr="00853E6A">
        <w:rPr>
          <w:b/>
          <w:iCs/>
          <w:sz w:val="26"/>
          <w:szCs w:val="26"/>
        </w:rPr>
        <w:t>Рассмотрение вопросов при Директоре департамента</w:t>
      </w:r>
      <w:r w:rsidR="007561BB" w:rsidRPr="00853E6A">
        <w:rPr>
          <w:iCs/>
          <w:sz w:val="26"/>
          <w:szCs w:val="26"/>
        </w:rPr>
        <w:t>: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1. </w:t>
      </w:r>
      <w:r w:rsidR="00BB5582" w:rsidRPr="00853E6A">
        <w:rPr>
          <w:rFonts w:ascii="Times New Roman" w:eastAsia="Times New Roman" w:hAnsi="Times New Roman" w:cs="Times New Roman"/>
          <w:sz w:val="26"/>
          <w:szCs w:val="26"/>
        </w:rPr>
        <w:t>О контрольных мероприятиях по исполнению «Муниципальных заданий» учреждениями, подведомственными Департаменту  культуры и спорта Нефтеюганского района в 201</w:t>
      </w:r>
      <w:r w:rsidR="006A4885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="00BB5582" w:rsidRPr="00853E6A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2. </w:t>
      </w:r>
      <w:r w:rsidR="00BB5582" w:rsidRPr="00853E6A">
        <w:rPr>
          <w:rFonts w:ascii="Times New Roman" w:eastAsia="Times New Roman" w:hAnsi="Times New Roman" w:cs="Times New Roman"/>
          <w:sz w:val="26"/>
          <w:szCs w:val="26"/>
        </w:rPr>
        <w:t>О формировании муниципальных заданий учреждений, подведомственных Департаменту культуры и спорта на 2018 год.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3.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>О выполнении муниципальных заданий и планов финансово-хозяйственной деятельности учреждениями, подведомственными  Департаменту культуры и спорта в 201</w:t>
      </w:r>
      <w:r w:rsidR="005D079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году и перспективе их дальнейшего развития</w:t>
      </w:r>
      <w:r w:rsidRPr="00853E6A">
        <w:rPr>
          <w:rFonts w:ascii="Times New Roman" w:hAnsi="Times New Roman" w:cs="Times New Roman"/>
          <w:sz w:val="26"/>
          <w:szCs w:val="26"/>
        </w:rPr>
        <w:t>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4.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>О  подготовке проекта бюджета на 2018 год и плановый период на 2019</w:t>
      </w:r>
      <w:r w:rsidR="006A488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>2020 гг.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5.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>Об организации и проведении летней кампании 201</w:t>
      </w:r>
      <w:r w:rsidR="006A488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года (межведомственное взаимодействие)</w:t>
      </w:r>
      <w:r w:rsidRPr="00853E6A">
        <w:rPr>
          <w:rFonts w:ascii="Times New Roman" w:hAnsi="Times New Roman" w:cs="Times New Roman"/>
          <w:sz w:val="26"/>
          <w:szCs w:val="26"/>
        </w:rPr>
        <w:t>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6.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О выполнении МП «Развитие физической культуры и спорта </w:t>
      </w:r>
      <w:proofErr w:type="gramStart"/>
      <w:r w:rsidRPr="00853E6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proofErr w:type="gramEnd"/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районе на 2017-2020 годы», «Доступная среда Нефтеюганского района на 2017-2020 годы», «Профилактика экстремизма, гармонизация межэтнический и межкультурных отношений в Нефтеюганском районе на 2017-2020 годы»</w:t>
      </w:r>
      <w:r w:rsidRPr="00853E6A">
        <w:rPr>
          <w:rFonts w:ascii="Times New Roman" w:hAnsi="Times New Roman" w:cs="Times New Roman"/>
          <w:sz w:val="26"/>
          <w:szCs w:val="26"/>
        </w:rPr>
        <w:t>.</w:t>
      </w:r>
    </w:p>
    <w:p w:rsidR="00BB5582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7. 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О плане работы комитета по культуре, комитета по физической культуре и спорту </w:t>
      </w:r>
      <w:proofErr w:type="spellStart"/>
      <w:r w:rsidRPr="00853E6A">
        <w:rPr>
          <w:rFonts w:ascii="Times New Roman" w:eastAsia="Times New Roman" w:hAnsi="Times New Roman" w:cs="Times New Roman"/>
          <w:sz w:val="26"/>
          <w:szCs w:val="26"/>
        </w:rPr>
        <w:t>ДКиС</w:t>
      </w:r>
      <w:proofErr w:type="spellEnd"/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 на 2018 год</w:t>
      </w:r>
      <w:r w:rsidRPr="00853E6A">
        <w:rPr>
          <w:rFonts w:ascii="Times New Roman" w:hAnsi="Times New Roman" w:cs="Times New Roman"/>
          <w:sz w:val="26"/>
          <w:szCs w:val="26"/>
        </w:rPr>
        <w:t>.</w:t>
      </w:r>
    </w:p>
    <w:p w:rsidR="00490D3F" w:rsidRPr="00853E6A" w:rsidRDefault="00490D3F" w:rsidP="00853E6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Р</w:t>
      </w:r>
      <w:r w:rsidRPr="00853E6A">
        <w:rPr>
          <w:rFonts w:ascii="Times New Roman" w:eastAsia="Times New Roman" w:hAnsi="Times New Roman" w:cs="Times New Roman"/>
          <w:b/>
          <w:sz w:val="26"/>
          <w:szCs w:val="26"/>
        </w:rPr>
        <w:t>ассмотрени</w:t>
      </w:r>
      <w:r w:rsidRPr="00853E6A">
        <w:rPr>
          <w:rFonts w:ascii="Times New Roman" w:hAnsi="Times New Roman" w:cs="Times New Roman"/>
          <w:b/>
          <w:sz w:val="26"/>
          <w:szCs w:val="26"/>
        </w:rPr>
        <w:t>е</w:t>
      </w:r>
      <w:r w:rsidRPr="00853E6A">
        <w:rPr>
          <w:rFonts w:ascii="Times New Roman" w:eastAsia="Times New Roman" w:hAnsi="Times New Roman" w:cs="Times New Roman"/>
          <w:b/>
          <w:sz w:val="26"/>
          <w:szCs w:val="26"/>
        </w:rPr>
        <w:t xml:space="preserve"> в течение года,  совместно с главами  муниципальных образований поселений Нефтеюганского района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eastAsia="Times New Roman" w:hAnsi="Times New Roman" w:cs="Times New Roman"/>
          <w:sz w:val="26"/>
          <w:szCs w:val="26"/>
        </w:rPr>
        <w:t>- о взаимодействии со структурными подразделениями администраций городского и сельских поселений  социальной направленности, координирование совместной работы</w:t>
      </w:r>
      <w:r w:rsidR="00BC1D1F">
        <w:rPr>
          <w:rFonts w:ascii="Times New Roman" w:eastAsia="Times New Roman" w:hAnsi="Times New Roman" w:cs="Times New Roman"/>
          <w:sz w:val="26"/>
          <w:szCs w:val="26"/>
        </w:rPr>
        <w:t xml:space="preserve"> и вопросов планирования на 2018</w:t>
      </w:r>
      <w:r w:rsidRPr="00853E6A">
        <w:rPr>
          <w:rFonts w:ascii="Times New Roman" w:eastAsia="Times New Roman" w:hAnsi="Times New Roman" w:cs="Times New Roman"/>
          <w:sz w:val="26"/>
          <w:szCs w:val="26"/>
        </w:rPr>
        <w:t xml:space="preserve"> год;</w:t>
      </w:r>
    </w:p>
    <w:p w:rsidR="00490D3F" w:rsidRPr="00853E6A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eastAsia="Times New Roman" w:hAnsi="Times New Roman" w:cs="Times New Roman"/>
          <w:sz w:val="26"/>
          <w:szCs w:val="26"/>
        </w:rPr>
        <w:t>- организация проверок  в учреждениях культуры и спорта  городского и сельских поселений района с целью соблюдения законодательства и нормативов установленных РФ,  ХМАО-Югры;</w:t>
      </w:r>
    </w:p>
    <w:p w:rsidR="00490D3F" w:rsidRDefault="00490D3F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E6A">
        <w:rPr>
          <w:rFonts w:ascii="Times New Roman" w:eastAsia="Times New Roman" w:hAnsi="Times New Roman" w:cs="Times New Roman"/>
          <w:sz w:val="26"/>
          <w:szCs w:val="26"/>
        </w:rPr>
        <w:t>- совместная работа по взаимодействию с поселенческими учреждениями физкультурно-спортивной направленности</w:t>
      </w:r>
      <w:r w:rsidR="00BC1D1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C1D1F" w:rsidRPr="00BC1D1F" w:rsidRDefault="00BC1D1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D1F">
        <w:rPr>
          <w:rFonts w:ascii="Times New Roman" w:hAnsi="Times New Roman" w:cs="Times New Roman"/>
          <w:sz w:val="26"/>
          <w:szCs w:val="26"/>
        </w:rPr>
        <w:lastRenderedPageBreak/>
        <w:t>- о</w:t>
      </w:r>
      <w:r w:rsidRPr="00BC1D1F">
        <w:rPr>
          <w:rFonts w:ascii="Times New Roman" w:eastAsia="Times New Roman" w:hAnsi="Times New Roman" w:cs="Times New Roman"/>
          <w:sz w:val="26"/>
          <w:szCs w:val="26"/>
        </w:rPr>
        <w:t>б исполнении Соглашений по передаче полномочий, установлению показателей деятельности учреждений культуры и спорта (с целью включения в муниципальные задания)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C1D1F" w:rsidRPr="00BC1D1F" w:rsidRDefault="00BC1D1F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1D1F">
        <w:rPr>
          <w:rFonts w:ascii="Times New Roman" w:hAnsi="Times New Roman" w:cs="Times New Roman"/>
          <w:sz w:val="26"/>
          <w:szCs w:val="26"/>
        </w:rPr>
        <w:t>- п</w:t>
      </w:r>
      <w:r w:rsidRPr="00BC1D1F">
        <w:rPr>
          <w:rFonts w:ascii="Times New Roman" w:eastAsia="Times New Roman" w:hAnsi="Times New Roman" w:cs="Times New Roman"/>
          <w:sz w:val="26"/>
          <w:szCs w:val="26"/>
        </w:rPr>
        <w:t>одведение итогов Спартакиады трудящихся Нефтеюганского района «За здоровый образ жизни»</w:t>
      </w:r>
      <w:r w:rsidRPr="00BC1D1F">
        <w:rPr>
          <w:rFonts w:ascii="Times New Roman" w:hAnsi="Times New Roman" w:cs="Times New Roman"/>
          <w:sz w:val="26"/>
          <w:szCs w:val="26"/>
        </w:rPr>
        <w:t>.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1BB" w:rsidRPr="00853E6A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7561BB" w:rsidRPr="00853E6A">
        <w:rPr>
          <w:rFonts w:ascii="Times New Roman" w:hAnsi="Times New Roman" w:cs="Times New Roman"/>
          <w:sz w:val="26"/>
          <w:szCs w:val="26"/>
        </w:rPr>
        <w:t xml:space="preserve">Комитетом по </w:t>
      </w:r>
      <w:r w:rsidR="006A4885">
        <w:rPr>
          <w:rFonts w:ascii="Times New Roman" w:hAnsi="Times New Roman" w:cs="Times New Roman"/>
          <w:sz w:val="26"/>
          <w:szCs w:val="26"/>
        </w:rPr>
        <w:t xml:space="preserve">физической культуре и спорту </w:t>
      </w:r>
      <w:proofErr w:type="spellStart"/>
      <w:r w:rsidR="006A4885">
        <w:rPr>
          <w:rFonts w:ascii="Times New Roman" w:hAnsi="Times New Roman" w:cs="Times New Roman"/>
          <w:sz w:val="26"/>
          <w:szCs w:val="26"/>
        </w:rPr>
        <w:t>ДКи</w:t>
      </w:r>
      <w:r w:rsidR="007561BB" w:rsidRPr="00853E6A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7561BB" w:rsidRPr="00853E6A">
        <w:rPr>
          <w:rFonts w:ascii="Times New Roman" w:hAnsi="Times New Roman" w:cs="Times New Roman"/>
          <w:sz w:val="26"/>
          <w:szCs w:val="26"/>
        </w:rPr>
        <w:t xml:space="preserve"> НР был сформирован календарный план физкультурно-массовых и спортивных мероприятий Нефтеюганского района на 201</w:t>
      </w:r>
      <w:r w:rsidR="00BC1D1F">
        <w:rPr>
          <w:rFonts w:ascii="Times New Roman" w:hAnsi="Times New Roman" w:cs="Times New Roman"/>
          <w:sz w:val="26"/>
          <w:szCs w:val="26"/>
        </w:rPr>
        <w:t>9</w:t>
      </w:r>
      <w:r w:rsidR="007561BB" w:rsidRPr="00853E6A">
        <w:rPr>
          <w:rFonts w:ascii="Times New Roman" w:hAnsi="Times New Roman" w:cs="Times New Roman"/>
          <w:sz w:val="26"/>
          <w:szCs w:val="26"/>
        </w:rPr>
        <w:t xml:space="preserve"> г. согласно единого календарного плана окружных, межрегиональных, всероссийских и международных физкультурных мероприятий и спортивных мероприятий</w:t>
      </w:r>
      <w:r w:rsidR="004848A1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561BB" w:rsidRPr="00853E6A">
        <w:rPr>
          <w:rFonts w:ascii="Times New Roman" w:hAnsi="Times New Roman" w:cs="Times New Roman"/>
          <w:sz w:val="26"/>
          <w:szCs w:val="26"/>
        </w:rPr>
        <w:t xml:space="preserve">  ХМАО</w:t>
      </w:r>
      <w:r w:rsidR="004848A1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561BB" w:rsidRPr="00853E6A">
        <w:rPr>
          <w:rFonts w:ascii="Times New Roman" w:hAnsi="Times New Roman" w:cs="Times New Roman"/>
          <w:sz w:val="26"/>
          <w:szCs w:val="26"/>
        </w:rPr>
        <w:t>-</w:t>
      </w:r>
      <w:r w:rsidR="004848A1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="007561BB" w:rsidRPr="00853E6A">
        <w:rPr>
          <w:rFonts w:ascii="Times New Roman" w:hAnsi="Times New Roman" w:cs="Times New Roman"/>
          <w:sz w:val="26"/>
          <w:szCs w:val="26"/>
        </w:rPr>
        <w:t>Югры на 201</w:t>
      </w:r>
      <w:r w:rsidR="00BC1D1F">
        <w:rPr>
          <w:rFonts w:ascii="Times New Roman" w:hAnsi="Times New Roman" w:cs="Times New Roman"/>
          <w:sz w:val="26"/>
          <w:szCs w:val="26"/>
        </w:rPr>
        <w:t xml:space="preserve">9 </w:t>
      </w:r>
      <w:r w:rsidR="007561BB" w:rsidRPr="00853E6A">
        <w:rPr>
          <w:rFonts w:ascii="Times New Roman" w:hAnsi="Times New Roman" w:cs="Times New Roman"/>
          <w:sz w:val="26"/>
          <w:szCs w:val="26"/>
        </w:rPr>
        <w:t xml:space="preserve">г. Все спортивные мероприятия проводятся в соответствии с едиными календарными планами спортивных учреждений поселений района. </w:t>
      </w:r>
      <w:proofErr w:type="gramEnd"/>
    </w:p>
    <w:p w:rsidR="007561BB" w:rsidRPr="006A4885" w:rsidRDefault="007561BB" w:rsidP="006A4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    </w:t>
      </w:r>
      <w:r w:rsidRPr="00853E6A">
        <w:rPr>
          <w:sz w:val="26"/>
          <w:szCs w:val="26"/>
        </w:rPr>
        <w:t xml:space="preserve">   </w:t>
      </w:r>
      <w:r w:rsidRPr="006A488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Важным звеном в физическом воспитании населения района является </w:t>
      </w:r>
      <w:r w:rsidRPr="006A4885">
        <w:rPr>
          <w:rFonts w:ascii="Times New Roman" w:hAnsi="Times New Roman" w:cs="Times New Roman"/>
          <w:color w:val="000000"/>
          <w:spacing w:val="18"/>
          <w:sz w:val="26"/>
          <w:szCs w:val="26"/>
        </w:rPr>
        <w:t>организация и проведение спортивно-массовых и физкультурно-</w:t>
      </w:r>
      <w:r w:rsidRPr="006A488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оздоровительных мероприятий, охватывающих все возрастные категории </w:t>
      </w:r>
      <w:r w:rsidRPr="006A488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населения от дошкольников до старшего поколения. </w:t>
      </w:r>
      <w:r w:rsidRPr="006A4885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A488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561BB" w:rsidRPr="00853E6A" w:rsidRDefault="007561BB" w:rsidP="00853E6A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885">
        <w:rPr>
          <w:rFonts w:ascii="Times New Roman" w:hAnsi="Times New Roman" w:cs="Times New Roman"/>
          <w:sz w:val="26"/>
          <w:szCs w:val="26"/>
        </w:rPr>
        <w:t xml:space="preserve"> </w:t>
      </w:r>
      <w:r w:rsidR="00BB5582" w:rsidRPr="006A488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A4885">
        <w:rPr>
          <w:rFonts w:ascii="Times New Roman" w:hAnsi="Times New Roman" w:cs="Times New Roman"/>
          <w:sz w:val="26"/>
          <w:szCs w:val="26"/>
        </w:rPr>
        <w:t>В  рамках реализации основных целеполагающих направлений работы по созданию условий, ориентирующих граждан на здоровый образ жизни, в</w:t>
      </w:r>
      <w:r w:rsidRPr="00853E6A">
        <w:rPr>
          <w:rFonts w:ascii="Times New Roman" w:hAnsi="Times New Roman" w:cs="Times New Roman"/>
          <w:sz w:val="26"/>
          <w:szCs w:val="26"/>
        </w:rPr>
        <w:t xml:space="preserve"> том числе привлечение к систематическим занятиям физической культурой и спортом, в </w:t>
      </w:r>
      <w:r w:rsidRPr="00853E6A">
        <w:rPr>
          <w:rFonts w:ascii="Times New Roman" w:hAnsi="Times New Roman" w:cs="Times New Roman"/>
          <w:color w:val="000000"/>
          <w:spacing w:val="5"/>
          <w:sz w:val="26"/>
          <w:szCs w:val="26"/>
        </w:rPr>
        <w:t>201</w:t>
      </w:r>
      <w:r w:rsidR="00BC1D1F">
        <w:rPr>
          <w:rFonts w:ascii="Times New Roman" w:hAnsi="Times New Roman" w:cs="Times New Roman"/>
          <w:color w:val="000000"/>
          <w:spacing w:val="5"/>
          <w:sz w:val="26"/>
          <w:szCs w:val="26"/>
        </w:rPr>
        <w:t>8</w:t>
      </w:r>
      <w:r w:rsidRPr="00853E6A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году</w:t>
      </w:r>
      <w:r w:rsidRPr="00853E6A">
        <w:rPr>
          <w:rFonts w:ascii="Times New Roman" w:hAnsi="Times New Roman" w:cs="Times New Roman"/>
          <w:sz w:val="26"/>
          <w:szCs w:val="26"/>
        </w:rPr>
        <w:t xml:space="preserve"> при</w:t>
      </w:r>
      <w:r w:rsidR="00BB5582" w:rsidRPr="00853E6A">
        <w:rPr>
          <w:rFonts w:ascii="Times New Roman" w:hAnsi="Times New Roman" w:cs="Times New Roman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содействии и участии комитета была проведена следующая  работа: </w:t>
      </w:r>
    </w:p>
    <w:p w:rsidR="00490D3F" w:rsidRPr="00853E6A" w:rsidRDefault="00490D3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 xml:space="preserve">ОРГАНИЗАЦИЯ ФИЗКУЛЬТУРНО-СПОРТИВНОЙ РАБОТЫ 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Комитет по физической культуре и спорту формирует календарный план спортивно-массовых и физкультурно-оздоровительных  мероприятий согласно единого календарного плана ЕКП окружных, межрегиональных, всероссийских и международных физкультурных мероприятий и спортивных мероприятий ХМАО-Югры на предстоящий год по предложениям, направленным федерациями по видам спорта, НРБОУ ДО ДЮСШ "Нептун", НРМОБУ ДО ДЮСШШ им.А.Карпова, БУНР ФСО "Атлант"</w:t>
      </w:r>
      <w:proofErr w:type="gramEnd"/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Сборные команды Нефтеюганского района по различным видам спорта осуществили более </w:t>
      </w:r>
      <w:r w:rsidR="0089613B">
        <w:rPr>
          <w:rFonts w:ascii="Times New Roman" w:hAnsi="Times New Roman" w:cs="Times New Roman"/>
          <w:sz w:val="26"/>
          <w:szCs w:val="26"/>
        </w:rPr>
        <w:t>60</w:t>
      </w:r>
      <w:r w:rsidRPr="00853E6A">
        <w:rPr>
          <w:rFonts w:ascii="Times New Roman" w:hAnsi="Times New Roman" w:cs="Times New Roman"/>
          <w:sz w:val="26"/>
          <w:szCs w:val="26"/>
        </w:rPr>
        <w:t xml:space="preserve"> выездов за пределы района для участия в Чемпионатах, Первенствах, и Спартакиадах Ханты-Мансийского автономного округа, Тюменской области, России, Международных соревнованиях.</w:t>
      </w:r>
    </w:p>
    <w:p w:rsidR="00490D3F" w:rsidRPr="00853E6A" w:rsidRDefault="00490D3F" w:rsidP="00853E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D3F" w:rsidRDefault="00490D3F" w:rsidP="00853E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Значимые достижения 201</w:t>
      </w:r>
      <w:r w:rsidR="00332A8A">
        <w:rPr>
          <w:rFonts w:ascii="Times New Roman" w:hAnsi="Times New Roman" w:cs="Times New Roman"/>
          <w:b/>
          <w:sz w:val="26"/>
          <w:szCs w:val="26"/>
        </w:rPr>
        <w:t>8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C1D1F" w:rsidRDefault="00BC1D1F" w:rsidP="00853E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D1F" w:rsidRPr="00BC1D1F" w:rsidRDefault="00BC1D1F" w:rsidP="00BC1D1F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ЗНАЧИМЫЕ МЕРОПРИЯТИЯ</w:t>
      </w:r>
      <w:r w:rsidRPr="00BC1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</w:p>
    <w:p w:rsidR="00BC1D1F" w:rsidRPr="00BC1D1F" w:rsidRDefault="00BC1D1F" w:rsidP="00BC1D1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BC1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Pr="00BC1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XIX</w:t>
      </w:r>
      <w:r w:rsidRPr="00BC1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Международный турнир по шахматам им. А.Е.Карпова -</w:t>
      </w:r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гп</w:t>
      </w:r>
      <w:proofErr w:type="spellEnd"/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 Пойковский (май);</w:t>
      </w:r>
    </w:p>
    <w:p w:rsidR="00BC1D1F" w:rsidRPr="00BC1D1F" w:rsidRDefault="00BC1D1F" w:rsidP="00BC1D1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BC1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Pr="00BC1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XV</w:t>
      </w:r>
      <w:r w:rsidRPr="00BC1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Традиционный Международный турнир по вольной борьбе - </w:t>
      </w:r>
      <w:proofErr w:type="spellStart"/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гп</w:t>
      </w:r>
      <w:proofErr w:type="spellEnd"/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 Пойковский (ноябрь);</w:t>
      </w:r>
    </w:p>
    <w:p w:rsidR="00BC1D1F" w:rsidRPr="00BC1D1F" w:rsidRDefault="00BC1D1F" w:rsidP="00BC1D1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- Международные соревнования на Кубок Губернатора ХМАО-Югры по гребле на </w:t>
      </w:r>
      <w:proofErr w:type="spellStart"/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обласах</w:t>
      </w:r>
      <w:proofErr w:type="spellEnd"/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(июль);</w:t>
      </w:r>
    </w:p>
    <w:p w:rsidR="00BC1D1F" w:rsidRPr="00BC1D1F" w:rsidRDefault="00BC1D1F" w:rsidP="00BC1D1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/>
        </w:rPr>
        <w:t>II</w:t>
      </w:r>
      <w:r w:rsidRPr="00BC1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Всероссийский турнир по боксу имени Олимпийского Чемпиона Вячеслава Яновского (ноябрь).</w:t>
      </w:r>
    </w:p>
    <w:p w:rsidR="00BC1D1F" w:rsidRPr="00853E6A" w:rsidRDefault="00BC1D1F" w:rsidP="00853E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BF5" w:rsidRPr="00853E6A" w:rsidRDefault="00036BF5" w:rsidP="00036B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ЛИЧНЫЕ ДОСТИЖЕНИЯ: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1. Первенство России по пауэрлифтингу (жиму) среди юношей и девушек 14-18 лет, проходившее в </w:t>
      </w:r>
      <w:proofErr w:type="gramStart"/>
      <w:r w:rsidRPr="0089613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613B">
        <w:rPr>
          <w:rFonts w:ascii="Times New Roman" w:hAnsi="Times New Roman" w:cs="Times New Roman"/>
          <w:sz w:val="26"/>
          <w:szCs w:val="26"/>
        </w:rPr>
        <w:t>. Москва с 24 по 27 января 2018 года.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-  Королев Павел Владимирович – в личном зачете 1 место; 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Волбенко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Михаил Александрович – в личном зачете 1. 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2. Первенство России по пауэрлифтингу (троеборье) среди юношей и девушек 14-18 лет, проходившее в </w:t>
      </w:r>
      <w:proofErr w:type="gramStart"/>
      <w:r w:rsidRPr="0089613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613B">
        <w:rPr>
          <w:rFonts w:ascii="Times New Roman" w:hAnsi="Times New Roman" w:cs="Times New Roman"/>
          <w:sz w:val="26"/>
          <w:szCs w:val="26"/>
        </w:rPr>
        <w:t>. Тюмень с 08 по 13 февраля 2018 года.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>-  Королев Павел Владимирович – в личном зачете 1 место.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3. Первенство России по пауэрлифтингу (троеборью классическому) среди юниоров и юниорок 19-23 лет, проходившее в </w:t>
      </w:r>
      <w:proofErr w:type="gramStart"/>
      <w:r w:rsidRPr="0089613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613B">
        <w:rPr>
          <w:rFonts w:ascii="Times New Roman" w:hAnsi="Times New Roman" w:cs="Times New Roman"/>
          <w:sz w:val="26"/>
          <w:szCs w:val="26"/>
        </w:rPr>
        <w:t>. Пермь с 10 по 14 марта 2018 года.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-  Азизов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Нариман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Тимурович – в личном зачете 2 место.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>4. Первенство и Чемпионат Мира по пауэрлифтингу (</w:t>
      </w:r>
      <w:proofErr w:type="gramStart"/>
      <w:r w:rsidRPr="0089613B">
        <w:rPr>
          <w:rFonts w:ascii="Times New Roman" w:hAnsi="Times New Roman" w:cs="Times New Roman"/>
          <w:sz w:val="26"/>
          <w:szCs w:val="26"/>
        </w:rPr>
        <w:t>жим</w:t>
      </w:r>
      <w:proofErr w:type="gramEnd"/>
      <w:r w:rsidRPr="0089613B">
        <w:rPr>
          <w:rFonts w:ascii="Times New Roman" w:hAnsi="Times New Roman" w:cs="Times New Roman"/>
          <w:sz w:val="26"/>
          <w:szCs w:val="26"/>
        </w:rPr>
        <w:t xml:space="preserve"> лежа),  проходившие  в г.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Почефструм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(ЮАР) с 23 по 28 апреля 2018 года.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>- Королев Павел Владимирович – в личном зачете 1 место.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Волбенко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Михаил Александрович – в личном зачете 2 место.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9613B">
        <w:rPr>
          <w:rFonts w:ascii="Times New Roman" w:hAnsi="Times New Roman" w:cs="Times New Roman"/>
          <w:sz w:val="26"/>
          <w:szCs w:val="26"/>
        </w:rPr>
        <w:t xml:space="preserve">.  Чемпионат России по северному многоборью, проходивший в </w:t>
      </w:r>
      <w:proofErr w:type="gramStart"/>
      <w:r w:rsidRPr="0089613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9613B">
        <w:rPr>
          <w:rFonts w:ascii="Times New Roman" w:hAnsi="Times New Roman" w:cs="Times New Roman"/>
          <w:sz w:val="26"/>
          <w:szCs w:val="26"/>
        </w:rPr>
        <w:t>. Белоярский с 04 по 10 марта 2018 года.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>- Шамсутдинов Виталий Александрович – в личном зачете 2 место;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Назаркин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Артем Владимирович – в личном зачете 1 место;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Назаркин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Артем Владимирович – в личном зачете 3 место;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Сутесов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Максим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Костантинович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– в личном зачете 1 место;</w:t>
      </w:r>
    </w:p>
    <w:p w:rsidR="0089613B" w:rsidRPr="0089613B" w:rsidRDefault="0089613B" w:rsidP="00896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13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Нигаматуллин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Максим </w:t>
      </w:r>
      <w:proofErr w:type="spellStart"/>
      <w:r w:rsidRPr="0089613B">
        <w:rPr>
          <w:rFonts w:ascii="Times New Roman" w:hAnsi="Times New Roman" w:cs="Times New Roman"/>
          <w:sz w:val="26"/>
          <w:szCs w:val="26"/>
        </w:rPr>
        <w:t>Салимьянович</w:t>
      </w:r>
      <w:proofErr w:type="spellEnd"/>
      <w:r w:rsidRPr="0089613B">
        <w:rPr>
          <w:rFonts w:ascii="Times New Roman" w:hAnsi="Times New Roman" w:cs="Times New Roman"/>
          <w:sz w:val="26"/>
          <w:szCs w:val="26"/>
        </w:rPr>
        <w:t xml:space="preserve"> - в личном зачете 3 место;</w:t>
      </w:r>
    </w:p>
    <w:p w:rsidR="00036BF5" w:rsidRPr="00853E6A" w:rsidRDefault="00036BF5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В целях привлечения жителей Нефтеюганского района к регулярным занятиям физической культурой и спортом, пропаганды здорового образа жизни, повышение уровня их физической подготовленности и спортивного мастерства учреждениями подведомственных департаменту культуры и спорта ежегодно проводится: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1. Спартакиада трудящихся Нефтеюганского района «За здоровый образ жизни» 12 видов – охват  более 8</w:t>
      </w:r>
      <w:r w:rsidR="0089613B">
        <w:rPr>
          <w:rFonts w:ascii="Times New Roman" w:hAnsi="Times New Roman" w:cs="Times New Roman"/>
          <w:sz w:val="26"/>
          <w:szCs w:val="26"/>
        </w:rPr>
        <w:t>8</w:t>
      </w:r>
      <w:r w:rsidRPr="00853E6A">
        <w:rPr>
          <w:rFonts w:ascii="Times New Roman" w:hAnsi="Times New Roman" w:cs="Times New Roman"/>
          <w:sz w:val="26"/>
          <w:szCs w:val="26"/>
        </w:rPr>
        <w:t>0 человек;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2.  Спартакиада среди лиц с ограниченными возможностями по 6 видам – о</w:t>
      </w:r>
      <w:r w:rsidR="0089613B">
        <w:rPr>
          <w:rFonts w:ascii="Times New Roman" w:hAnsi="Times New Roman" w:cs="Times New Roman"/>
          <w:sz w:val="26"/>
          <w:szCs w:val="26"/>
        </w:rPr>
        <w:t>хват более 1</w:t>
      </w:r>
      <w:r w:rsidR="00F9011E">
        <w:rPr>
          <w:rFonts w:ascii="Times New Roman" w:hAnsi="Times New Roman" w:cs="Times New Roman"/>
          <w:sz w:val="26"/>
          <w:szCs w:val="26"/>
        </w:rPr>
        <w:t>54</w:t>
      </w:r>
      <w:r w:rsidRPr="00853E6A">
        <w:rPr>
          <w:rFonts w:ascii="Times New Roman" w:hAnsi="Times New Roman" w:cs="Times New Roman"/>
          <w:sz w:val="26"/>
          <w:szCs w:val="26"/>
        </w:rPr>
        <w:t xml:space="preserve"> человек, в том числе  Фестиваль среди детей с ограниченными возможностями - </w:t>
      </w:r>
      <w:r w:rsidR="00F9011E">
        <w:rPr>
          <w:rFonts w:ascii="Times New Roman" w:hAnsi="Times New Roman" w:cs="Times New Roman"/>
          <w:sz w:val="26"/>
          <w:szCs w:val="26"/>
        </w:rPr>
        <w:t>6</w:t>
      </w:r>
      <w:r w:rsidRPr="00853E6A">
        <w:rPr>
          <w:rFonts w:ascii="Times New Roman" w:hAnsi="Times New Roman" w:cs="Times New Roman"/>
          <w:sz w:val="26"/>
          <w:szCs w:val="26"/>
        </w:rPr>
        <w:t>3 чел.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3. Спартакиада среди семейных команд Нефтеюганского района «Папа, мама, я – дружная сп</w:t>
      </w:r>
      <w:r w:rsidR="0089613B">
        <w:rPr>
          <w:rFonts w:ascii="Times New Roman" w:hAnsi="Times New Roman" w:cs="Times New Roman"/>
          <w:sz w:val="26"/>
          <w:szCs w:val="26"/>
        </w:rPr>
        <w:t>ортивная семья» - охват более 33</w:t>
      </w:r>
      <w:r w:rsidRPr="00853E6A">
        <w:rPr>
          <w:rFonts w:ascii="Times New Roman" w:hAnsi="Times New Roman" w:cs="Times New Roman"/>
          <w:sz w:val="26"/>
          <w:szCs w:val="26"/>
        </w:rPr>
        <w:t xml:space="preserve"> семей;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4. Ежемесячный в поселениях района "День Здоровья", (последнее воскресенье месяца), с</w:t>
      </w:r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портивно-массовые и физкультурно-оздоровительные  мероприятия, приуроченные к праздничным датам, в том числе к Всероссийским спортивным праздникам: "Лыжня России-201</w:t>
      </w:r>
      <w:r w:rsidR="0089613B">
        <w:rPr>
          <w:rFonts w:ascii="Times New Roman" w:hAnsi="Times New Roman" w:cs="Times New Roman"/>
          <w:color w:val="000000"/>
          <w:spacing w:val="1"/>
          <w:sz w:val="26"/>
          <w:szCs w:val="26"/>
        </w:rPr>
        <w:t>8</w:t>
      </w:r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>", "Кросс Нации-201</w:t>
      </w:r>
      <w:r w:rsidR="0089613B">
        <w:rPr>
          <w:rFonts w:ascii="Times New Roman" w:hAnsi="Times New Roman" w:cs="Times New Roman"/>
          <w:color w:val="000000"/>
          <w:spacing w:val="1"/>
          <w:sz w:val="26"/>
          <w:szCs w:val="26"/>
        </w:rPr>
        <w:t>8</w:t>
      </w:r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>", "День Физкультурника";</w:t>
      </w:r>
      <w:r w:rsidRPr="00853E6A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CD55D2">
        <w:rPr>
          <w:rFonts w:ascii="Times New Roman" w:hAnsi="Times New Roman" w:cs="Times New Roman"/>
          <w:sz w:val="26"/>
          <w:szCs w:val="26"/>
        </w:rPr>
        <w:t>За прошедший год проведено  491</w:t>
      </w:r>
      <w:r w:rsidRPr="00853E6A">
        <w:rPr>
          <w:rFonts w:ascii="Times New Roman" w:hAnsi="Times New Roman" w:cs="Times New Roman"/>
          <w:sz w:val="26"/>
          <w:szCs w:val="26"/>
        </w:rPr>
        <w:t xml:space="preserve"> спортивно-массовых мероприятий (в том числе выезды на соревнования окружного, всероссийского и международного уровней, участия сборной команды, представителей района в учебно-тренировочных сборах, проведение спортивно-массовых и физкультурно-оздоровительных мероприятий, проведенных в поселениях района за 201</w:t>
      </w:r>
      <w:r w:rsidR="00CD55D2">
        <w:rPr>
          <w:rFonts w:ascii="Times New Roman" w:hAnsi="Times New Roman" w:cs="Times New Roman"/>
          <w:sz w:val="26"/>
          <w:szCs w:val="26"/>
        </w:rPr>
        <w:t>8</w:t>
      </w:r>
      <w:r w:rsidRPr="00853E6A">
        <w:rPr>
          <w:rFonts w:ascii="Times New Roman" w:hAnsi="Times New Roman" w:cs="Times New Roman"/>
          <w:sz w:val="26"/>
          <w:szCs w:val="26"/>
        </w:rPr>
        <w:t xml:space="preserve"> год) с участием </w:t>
      </w:r>
      <w:r w:rsidR="00F9011E">
        <w:rPr>
          <w:rFonts w:ascii="Times New Roman" w:hAnsi="Times New Roman" w:cs="Times New Roman"/>
          <w:sz w:val="26"/>
          <w:szCs w:val="26"/>
        </w:rPr>
        <w:t>9179 чел., в том числе более 70</w:t>
      </w:r>
      <w:r w:rsidRPr="00853E6A">
        <w:rPr>
          <w:rFonts w:ascii="Times New Roman" w:hAnsi="Times New Roman" w:cs="Times New Roman"/>
          <w:sz w:val="26"/>
          <w:szCs w:val="26"/>
        </w:rPr>
        <w:t>00 детей и подростков.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Организованы и осуществляют учебно-тренировочный процесс 28 спортивных секций по таким видам спорта </w:t>
      </w:r>
      <w:r w:rsidR="00F9011E">
        <w:rPr>
          <w:rFonts w:ascii="Times New Roman" w:hAnsi="Times New Roman" w:cs="Times New Roman"/>
          <w:sz w:val="26"/>
          <w:szCs w:val="26"/>
        </w:rPr>
        <w:t xml:space="preserve">как бокс, бильярд, дзюдо, </w:t>
      </w:r>
      <w:r w:rsidRPr="00853E6A">
        <w:rPr>
          <w:rFonts w:ascii="Times New Roman" w:hAnsi="Times New Roman" w:cs="Times New Roman"/>
          <w:sz w:val="26"/>
          <w:szCs w:val="26"/>
        </w:rPr>
        <w:t xml:space="preserve"> футбол, баскетбол, волейбол, плавание, пауэрлифтинг, шахматы, лыжные гонки, силовое троеборье, северное многоборье, вольная борьба, хоккей с шайбой,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тхэквондо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конный спорт, настольный теннис, рукопашный бой  и т.д. </w:t>
      </w:r>
      <w:proofErr w:type="gramEnd"/>
    </w:p>
    <w:p w:rsidR="00490D3F" w:rsidRPr="00853E6A" w:rsidRDefault="00490D3F" w:rsidP="00853E6A">
      <w:pPr>
        <w:tabs>
          <w:tab w:val="left" w:pos="25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ind w:right="-10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ФИЗИЧЕСКАЯ КУЛЬТУРА И СПОРТ СРЕДИ ЛИЦ С ОГРАНИЧЕННЫМИ ВОЗМОЖНОСТЯМИ</w:t>
      </w:r>
    </w:p>
    <w:p w:rsidR="00F9011E" w:rsidRPr="00F9011E" w:rsidRDefault="00F9011E" w:rsidP="00F901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11E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проживает 1571 человек с          инвалидностью, из них 123 детей (62 противопоказаны занятия физической </w:t>
      </w:r>
      <w:r w:rsidRPr="00F9011E">
        <w:rPr>
          <w:rFonts w:ascii="Times New Roman" w:hAnsi="Times New Roman" w:cs="Times New Roman"/>
          <w:sz w:val="26"/>
          <w:szCs w:val="26"/>
        </w:rPr>
        <w:lastRenderedPageBreak/>
        <w:t>культурой и спортом). Всего занимается – 222 чел., Из них детей 6-18 -</w:t>
      </w:r>
      <w:r w:rsidR="006A4885">
        <w:rPr>
          <w:rFonts w:ascii="Times New Roman" w:hAnsi="Times New Roman" w:cs="Times New Roman"/>
          <w:sz w:val="26"/>
          <w:szCs w:val="26"/>
        </w:rPr>
        <w:t xml:space="preserve"> </w:t>
      </w:r>
      <w:r w:rsidRPr="00F9011E">
        <w:rPr>
          <w:rFonts w:ascii="Times New Roman" w:hAnsi="Times New Roman" w:cs="Times New Roman"/>
          <w:sz w:val="26"/>
          <w:szCs w:val="26"/>
        </w:rPr>
        <w:t>69 чел.; 60-79 – 30 чел.</w:t>
      </w:r>
    </w:p>
    <w:p w:rsidR="00F6710D" w:rsidRPr="00F6710D" w:rsidRDefault="00F6710D" w:rsidP="00F671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10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671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710D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F6710D">
        <w:rPr>
          <w:rFonts w:ascii="Times New Roman" w:hAnsi="Times New Roman" w:cs="Times New Roman"/>
          <w:sz w:val="26"/>
          <w:szCs w:val="26"/>
        </w:rPr>
        <w:t xml:space="preserve"> районе принята целевая программа </w:t>
      </w:r>
      <w:r w:rsidRPr="00F6710D">
        <w:rPr>
          <w:rFonts w:ascii="Times New Roman" w:hAnsi="Times New Roman" w:cs="Times New Roman"/>
          <w:noProof/>
          <w:sz w:val="26"/>
          <w:szCs w:val="26"/>
        </w:rPr>
        <w:t>Постановление</w:t>
      </w:r>
      <w:r w:rsidR="00DF3F41">
        <w:rPr>
          <w:rFonts w:ascii="Times New Roman" w:hAnsi="Times New Roman" w:cs="Times New Roman"/>
          <w:noProof/>
          <w:sz w:val="26"/>
          <w:szCs w:val="26"/>
        </w:rPr>
        <w:t>м</w:t>
      </w:r>
      <w:r w:rsidRPr="00F6710D">
        <w:rPr>
          <w:rFonts w:ascii="Times New Roman" w:hAnsi="Times New Roman" w:cs="Times New Roman"/>
          <w:noProof/>
          <w:sz w:val="26"/>
          <w:szCs w:val="26"/>
        </w:rPr>
        <w:t xml:space="preserve"> от 30.10.2016 № 1789-па-нпа-па</w:t>
      </w:r>
      <w:r w:rsidRPr="00F6710D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"Доступная среда Нефтеюганского района на 2017-2020 годы" (в редакции от 21.12.2018 №2398-па-нпа»).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E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 районе развитие физической культуры и спорта является одним из приоритетов социальной политики. Важным направлением данной работы является развитие физической культуры и спорта среди инвалидов и лиц с ограниченными возможностями здоровья, в том числе создание для них</w:t>
      </w:r>
      <w:r w:rsidRPr="00853E6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pacing w:val="-4"/>
          <w:sz w:val="26"/>
          <w:szCs w:val="26"/>
        </w:rPr>
        <w:t>безбарьерной</w:t>
      </w:r>
      <w:proofErr w:type="spellEnd"/>
      <w:r w:rsidRPr="00853E6A">
        <w:rPr>
          <w:rFonts w:ascii="Times New Roman" w:hAnsi="Times New Roman" w:cs="Times New Roman"/>
          <w:spacing w:val="-4"/>
          <w:sz w:val="26"/>
          <w:szCs w:val="26"/>
        </w:rPr>
        <w:t xml:space="preserve"> среды с целью облегчения интеграции через физическую культуру и спорт в социум.</w:t>
      </w:r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В рамках реализации данных  программ создаются условия, обеспечивающие людям с ограниченными возможностями здоровья равные со всеми гражданами возможности в пользовании объектами социальной инфраструктуры, в том числе объектами физической культуры и спорта, всестороннего развития личности и активного участия в общественной, спортивной жизни района. 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Все учреждения  физической культуры и спорта Нефтеюганского района имеют паспорта доступности. Создаются и улучаются условия, ведется и совершенствуется работа по улучшению и  обеспечению доступности на всех спортивных объектах для инвалидов и лиц с ограниченными физическими возможностями.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Дополнительно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3 объекта спорта оборудованы пандусами и поручнями (БУНР ФСО "Атлант" - спортивный комплекс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спортивный комплекс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>.</w:t>
      </w:r>
      <w:r w:rsidR="00036BF5">
        <w:rPr>
          <w:rFonts w:ascii="Times New Roman" w:hAnsi="Times New Roman" w:cs="Times New Roman"/>
          <w:sz w:val="26"/>
          <w:szCs w:val="26"/>
        </w:rPr>
        <w:t xml:space="preserve"> Пойковский (</w:t>
      </w:r>
      <w:r w:rsidRPr="00853E6A">
        <w:rPr>
          <w:rFonts w:ascii="Times New Roman" w:hAnsi="Times New Roman" w:cs="Times New Roman"/>
          <w:sz w:val="26"/>
          <w:szCs w:val="26"/>
        </w:rPr>
        <w:t>ледовый дворец "Нефтяник"</w:t>
      </w:r>
      <w:r w:rsidR="00036BF5">
        <w:rPr>
          <w:rFonts w:ascii="Times New Roman" w:hAnsi="Times New Roman" w:cs="Times New Roman"/>
          <w:sz w:val="26"/>
          <w:szCs w:val="26"/>
        </w:rPr>
        <w:t>), НР</w:t>
      </w:r>
      <w:r w:rsidRPr="00853E6A">
        <w:rPr>
          <w:rFonts w:ascii="Times New Roman" w:hAnsi="Times New Roman" w:cs="Times New Roman"/>
          <w:sz w:val="26"/>
          <w:szCs w:val="26"/>
        </w:rPr>
        <w:t xml:space="preserve">БОУ ДО ДЮСШ "Нептун"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.п.</w:t>
      </w:r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>Пойковский</w:t>
      </w:r>
      <w:r w:rsidR="005D079E">
        <w:rPr>
          <w:rFonts w:ascii="Times New Roman" w:hAnsi="Times New Roman" w:cs="Times New Roman"/>
          <w:sz w:val="26"/>
          <w:szCs w:val="26"/>
        </w:rPr>
        <w:t>)</w:t>
      </w:r>
      <w:r w:rsidRPr="00853E6A">
        <w:rPr>
          <w:rFonts w:ascii="Times New Roman" w:hAnsi="Times New Roman" w:cs="Times New Roman"/>
          <w:sz w:val="26"/>
          <w:szCs w:val="26"/>
        </w:rPr>
        <w:t xml:space="preserve">,  7 объектов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оборудованы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 навесами в зоне входа (кроме с.п.</w:t>
      </w:r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710D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="00F671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710D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F6710D">
        <w:rPr>
          <w:rFonts w:ascii="Times New Roman" w:hAnsi="Times New Roman" w:cs="Times New Roman"/>
          <w:sz w:val="26"/>
          <w:szCs w:val="26"/>
        </w:rPr>
        <w:t>. Сентябрьский</w:t>
      </w:r>
      <w:r w:rsidRPr="00853E6A">
        <w:rPr>
          <w:rFonts w:ascii="Times New Roman" w:hAnsi="Times New Roman" w:cs="Times New Roman"/>
          <w:sz w:val="26"/>
          <w:szCs w:val="26"/>
        </w:rPr>
        <w:t xml:space="preserve">), 1 объект оборудован санитарным узлом и душевой (НРБОУ ДО ДЮСШ "Нептун"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.п.</w:t>
      </w:r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Пойковский), все  спортивные объекты имеют подъездные пути, 1 объект имеет подъемник для инвалидов – колясочников (Ледовый дворец "Нефтяник"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>.п.</w:t>
      </w:r>
      <w:r w:rsidR="00036BF5">
        <w:rPr>
          <w:rFonts w:ascii="Times New Roman" w:hAnsi="Times New Roman" w:cs="Times New Roman"/>
          <w:sz w:val="26"/>
          <w:szCs w:val="26"/>
        </w:rPr>
        <w:t xml:space="preserve"> </w:t>
      </w:r>
      <w:r w:rsidRPr="00853E6A">
        <w:rPr>
          <w:rFonts w:ascii="Times New Roman" w:hAnsi="Times New Roman" w:cs="Times New Roman"/>
          <w:sz w:val="26"/>
          <w:szCs w:val="26"/>
        </w:rPr>
        <w:t xml:space="preserve">Пойковский).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В Нефтеюганском районе работают </w:t>
      </w:r>
      <w:r w:rsidR="002A6FA5">
        <w:rPr>
          <w:rFonts w:ascii="Times New Roman" w:hAnsi="Times New Roman" w:cs="Times New Roman"/>
          <w:sz w:val="26"/>
          <w:szCs w:val="26"/>
        </w:rPr>
        <w:t>8</w:t>
      </w:r>
      <w:r w:rsidRPr="00853E6A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2A6FA5">
        <w:rPr>
          <w:rFonts w:ascii="Times New Roman" w:hAnsi="Times New Roman" w:cs="Times New Roman"/>
          <w:sz w:val="26"/>
          <w:szCs w:val="26"/>
        </w:rPr>
        <w:t>ов</w:t>
      </w:r>
      <w:r w:rsidRPr="00853E6A">
        <w:rPr>
          <w:rFonts w:ascii="Times New Roman" w:hAnsi="Times New Roman" w:cs="Times New Roman"/>
          <w:sz w:val="26"/>
          <w:szCs w:val="26"/>
        </w:rPr>
        <w:t>, прошедшие обучение по специальному образованию для адаптивной физической культуры.</w:t>
      </w:r>
      <w:proofErr w:type="gramEnd"/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Инвалидам и лицам с ограниченными возможностями здоровья предоставлено свободное посещение на безвозмездной основе спортивных объектов, при занятиях физической культурой и спортом данная категория находится под присмотром и  контролем инструктора - методиста.  Работа по привлечению большего количества инвалидов ведется постоянно. Основными критериями качества предоставляемых услуг и доступности среды для инвалидов являются снижение уровня ограничения жизнедеятельности, выражающейся способностью к самообслуживанию, участие в организации тренировочного процесса, соревновательной деятельности, самостоятельному или с помощью других лиц передвижению, общению. Достигается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данное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путем проведения реабилитационных мероприятий и способностью среды адаптироваться к возможностям и потребностям жизнедеятельности людей с ограниченными возможностями здоровья. В учреждениях спорта постоянно осуществляется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соблюдением требований доступности для инвалидов и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 групп населения к объектам спорта. Большая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часть спортсменов данной категории занимается в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. Пойковский,  так как инфраструктура спортивных сооружений в этом поселении более развита, чем в других поселениях.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 xml:space="preserve">В связи с тем, что лицам с ограниченными возможностями здоровья  уделяется повышенное внимание в Ханты-Мансийском автономном 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округе-Югра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, администрацией Нефтеюганского района было принято </w:t>
      </w:r>
      <w:r w:rsidRPr="00853E6A">
        <w:rPr>
          <w:rFonts w:ascii="Times New Roman" w:hAnsi="Times New Roman" w:cs="Times New Roman"/>
          <w:sz w:val="26"/>
          <w:szCs w:val="26"/>
        </w:rPr>
        <w:lastRenderedPageBreak/>
        <w:t xml:space="preserve">решение о свободном посещении инвалидами и лиц с ограниченными возможностями здоровья спортивных объектов, при этом всегда при занятиях физической культурой и спортом инвалиды  находятся под присмотром инструкторов - методистов. </w:t>
      </w:r>
      <w:proofErr w:type="gramEnd"/>
    </w:p>
    <w:p w:rsidR="00490D3F" w:rsidRPr="00853E6A" w:rsidRDefault="0090018F" w:rsidP="00853E6A">
      <w:pPr>
        <w:tabs>
          <w:tab w:val="left" w:pos="100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    </w:t>
      </w:r>
      <w:r w:rsidR="00490D3F" w:rsidRPr="00853E6A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Должное внимание уделяется укреплению спортивной материальной базы и оборудования для занятий </w:t>
      </w:r>
      <w:r w:rsidR="00490D3F" w:rsidRPr="00853E6A">
        <w:rPr>
          <w:rFonts w:ascii="Times New Roman" w:hAnsi="Times New Roman" w:cs="Times New Roman"/>
          <w:sz w:val="26"/>
          <w:szCs w:val="26"/>
        </w:rPr>
        <w:t>инвалидами и лиц с ограниченными возможностями здоровья.</w:t>
      </w:r>
      <w:r w:rsidR="00490D3F" w:rsidRPr="00853E6A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</w:t>
      </w:r>
      <w:r w:rsidR="00F6710D">
        <w:rPr>
          <w:rFonts w:ascii="Times New Roman" w:hAnsi="Times New Roman" w:cs="Times New Roman"/>
          <w:color w:val="000000"/>
          <w:spacing w:val="6"/>
          <w:sz w:val="26"/>
          <w:szCs w:val="26"/>
        </w:rPr>
        <w:t>Л</w:t>
      </w:r>
      <w:r w:rsidR="00490D3F" w:rsidRPr="00853E6A">
        <w:rPr>
          <w:rFonts w:ascii="Times New Roman" w:hAnsi="Times New Roman" w:cs="Times New Roman"/>
          <w:sz w:val="26"/>
          <w:szCs w:val="26"/>
        </w:rPr>
        <w:t xml:space="preserve">ица данной категории с большим желанием посещают  тренажерный зал, зал для игры в настольный теннис спортивного комплекса </w:t>
      </w:r>
      <w:proofErr w:type="spellStart"/>
      <w:r w:rsidR="00490D3F" w:rsidRPr="00853E6A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490D3F" w:rsidRPr="00853E6A">
        <w:rPr>
          <w:rFonts w:ascii="Times New Roman" w:hAnsi="Times New Roman" w:cs="Times New Roman"/>
          <w:sz w:val="26"/>
          <w:szCs w:val="26"/>
        </w:rPr>
        <w:t xml:space="preserve">. Пойковский БУНР ФСО "Атлант", игровой спортивный зал, плавательный бассейн НРБОУ ДО ДЮСШ "Нептун" </w:t>
      </w:r>
      <w:proofErr w:type="spellStart"/>
      <w:r w:rsidR="00490D3F" w:rsidRPr="00853E6A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="00490D3F" w:rsidRPr="00853E6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490D3F" w:rsidRPr="00853E6A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="00490D3F" w:rsidRPr="00853E6A">
        <w:rPr>
          <w:rFonts w:ascii="Times New Roman" w:hAnsi="Times New Roman" w:cs="Times New Roman"/>
          <w:sz w:val="26"/>
          <w:szCs w:val="26"/>
        </w:rPr>
        <w:t xml:space="preserve">. В настоящее время осуществляется тренировочный процесс </w:t>
      </w:r>
      <w:proofErr w:type="gramStart"/>
      <w:r w:rsidR="00490D3F" w:rsidRPr="00853E6A">
        <w:rPr>
          <w:rFonts w:ascii="Times New Roman" w:hAnsi="Times New Roman" w:cs="Times New Roman"/>
          <w:sz w:val="26"/>
          <w:szCs w:val="26"/>
        </w:rPr>
        <w:t>среди лиц с ограниченными возможностями здоровья в спортивных секциях по таким видам спорта в поселениях</w:t>
      </w:r>
      <w:proofErr w:type="gramEnd"/>
      <w:r w:rsidR="00490D3F" w:rsidRPr="00853E6A">
        <w:rPr>
          <w:rFonts w:ascii="Times New Roman" w:hAnsi="Times New Roman" w:cs="Times New Roman"/>
          <w:sz w:val="26"/>
          <w:szCs w:val="26"/>
        </w:rPr>
        <w:t xml:space="preserve"> района - г.п. Пойковский (плавание, пауэрлифтинг, </w:t>
      </w:r>
      <w:proofErr w:type="spellStart"/>
      <w:r w:rsidR="00490D3F" w:rsidRPr="00853E6A">
        <w:rPr>
          <w:rFonts w:ascii="Times New Roman" w:hAnsi="Times New Roman" w:cs="Times New Roman"/>
          <w:sz w:val="26"/>
          <w:szCs w:val="26"/>
        </w:rPr>
        <w:t>бочча</w:t>
      </w:r>
      <w:proofErr w:type="spellEnd"/>
      <w:r w:rsidR="00490D3F" w:rsidRPr="00853E6A">
        <w:rPr>
          <w:rFonts w:ascii="Times New Roman" w:hAnsi="Times New Roman" w:cs="Times New Roman"/>
          <w:sz w:val="26"/>
          <w:szCs w:val="26"/>
        </w:rPr>
        <w:t xml:space="preserve">, легкая атлетика, плавание, настольный теннис, настольный  бильярд), </w:t>
      </w:r>
      <w:proofErr w:type="spellStart"/>
      <w:r w:rsidR="00490D3F" w:rsidRPr="00853E6A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="00490D3F" w:rsidRPr="00853E6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90D3F" w:rsidRPr="00853E6A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="00490D3F" w:rsidRPr="00853E6A">
        <w:rPr>
          <w:rFonts w:ascii="Times New Roman" w:hAnsi="Times New Roman" w:cs="Times New Roman"/>
          <w:sz w:val="26"/>
          <w:szCs w:val="26"/>
        </w:rPr>
        <w:t xml:space="preserve"> (легкая атлетика, настольный теннис), </w:t>
      </w:r>
      <w:proofErr w:type="spellStart"/>
      <w:r w:rsidR="00490D3F" w:rsidRPr="00853E6A">
        <w:rPr>
          <w:rFonts w:ascii="Times New Roman" w:hAnsi="Times New Roman" w:cs="Times New Roman"/>
          <w:sz w:val="26"/>
          <w:szCs w:val="26"/>
        </w:rPr>
        <w:t>с.п.Сингапай</w:t>
      </w:r>
      <w:proofErr w:type="spellEnd"/>
      <w:r w:rsidR="00490D3F" w:rsidRPr="00853E6A">
        <w:rPr>
          <w:rFonts w:ascii="Times New Roman" w:hAnsi="Times New Roman" w:cs="Times New Roman"/>
          <w:sz w:val="26"/>
          <w:szCs w:val="26"/>
        </w:rPr>
        <w:t xml:space="preserve"> (легкая атлетика, настольный теннис, плавание), </w:t>
      </w:r>
      <w:proofErr w:type="spellStart"/>
      <w:r w:rsidR="00490D3F" w:rsidRPr="00853E6A">
        <w:rPr>
          <w:rFonts w:ascii="Times New Roman" w:hAnsi="Times New Roman" w:cs="Times New Roman"/>
          <w:sz w:val="26"/>
          <w:szCs w:val="26"/>
        </w:rPr>
        <w:t>с.п.Каркатеевы</w:t>
      </w:r>
      <w:proofErr w:type="spellEnd"/>
      <w:r w:rsidR="00490D3F" w:rsidRPr="00853E6A">
        <w:rPr>
          <w:rFonts w:ascii="Times New Roman" w:hAnsi="Times New Roman" w:cs="Times New Roman"/>
          <w:sz w:val="26"/>
          <w:szCs w:val="26"/>
        </w:rPr>
        <w:t xml:space="preserve"> (пауэрлифтинг, настольный теннис), </w:t>
      </w:r>
      <w:proofErr w:type="spellStart"/>
      <w:r w:rsidR="00490D3F" w:rsidRPr="00853E6A">
        <w:rPr>
          <w:rFonts w:ascii="Times New Roman" w:hAnsi="Times New Roman" w:cs="Times New Roman"/>
          <w:sz w:val="26"/>
          <w:szCs w:val="26"/>
        </w:rPr>
        <w:t>с.п.Лемпино</w:t>
      </w:r>
      <w:proofErr w:type="spellEnd"/>
      <w:r w:rsidR="00490D3F" w:rsidRPr="00853E6A">
        <w:rPr>
          <w:rFonts w:ascii="Times New Roman" w:hAnsi="Times New Roman" w:cs="Times New Roman"/>
          <w:sz w:val="26"/>
          <w:szCs w:val="26"/>
        </w:rPr>
        <w:t xml:space="preserve"> (легкая атлетика, пауэрлифтинг). 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В целях привлечения инвалидов к систематическим занятиям физической культурой и спортом сборная команда активно принимала участие в спортивных мероприятиях различного уровня. Команда Нефтеюганского района участвовала в семи мероприятиях Ханты-Мансийского автономного округа – Югры.</w:t>
      </w:r>
    </w:p>
    <w:p w:rsidR="00347FB8" w:rsidRDefault="00347FB8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90D3F" w:rsidRDefault="005D079E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ЛИЧНЫЕ ДОСТИЖЕНИЯ</w:t>
      </w:r>
      <w:r w:rsidR="00490D3F" w:rsidRPr="00853E6A">
        <w:rPr>
          <w:rFonts w:ascii="Times New Roman" w:hAnsi="Times New Roman" w:cs="Times New Roman"/>
          <w:sz w:val="26"/>
          <w:szCs w:val="26"/>
        </w:rPr>
        <w:t>:</w:t>
      </w:r>
    </w:p>
    <w:p w:rsidR="00F6710D" w:rsidRPr="00F6710D" w:rsidRDefault="00F6710D" w:rsidP="00F67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XXI Открытая Спартакиад</w:t>
      </w:r>
      <w:r w:rsidR="005D079E">
        <w:rPr>
          <w:rFonts w:ascii="Times New Roman" w:hAnsi="Times New Roman" w:cs="Times New Roman"/>
          <w:sz w:val="26"/>
          <w:szCs w:val="26"/>
        </w:rPr>
        <w:t>а</w:t>
      </w:r>
      <w:r w:rsidRPr="00F6710D">
        <w:rPr>
          <w:rFonts w:ascii="Times New Roman" w:hAnsi="Times New Roman" w:cs="Times New Roman"/>
          <w:sz w:val="26"/>
          <w:szCs w:val="26"/>
        </w:rPr>
        <w:t xml:space="preserve"> Югры среди людей с инвалидностью</w:t>
      </w:r>
      <w:r w:rsidR="005D079E">
        <w:rPr>
          <w:rFonts w:ascii="Times New Roman" w:hAnsi="Times New Roman" w:cs="Times New Roman"/>
          <w:sz w:val="26"/>
          <w:szCs w:val="26"/>
        </w:rPr>
        <w:t>:</w:t>
      </w:r>
      <w:r w:rsidRPr="00F671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>Бег 100 метров</w:t>
      </w:r>
      <w:r w:rsidRPr="00F6710D">
        <w:rPr>
          <w:rFonts w:ascii="Times New Roman" w:hAnsi="Times New Roman" w:cs="Times New Roman"/>
          <w:sz w:val="26"/>
          <w:szCs w:val="26"/>
        </w:rPr>
        <w:t>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- Марковская Алина Вячеславовна                3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710D">
        <w:rPr>
          <w:rFonts w:ascii="Times New Roman" w:hAnsi="Times New Roman" w:cs="Times New Roman"/>
          <w:sz w:val="26"/>
          <w:szCs w:val="26"/>
        </w:rPr>
        <w:t>У-Шао-Чжан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Владимирович   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>Бег 400 метров: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710D">
        <w:rPr>
          <w:rFonts w:ascii="Times New Roman" w:hAnsi="Times New Roman" w:cs="Times New Roman"/>
          <w:sz w:val="26"/>
          <w:szCs w:val="26"/>
        </w:rPr>
        <w:t>У-Шао-Чжан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Владимирович   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>Прыжок в длину</w:t>
      </w:r>
      <w:r w:rsidRPr="00F6710D">
        <w:rPr>
          <w:rFonts w:ascii="Times New Roman" w:hAnsi="Times New Roman" w:cs="Times New Roman"/>
          <w:sz w:val="26"/>
          <w:szCs w:val="26"/>
        </w:rPr>
        <w:t>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- Марковская Алина Вячеславовна               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710D">
        <w:rPr>
          <w:rFonts w:ascii="Times New Roman" w:hAnsi="Times New Roman" w:cs="Times New Roman"/>
          <w:sz w:val="26"/>
          <w:szCs w:val="26"/>
        </w:rPr>
        <w:t>У-Шао-Чжан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Владимирович   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>Метание копья: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Павлюкевич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Андрей Валерьевич                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- Романова Анастасия Игоревна                    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>Метание ядра: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Павлюкевич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Андрей Валерьевич                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- Дзюба Галина Александровна                     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710D">
        <w:rPr>
          <w:rFonts w:ascii="Times New Roman" w:hAnsi="Times New Roman" w:cs="Times New Roman"/>
          <w:sz w:val="26"/>
          <w:szCs w:val="26"/>
        </w:rPr>
        <w:t>У-Шао-Чжан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Владимирович   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>Метание диска: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Павлюкевич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Андрей Валерьевич                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- Дзюба Галина Александровна                     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6710D">
        <w:rPr>
          <w:rFonts w:ascii="Times New Roman" w:hAnsi="Times New Roman" w:cs="Times New Roman"/>
          <w:sz w:val="26"/>
          <w:szCs w:val="26"/>
        </w:rPr>
        <w:t>- Романова Анастасия Игоревна                    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 xml:space="preserve">Пауэрлифтинг в весовой категории до 72 кг: 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Павлюкевич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Андрей Валерьевич                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Открытый региональный чемпионат Ханты-Мансийского автономного округа – Югры по легкой атлетике в закрытом помещении среди людей с инвалидностью.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>Бег 60 метров: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Марковская Алина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Ланчуков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Дмитрий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Костылин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lastRenderedPageBreak/>
        <w:t>У-Шао-Чжан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3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>Бег 400 метров: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Костылин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 xml:space="preserve">Прыжок в </w:t>
      </w:r>
      <w:proofErr w:type="spellStart"/>
      <w:r w:rsidRPr="00F6710D">
        <w:rPr>
          <w:rFonts w:ascii="Times New Roman" w:hAnsi="Times New Roman" w:cs="Times New Roman"/>
          <w:sz w:val="26"/>
          <w:szCs w:val="26"/>
          <w:u w:val="single"/>
        </w:rPr>
        <w:t>длинну</w:t>
      </w:r>
      <w:proofErr w:type="spellEnd"/>
      <w:r w:rsidRPr="00F6710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Марковская Алина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Костылин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Ланчуков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Дмитрий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Кун Роберт 3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6710D">
        <w:rPr>
          <w:rFonts w:ascii="Times New Roman" w:hAnsi="Times New Roman" w:cs="Times New Roman"/>
          <w:sz w:val="26"/>
          <w:szCs w:val="26"/>
          <w:u w:val="single"/>
        </w:rPr>
        <w:t>Ядро: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Костылин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t>У-Шао-Чжан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Александр 3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Ланчуков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 Дмитрий 2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Кун Роберт 1 место</w:t>
      </w:r>
    </w:p>
    <w:p w:rsidR="00F6710D" w:rsidRPr="00F6710D" w:rsidRDefault="00F6710D" w:rsidP="00F671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Дзюба Галина  1 место</w:t>
      </w:r>
    </w:p>
    <w:p w:rsidR="00F6710D" w:rsidRPr="001329D4" w:rsidRDefault="00F6710D" w:rsidP="00F6710D">
      <w:pPr>
        <w:spacing w:after="0" w:line="240" w:lineRule="auto"/>
        <w:rPr>
          <w:sz w:val="26"/>
          <w:szCs w:val="26"/>
        </w:rPr>
      </w:pPr>
      <w:proofErr w:type="spellStart"/>
      <w:r w:rsidRPr="00F6710D">
        <w:rPr>
          <w:rFonts w:ascii="Times New Roman" w:hAnsi="Times New Roman" w:cs="Times New Roman"/>
          <w:sz w:val="26"/>
          <w:szCs w:val="26"/>
        </w:rPr>
        <w:t>Павлюкевич</w:t>
      </w:r>
      <w:proofErr w:type="spellEnd"/>
      <w:r w:rsidRPr="00F6710D">
        <w:rPr>
          <w:rFonts w:ascii="Times New Roman" w:hAnsi="Times New Roman" w:cs="Times New Roman"/>
          <w:sz w:val="26"/>
          <w:szCs w:val="26"/>
        </w:rPr>
        <w:t xml:space="preserve"> Андрей</w:t>
      </w:r>
      <w:r w:rsidRPr="001329D4">
        <w:rPr>
          <w:sz w:val="26"/>
          <w:szCs w:val="26"/>
        </w:rPr>
        <w:t xml:space="preserve"> 3 место</w:t>
      </w:r>
    </w:p>
    <w:p w:rsidR="00F6710D" w:rsidRPr="00853E6A" w:rsidRDefault="00F6710D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90D3F" w:rsidRPr="00853E6A" w:rsidRDefault="00490D3F" w:rsidP="00853E6A">
      <w:pPr>
        <w:pStyle w:val="a8"/>
        <w:spacing w:after="0" w:line="240" w:lineRule="auto"/>
        <w:ind w:right="76"/>
        <w:jc w:val="center"/>
        <w:rPr>
          <w:rFonts w:ascii="Times New Roman" w:hAnsi="Times New Roman"/>
          <w:b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>РАБОТА СО СРЕДСТВАМИ МАССОВОЙ ИНФОРМАЦИЕЙ</w:t>
      </w:r>
    </w:p>
    <w:p w:rsidR="00490D3F" w:rsidRPr="00853E6A" w:rsidRDefault="00490D3F" w:rsidP="00F671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На официальном сайте администрации Нефтеюганского района в разделе социально-культурная деятельность имеется вкладка «Спорт», на которой освещаются все спортивные события.</w:t>
      </w:r>
    </w:p>
    <w:p w:rsidR="00F6710D" w:rsidRPr="00F6710D" w:rsidRDefault="00490D3F" w:rsidP="00F671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Комитет по физической культуре и спорту взаимодействует  со средствами массовой информации  (районным телевидением "Сибирь", "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Интелком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" и районной газетой "Югорское обозрение"), осуществляется информирование населения о проводимых спортивных мероприятиях района. </w:t>
      </w:r>
      <w:r w:rsidR="002A6FA5">
        <w:rPr>
          <w:rFonts w:ascii="Times New Roman" w:hAnsi="Times New Roman" w:cs="Times New Roman"/>
          <w:sz w:val="26"/>
          <w:szCs w:val="26"/>
        </w:rPr>
        <w:t>А</w:t>
      </w:r>
      <w:r w:rsidRPr="00853E6A">
        <w:rPr>
          <w:rFonts w:ascii="Times New Roman" w:hAnsi="Times New Roman" w:cs="Times New Roman"/>
          <w:sz w:val="26"/>
          <w:szCs w:val="26"/>
        </w:rPr>
        <w:t>ктивно освещается спортивная жизнь учащихся на сайтах: НРБОУ ДО ДЮСШ "Нептун", НРМОБУ ДО Д</w:t>
      </w:r>
      <w:r w:rsidR="002A6FA5">
        <w:rPr>
          <w:rFonts w:ascii="Times New Roman" w:hAnsi="Times New Roman" w:cs="Times New Roman"/>
          <w:sz w:val="26"/>
          <w:szCs w:val="26"/>
        </w:rPr>
        <w:t xml:space="preserve">ЮСШШ им.А.Карпова. </w:t>
      </w:r>
      <w:r w:rsidRPr="00853E6A">
        <w:rPr>
          <w:rFonts w:ascii="Times New Roman" w:hAnsi="Times New Roman" w:cs="Times New Roman"/>
          <w:sz w:val="26"/>
          <w:szCs w:val="26"/>
        </w:rPr>
        <w:t>Информация о проводимых спортивно-массовых мероприятиях вывешивается на информационных стендах во всех спорт</w:t>
      </w:r>
      <w:r w:rsidR="00F6710D">
        <w:rPr>
          <w:rFonts w:ascii="Times New Roman" w:hAnsi="Times New Roman" w:cs="Times New Roman"/>
          <w:sz w:val="26"/>
          <w:szCs w:val="26"/>
        </w:rPr>
        <w:t xml:space="preserve">ивных учреждениях района. </w:t>
      </w:r>
      <w:proofErr w:type="gramStart"/>
      <w:r w:rsidR="00F6710D" w:rsidRPr="00F6710D">
        <w:rPr>
          <w:rFonts w:ascii="Times New Roman" w:hAnsi="Times New Roman" w:cs="Times New Roman"/>
          <w:sz w:val="26"/>
          <w:szCs w:val="26"/>
        </w:rPr>
        <w:t>В 2018 году было опубликовано более 130 статей о проведенных спортивно-массовых мероприятий на территории Нефтеюганского района и участия спортсменов района на Окружных, Всероссийских и Международных мероприятиях, на телевидении было показано более 277 видеороликов, на сайте администрации размещено более 131 спортивных материалов.</w:t>
      </w:r>
      <w:proofErr w:type="gramEnd"/>
    </w:p>
    <w:p w:rsidR="00490D3F" w:rsidRPr="00F6710D" w:rsidRDefault="00490D3F" w:rsidP="00F671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>Комитет по  физической культуре и спорту организовал сбор  и обработку ежедневной спортивной информации для освещения в средствах массовой информации.</w:t>
      </w:r>
    </w:p>
    <w:p w:rsidR="004A3294" w:rsidRPr="00853E6A" w:rsidRDefault="004A3294" w:rsidP="00F6710D">
      <w:pPr>
        <w:pStyle w:val="12"/>
        <w:ind w:left="709" w:firstLine="0"/>
        <w:rPr>
          <w:rFonts w:ascii="Times New Roman" w:hAnsi="Times New Roman"/>
          <w:szCs w:val="26"/>
        </w:rPr>
      </w:pPr>
    </w:p>
    <w:p w:rsidR="00490D3F" w:rsidRPr="00853E6A" w:rsidRDefault="00490D3F" w:rsidP="00F671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РАБОТА С ФИЗКУЛЬТУРНЫМИ КАДРАМИ</w:t>
      </w:r>
    </w:p>
    <w:p w:rsidR="00490D3F" w:rsidRPr="00937AFF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    Всего штатных работников на 01.01.201</w:t>
      </w:r>
      <w:r w:rsidR="00F6710D">
        <w:rPr>
          <w:rFonts w:ascii="Times New Roman" w:hAnsi="Times New Roman" w:cs="Times New Roman"/>
          <w:sz w:val="26"/>
          <w:szCs w:val="26"/>
        </w:rPr>
        <w:t>9</w:t>
      </w:r>
      <w:r w:rsidRPr="00853E6A">
        <w:rPr>
          <w:rFonts w:ascii="Times New Roman" w:hAnsi="Times New Roman" w:cs="Times New Roman"/>
          <w:sz w:val="26"/>
          <w:szCs w:val="26"/>
        </w:rPr>
        <w:t xml:space="preserve"> г. 1</w:t>
      </w:r>
      <w:r w:rsidR="00F6710D">
        <w:rPr>
          <w:rFonts w:ascii="Times New Roman" w:hAnsi="Times New Roman" w:cs="Times New Roman"/>
          <w:sz w:val="26"/>
          <w:szCs w:val="26"/>
        </w:rPr>
        <w:t>28</w:t>
      </w:r>
      <w:r w:rsidRPr="00853E6A">
        <w:rPr>
          <w:rFonts w:ascii="Times New Roman" w:hAnsi="Times New Roman" w:cs="Times New Roman"/>
          <w:sz w:val="26"/>
          <w:szCs w:val="26"/>
        </w:rPr>
        <w:t xml:space="preserve"> чел</w:t>
      </w:r>
      <w:r w:rsidR="00F6710D">
        <w:rPr>
          <w:rFonts w:ascii="Times New Roman" w:hAnsi="Times New Roman" w:cs="Times New Roman"/>
          <w:sz w:val="26"/>
          <w:szCs w:val="26"/>
        </w:rPr>
        <w:t>овек</w:t>
      </w:r>
      <w:r w:rsidR="00012080">
        <w:rPr>
          <w:rFonts w:ascii="Times New Roman" w:hAnsi="Times New Roman" w:cs="Times New Roman"/>
          <w:sz w:val="26"/>
          <w:szCs w:val="26"/>
        </w:rPr>
        <w:t xml:space="preserve">, </w:t>
      </w:r>
      <w:r w:rsidRPr="00853E6A">
        <w:rPr>
          <w:rFonts w:ascii="Times New Roman" w:hAnsi="Times New Roman" w:cs="Times New Roman"/>
          <w:sz w:val="26"/>
          <w:szCs w:val="26"/>
        </w:rPr>
        <w:t xml:space="preserve">спортивные учреждения Нефтеюганского района обеспечены на 100% физкультурными кадрами.   В течение всего  года проводилась работа по повышению квалификации специалистов. </w:t>
      </w:r>
      <w:r w:rsidRPr="00937AFF">
        <w:rPr>
          <w:rFonts w:ascii="Times New Roman" w:hAnsi="Times New Roman" w:cs="Times New Roman"/>
          <w:sz w:val="26"/>
          <w:szCs w:val="26"/>
        </w:rPr>
        <w:t xml:space="preserve">Курсы повышения квалификации прошли </w:t>
      </w:r>
      <w:r w:rsidR="00937AFF" w:rsidRPr="00937AFF">
        <w:rPr>
          <w:rFonts w:ascii="Times New Roman" w:hAnsi="Times New Roman" w:cs="Times New Roman"/>
          <w:sz w:val="26"/>
          <w:szCs w:val="26"/>
        </w:rPr>
        <w:t>14</w:t>
      </w:r>
      <w:r w:rsidRPr="00937AFF">
        <w:rPr>
          <w:rFonts w:ascii="Times New Roman" w:hAnsi="Times New Roman" w:cs="Times New Roman"/>
          <w:sz w:val="26"/>
          <w:szCs w:val="26"/>
        </w:rPr>
        <w:t xml:space="preserve"> чел по следующим темам:</w:t>
      </w:r>
    </w:p>
    <w:p w:rsidR="00490D3F" w:rsidRPr="00347FB8" w:rsidRDefault="00347FB8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«Обучение должностных лиц и специалистов ГО и РСЧС организаций по ГО и защите от ЧС</w:t>
      </w:r>
      <w:r w:rsidR="00490D3F" w:rsidRPr="00347FB8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490D3F" w:rsidRPr="00FA3E7E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E7E">
        <w:rPr>
          <w:rFonts w:ascii="Times New Roman" w:hAnsi="Times New Roman" w:cs="Times New Roman"/>
          <w:sz w:val="26"/>
          <w:szCs w:val="26"/>
        </w:rPr>
        <w:t>- «</w:t>
      </w:r>
      <w:r w:rsidR="00FA3E7E" w:rsidRPr="00FA3E7E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</w:t>
      </w:r>
      <w:r w:rsidR="00FA3E7E">
        <w:rPr>
          <w:rFonts w:ascii="Times New Roman" w:eastAsia="Times New Roman" w:hAnsi="Times New Roman" w:cs="Times New Roman"/>
          <w:sz w:val="26"/>
          <w:szCs w:val="26"/>
          <w:lang w:eastAsia="en-US"/>
        </w:rPr>
        <w:t>чение по охране труда и проверка</w:t>
      </w:r>
      <w:r w:rsidR="00FA3E7E" w:rsidRPr="00FA3E7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FA3E7E" w:rsidRPr="00FA3E7E">
        <w:rPr>
          <w:rFonts w:ascii="Times New Roman" w:eastAsia="Times New Roman" w:hAnsi="Times New Roman" w:cs="Times New Roman"/>
          <w:sz w:val="26"/>
          <w:szCs w:val="26"/>
          <w:lang w:eastAsia="en-US"/>
        </w:rPr>
        <w:t>знаний требований охраны труда работников организаций</w:t>
      </w:r>
      <w:proofErr w:type="gramEnd"/>
      <w:r w:rsidRPr="00FA3E7E">
        <w:rPr>
          <w:rFonts w:ascii="Times New Roman" w:hAnsi="Times New Roman" w:cs="Times New Roman"/>
          <w:sz w:val="26"/>
          <w:szCs w:val="26"/>
        </w:rPr>
        <w:t>»;</w:t>
      </w:r>
    </w:p>
    <w:p w:rsidR="00490D3F" w:rsidRPr="00347FB8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FB8">
        <w:rPr>
          <w:rFonts w:ascii="Times New Roman" w:hAnsi="Times New Roman" w:cs="Times New Roman"/>
          <w:sz w:val="26"/>
          <w:szCs w:val="26"/>
        </w:rPr>
        <w:t>- «</w:t>
      </w:r>
      <w:r w:rsidRPr="00347FB8">
        <w:rPr>
          <w:rFonts w:ascii="Times New Roman" w:eastAsia="Times New Roman" w:hAnsi="Times New Roman" w:cs="Times New Roman"/>
          <w:sz w:val="26"/>
          <w:szCs w:val="26"/>
          <w:lang w:eastAsia="en-US"/>
        </w:rPr>
        <w:t>Антитеррористическая защищенность объектов (территорий)»;</w:t>
      </w:r>
    </w:p>
    <w:p w:rsidR="00490D3F" w:rsidRPr="00FA3E7E" w:rsidRDefault="00FA3E7E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FA3E7E">
        <w:rPr>
          <w:rFonts w:ascii="Times New Roman" w:eastAsia="Times New Roman" w:hAnsi="Times New Roman"/>
          <w:sz w:val="26"/>
          <w:szCs w:val="26"/>
          <w:lang w:eastAsia="en-US"/>
        </w:rPr>
        <w:t>- «Пожарно-технический минимум для руководителей и ответственных за пожарную безопасность в учреждениях (офисах)</w:t>
      </w:r>
      <w:r w:rsidR="00490D3F" w:rsidRPr="00FA3E7E">
        <w:rPr>
          <w:rFonts w:ascii="Times New Roman" w:eastAsia="Times New Roman" w:hAnsi="Times New Roman"/>
          <w:sz w:val="26"/>
          <w:szCs w:val="26"/>
          <w:lang w:eastAsia="en-US"/>
        </w:rPr>
        <w:t>»;</w:t>
      </w:r>
    </w:p>
    <w:p w:rsidR="00490D3F" w:rsidRPr="00FA3E7E" w:rsidRDefault="00490D3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FA3E7E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- «</w:t>
      </w:r>
      <w:r w:rsidR="00FA3E7E" w:rsidRPr="00FA3E7E">
        <w:rPr>
          <w:rFonts w:ascii="Times New Roman" w:eastAsia="Times New Roman" w:hAnsi="Times New Roman"/>
          <w:sz w:val="26"/>
          <w:szCs w:val="26"/>
          <w:lang w:eastAsia="en-US"/>
        </w:rPr>
        <w:t>Специали</w:t>
      </w:r>
      <w:proofErr w:type="gramStart"/>
      <w:r w:rsidR="00FA3E7E" w:rsidRPr="00FA3E7E">
        <w:rPr>
          <w:rFonts w:ascii="Times New Roman" w:eastAsia="Times New Roman" w:hAnsi="Times New Roman"/>
          <w:sz w:val="26"/>
          <w:szCs w:val="26"/>
          <w:lang w:eastAsia="en-US"/>
        </w:rPr>
        <w:t>ст в сф</w:t>
      </w:r>
      <w:proofErr w:type="gramEnd"/>
      <w:r w:rsidR="00FA3E7E" w:rsidRPr="00FA3E7E">
        <w:rPr>
          <w:rFonts w:ascii="Times New Roman" w:eastAsia="Times New Roman" w:hAnsi="Times New Roman"/>
          <w:sz w:val="26"/>
          <w:szCs w:val="26"/>
          <w:lang w:eastAsia="en-US"/>
        </w:rPr>
        <w:t>ере противодействию коррупции и предупреждения коррупционных рисков</w:t>
      </w:r>
      <w:r w:rsidRPr="00FA3E7E">
        <w:rPr>
          <w:rFonts w:ascii="Times New Roman" w:eastAsia="Times New Roman" w:hAnsi="Times New Roman"/>
          <w:sz w:val="26"/>
          <w:szCs w:val="26"/>
          <w:lang w:eastAsia="en-US"/>
        </w:rPr>
        <w:t>»;</w:t>
      </w:r>
    </w:p>
    <w:p w:rsidR="00490D3F" w:rsidRPr="00937AFF" w:rsidRDefault="00937AF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937AFF">
        <w:rPr>
          <w:rFonts w:ascii="Times New Roman" w:eastAsia="Times New Roman" w:hAnsi="Times New Roman"/>
          <w:sz w:val="26"/>
          <w:szCs w:val="26"/>
          <w:lang w:eastAsia="en-US"/>
        </w:rPr>
        <w:t>- «Современные технологии противодействия коррупции в системе образования</w:t>
      </w:r>
      <w:r w:rsidR="00490D3F" w:rsidRPr="00937AFF">
        <w:rPr>
          <w:rFonts w:ascii="Times New Roman" w:eastAsia="Times New Roman" w:hAnsi="Times New Roman"/>
          <w:sz w:val="26"/>
          <w:szCs w:val="26"/>
          <w:lang w:eastAsia="en-US"/>
        </w:rPr>
        <w:t>»;</w:t>
      </w:r>
    </w:p>
    <w:p w:rsidR="003579FF" w:rsidRPr="00853E6A" w:rsidRDefault="003579FF" w:rsidP="003579FF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53E6A">
        <w:rPr>
          <w:rFonts w:ascii="Times New Roman" w:hAnsi="Times New Roman" w:cs="Times New Roman"/>
          <w:sz w:val="26"/>
          <w:szCs w:val="26"/>
        </w:rPr>
        <w:t>Комитет по физической культуре и спорту оказывает методическую помощь, организационное и методическое сопровождение для разработки новых форм спортивно-массовых и физкультурно-оздоровительных мероприятий с учетом рекомендаций Министерства по физической культуре и спорту РФ, Департамента спорта Югры и опыта работы новых форм спортивной и физкультурно-оздоровительной работы среди различных категорий населения и возрастов, размещенной как в окружных интернет-изданиях и в средствах массовой информации, так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и во Всероссийских.</w:t>
      </w:r>
    </w:p>
    <w:p w:rsidR="003579FF" w:rsidRPr="00853E6A" w:rsidRDefault="003579F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490D3F" w:rsidRPr="00853E6A" w:rsidRDefault="00490D3F" w:rsidP="00853E6A">
      <w:pPr>
        <w:pStyle w:val="12"/>
        <w:ind w:left="709" w:firstLine="0"/>
        <w:rPr>
          <w:rFonts w:ascii="Times New Roman" w:hAnsi="Times New Roman"/>
          <w:szCs w:val="26"/>
        </w:rPr>
      </w:pPr>
    </w:p>
    <w:p w:rsidR="004A3294" w:rsidRPr="00853E6A" w:rsidRDefault="00B055F6" w:rsidP="00853E6A">
      <w:pPr>
        <w:pStyle w:val="12"/>
        <w:ind w:left="709" w:firstLine="0"/>
        <w:jc w:val="center"/>
        <w:rPr>
          <w:rFonts w:ascii="Times New Roman" w:hAnsi="Times New Roman"/>
          <w:b/>
          <w:szCs w:val="26"/>
        </w:rPr>
      </w:pPr>
      <w:r w:rsidRPr="00853E6A">
        <w:rPr>
          <w:rFonts w:ascii="Times New Roman" w:hAnsi="Times New Roman"/>
          <w:b/>
          <w:szCs w:val="26"/>
        </w:rPr>
        <w:t>ИСПОЛНЕНИЕ БЮДЖЕТА И ЭФФЕКТИВНОСТЬ ОСВОЕННЫХ СРЕДСТВ В ЦЕЛЯХ РЕАЛИЗАЦИИ ГОСУДАРСТВЕННЫХ И МУНИЦИПАЛЬНЫХ ПРОГРАММ</w:t>
      </w:r>
    </w:p>
    <w:p w:rsidR="00CD05AC" w:rsidRPr="00CD05AC" w:rsidRDefault="00CD05AC" w:rsidP="00CD05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Pr="00CD05AC">
        <w:rPr>
          <w:rFonts w:ascii="Times New Roman" w:hAnsi="Times New Roman" w:cs="Times New Roman"/>
          <w:sz w:val="26"/>
          <w:szCs w:val="26"/>
        </w:rPr>
        <w:t xml:space="preserve">В соответствии с Государственной программой Российской Федерации «Развитие физической культуры и спорта», утвержденная постановлением Правительства Российской Федерации от 15 апреля 2014 года № 302 (с изменениями на 30 марта 2018 года), Федеральной целевой программы «Развитие физической культуры и спорта </w:t>
      </w:r>
      <w:r w:rsidRPr="00CD05AC">
        <w:rPr>
          <w:rFonts w:ascii="Times New Roman" w:hAnsi="Times New Roman" w:cs="Times New Roman"/>
          <w:sz w:val="26"/>
          <w:szCs w:val="26"/>
        </w:rPr>
        <w:br/>
        <w:t>в Российской Федерации» на 2016</w:t>
      </w:r>
      <w:r w:rsidRPr="00CD05AC">
        <w:rPr>
          <w:rFonts w:ascii="Times New Roman" w:hAnsi="Times New Roman" w:cs="Times New Roman"/>
          <w:color w:val="000000"/>
          <w:sz w:val="26"/>
          <w:szCs w:val="26"/>
        </w:rPr>
        <w:t>-2020 годы»,</w:t>
      </w:r>
      <w:r w:rsidRPr="00CD05AC">
        <w:rPr>
          <w:rFonts w:ascii="Times New Roman" w:hAnsi="Times New Roman" w:cs="Times New Roman"/>
          <w:sz w:val="26"/>
          <w:szCs w:val="26"/>
        </w:rPr>
        <w:t xml:space="preserve"> утвержденная постановлением  Правительства Российской Федерации от 21 января 2015 года № 30 (с изменениями и дополнениями, вступившими</w:t>
      </w:r>
      <w:proofErr w:type="gramEnd"/>
      <w:r w:rsidRPr="00CD05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05AC">
        <w:rPr>
          <w:rFonts w:ascii="Times New Roman" w:hAnsi="Times New Roman" w:cs="Times New Roman"/>
          <w:sz w:val="26"/>
          <w:szCs w:val="26"/>
        </w:rPr>
        <w:t xml:space="preserve">в силу с 02.01.2018г.), </w:t>
      </w:r>
      <w:r w:rsidRPr="00CD05AC">
        <w:rPr>
          <w:rFonts w:ascii="Times New Roman" w:hAnsi="Times New Roman" w:cs="Times New Roman"/>
          <w:color w:val="000000"/>
          <w:sz w:val="26"/>
          <w:szCs w:val="26"/>
        </w:rPr>
        <w:t xml:space="preserve">Стратегией социально-экономического развития </w:t>
      </w:r>
      <w:r w:rsidRPr="00CD05AC">
        <w:rPr>
          <w:rFonts w:ascii="Times New Roman" w:eastAsia="HiddenHorzOCR" w:hAnsi="Times New Roman" w:cs="Times New Roman"/>
          <w:color w:val="000000"/>
          <w:sz w:val="26"/>
          <w:szCs w:val="26"/>
        </w:rPr>
        <w:t>Ханты-Мансийского автономного округа – Югры</w:t>
      </w:r>
      <w:r w:rsidRPr="00CD05AC">
        <w:rPr>
          <w:rFonts w:ascii="Times New Roman" w:hAnsi="Times New Roman" w:cs="Times New Roman"/>
          <w:color w:val="000000"/>
          <w:sz w:val="26"/>
          <w:szCs w:val="26"/>
        </w:rPr>
        <w:t xml:space="preserve"> до 2020 года и на период до 2030 года, утверждена  распоряжением Правительства </w:t>
      </w:r>
      <w:r w:rsidRPr="00CD05AC">
        <w:rPr>
          <w:rFonts w:ascii="Times New Roman" w:eastAsia="HiddenHorzOCR" w:hAnsi="Times New Roman" w:cs="Times New Roman"/>
          <w:color w:val="000000"/>
          <w:sz w:val="26"/>
          <w:szCs w:val="26"/>
        </w:rPr>
        <w:t>Ханты-Мансийского автономного округа – Югры  22 марта 2013 года № 101-рп (</w:t>
      </w:r>
      <w:r w:rsidRPr="00CD05AC">
        <w:rPr>
          <w:rFonts w:ascii="Times New Roman" w:hAnsi="Times New Roman" w:cs="Times New Roman"/>
          <w:color w:val="000000"/>
          <w:sz w:val="26"/>
          <w:szCs w:val="26"/>
        </w:rPr>
        <w:t xml:space="preserve">в редакции </w:t>
      </w:r>
      <w:hyperlink r:id="rId5" w:history="1">
        <w:r w:rsidRPr="00DF3F41">
          <w:rPr>
            <w:rStyle w:val="ac"/>
            <w:rFonts w:ascii="Times New Roman" w:hAnsi="Times New Roman" w:cs="Times New Roman"/>
            <w:color w:val="000000"/>
            <w:sz w:val="26"/>
            <w:szCs w:val="26"/>
            <w:u w:val="none"/>
          </w:rPr>
          <w:t>от 09 июня 2017 года № 339-рп</w:t>
        </w:r>
      </w:hyperlink>
      <w:r w:rsidRPr="00DF3F41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CD05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05AC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Ханты-Мансийского автономного </w:t>
      </w:r>
      <w:proofErr w:type="spellStart"/>
      <w:r w:rsidRPr="00CD05AC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Pr="00CD05AC">
        <w:rPr>
          <w:rFonts w:ascii="Times New Roman" w:hAnsi="Times New Roman" w:cs="Times New Roman"/>
          <w:sz w:val="26"/>
          <w:szCs w:val="26"/>
        </w:rPr>
        <w:t xml:space="preserve"> от 5 октября 2018 года №342-п «О государственной программе Ханты-Мансийского автономного округа – Югры «Развитие</w:t>
      </w:r>
      <w:proofErr w:type="gramEnd"/>
      <w:r w:rsidRPr="00CD05AC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спорта».</w:t>
      </w:r>
    </w:p>
    <w:p w:rsidR="00CD05AC" w:rsidRPr="00CD05AC" w:rsidRDefault="00CD05AC" w:rsidP="00CD05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05AC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proofErr w:type="spellStart"/>
      <w:r w:rsidRPr="00CD05AC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CD05AC">
        <w:rPr>
          <w:rFonts w:ascii="Times New Roman" w:hAnsi="Times New Roman" w:cs="Times New Roman"/>
          <w:sz w:val="26"/>
          <w:szCs w:val="26"/>
        </w:rPr>
        <w:t xml:space="preserve"> район участвует, через реализацию  муниципальной программы "Развитие физической культуры и спорта </w:t>
      </w:r>
      <w:proofErr w:type="gramStart"/>
      <w:r w:rsidRPr="00CD05A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D05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05AC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CD05AC">
        <w:rPr>
          <w:rFonts w:ascii="Times New Roman" w:hAnsi="Times New Roman" w:cs="Times New Roman"/>
          <w:sz w:val="26"/>
          <w:szCs w:val="26"/>
        </w:rPr>
        <w:t xml:space="preserve"> районе на 2017-2020 годы" (постановление администрации Нефтеюганского района от 30.12.2016 №1801-па).</w:t>
      </w:r>
    </w:p>
    <w:p w:rsidR="00CD05AC" w:rsidRPr="00CD05AC" w:rsidRDefault="00CD05AC" w:rsidP="00CD0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D05AC">
        <w:rPr>
          <w:rFonts w:ascii="Times New Roman" w:hAnsi="Times New Roman" w:cs="Times New Roman"/>
          <w:sz w:val="26"/>
          <w:szCs w:val="26"/>
        </w:rPr>
        <w:t>В целях реализации Стратегии развития физической культуры и спорта в Российской Федерации на период до 2020 года на территории Нефтеюганского района осуществляется реализация целевых программ:</w:t>
      </w:r>
    </w:p>
    <w:p w:rsidR="00CD05AC" w:rsidRPr="00CD05AC" w:rsidRDefault="00CD05AC" w:rsidP="00CD05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05AC">
        <w:rPr>
          <w:rFonts w:ascii="Times New Roman" w:hAnsi="Times New Roman" w:cs="Times New Roman"/>
          <w:sz w:val="26"/>
          <w:szCs w:val="26"/>
        </w:rPr>
        <w:t xml:space="preserve"> 1. Государственная программа "Развитие физической культуры и спорта </w:t>
      </w:r>
      <w:proofErr w:type="gramStart"/>
      <w:r w:rsidRPr="00CD05A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D05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05AC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CD05AC">
        <w:rPr>
          <w:rFonts w:ascii="Times New Roman" w:hAnsi="Times New Roman" w:cs="Times New Roman"/>
          <w:sz w:val="26"/>
          <w:szCs w:val="26"/>
        </w:rPr>
        <w:t xml:space="preserve"> автономном округе - </w:t>
      </w:r>
      <w:proofErr w:type="spellStart"/>
      <w:r w:rsidRPr="00CD05AC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CD05AC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CD05AC" w:rsidRPr="00CD05AC" w:rsidRDefault="00CD05AC" w:rsidP="00CD05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05AC">
        <w:rPr>
          <w:rFonts w:ascii="Times New Roman" w:hAnsi="Times New Roman" w:cs="Times New Roman"/>
          <w:sz w:val="26"/>
          <w:szCs w:val="26"/>
        </w:rPr>
        <w:t xml:space="preserve"> 2.Муниципальная программа "Развитие физической культуры и спорта </w:t>
      </w:r>
      <w:proofErr w:type="gramStart"/>
      <w:r w:rsidRPr="00CD05A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D05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05AC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CD05AC">
        <w:rPr>
          <w:rFonts w:ascii="Times New Roman" w:hAnsi="Times New Roman" w:cs="Times New Roman"/>
          <w:sz w:val="26"/>
          <w:szCs w:val="26"/>
        </w:rPr>
        <w:t xml:space="preserve"> районе на 2017-2020 годы", постановление администрации Нефтеюганского района от 30.12.2016 №1801-па.</w:t>
      </w:r>
    </w:p>
    <w:p w:rsidR="004A3294" w:rsidRPr="00853E6A" w:rsidRDefault="004A3294" w:rsidP="00853E6A">
      <w:pPr>
        <w:pStyle w:val="a8"/>
        <w:spacing w:after="0" w:line="240" w:lineRule="auto"/>
        <w:ind w:right="76"/>
        <w:jc w:val="center"/>
        <w:rPr>
          <w:rFonts w:ascii="Times New Roman" w:hAnsi="Times New Roman"/>
          <w:b/>
          <w:sz w:val="26"/>
          <w:szCs w:val="26"/>
        </w:rPr>
      </w:pPr>
    </w:p>
    <w:p w:rsidR="004A3294" w:rsidRPr="00853E6A" w:rsidRDefault="00B055F6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>АНАЛИТИЧЕСКАЯ ЧАСТЬ</w:t>
      </w:r>
    </w:p>
    <w:p w:rsidR="00880281" w:rsidRDefault="004A3294" w:rsidP="00CD05AC">
      <w:pPr>
        <w:pStyle w:val="a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05AC">
        <w:rPr>
          <w:rFonts w:ascii="Times New Roman" w:hAnsi="Times New Roman"/>
          <w:sz w:val="26"/>
          <w:szCs w:val="26"/>
        </w:rPr>
        <w:t xml:space="preserve"> </w:t>
      </w:r>
      <w:r w:rsidR="00CD05AC" w:rsidRPr="00CD05AC">
        <w:rPr>
          <w:rFonts w:ascii="Times New Roman" w:hAnsi="Times New Roman"/>
          <w:sz w:val="26"/>
          <w:szCs w:val="26"/>
        </w:rPr>
        <w:t>- увеличилось количество жителей, систематически занимающихся физической культурой и спортом с 16052 чел. (20</w:t>
      </w:r>
      <w:r w:rsidR="00880281">
        <w:rPr>
          <w:rFonts w:ascii="Times New Roman" w:hAnsi="Times New Roman"/>
          <w:sz w:val="26"/>
          <w:szCs w:val="26"/>
        </w:rPr>
        <w:t>17 г.) до 16716 чел. (2018 г.);</w:t>
      </w:r>
    </w:p>
    <w:p w:rsidR="00CD05AC" w:rsidRPr="00CD05AC" w:rsidRDefault="00880281" w:rsidP="00CD05AC">
      <w:pPr>
        <w:pStyle w:val="a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CD05AC" w:rsidRPr="00CD05AC">
        <w:rPr>
          <w:rFonts w:ascii="Times New Roman" w:hAnsi="Times New Roman"/>
          <w:sz w:val="26"/>
          <w:szCs w:val="26"/>
        </w:rPr>
        <w:t xml:space="preserve">увеличилась доля населения, систематически занимающихся физической культурой и спортом от общего числа жителей района - с 35,5 % до 37,1% за счет активизации физкультурно-оздоровительной и спортивно-массовой работы в </w:t>
      </w:r>
      <w:r w:rsidR="00CD05AC" w:rsidRPr="00CD05AC">
        <w:rPr>
          <w:rFonts w:ascii="Times New Roman" w:hAnsi="Times New Roman"/>
          <w:sz w:val="26"/>
          <w:szCs w:val="26"/>
        </w:rPr>
        <w:lastRenderedPageBreak/>
        <w:t>поселениях района, в том числе за счет учета самостоятельно занимающихся физической культурой и спортом, согласно методических рекомендаций "Методика выявления доли населения, занимающихся физической культурой и</w:t>
      </w:r>
      <w:proofErr w:type="gramEnd"/>
      <w:r w:rsidR="00CD05AC" w:rsidRPr="00CD05AC">
        <w:rPr>
          <w:rFonts w:ascii="Times New Roman" w:hAnsi="Times New Roman"/>
          <w:sz w:val="26"/>
          <w:szCs w:val="26"/>
        </w:rPr>
        <w:t xml:space="preserve"> спортом, включая использование самостоятельных форм занятий и летних спортивно-оздоровительных услуг";  </w:t>
      </w:r>
    </w:p>
    <w:p w:rsidR="00CD05AC" w:rsidRPr="00CD05AC" w:rsidRDefault="00CD05AC" w:rsidP="00CD05AC">
      <w:pPr>
        <w:pStyle w:val="a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05AC">
        <w:rPr>
          <w:rFonts w:ascii="Times New Roman" w:hAnsi="Times New Roman"/>
          <w:sz w:val="26"/>
          <w:szCs w:val="26"/>
        </w:rPr>
        <w:t>- увеличилось количество детей, подростков, занимающихся в ДЮСШ (НРМОБУ  ДЮСШШ им. Карпова, НРБОУ ДО ДЮСШ «Нептун» и НРМОБУ ДО «Центр развития творчества» с  2598 детей (2017 г.) до  2660 детей (2018 г);</w:t>
      </w:r>
      <w:proofErr w:type="gramEnd"/>
    </w:p>
    <w:p w:rsidR="00CD05AC" w:rsidRPr="00CD05AC" w:rsidRDefault="00CD05AC" w:rsidP="00CD05AC">
      <w:pPr>
        <w:pStyle w:val="a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05AC">
        <w:rPr>
          <w:rFonts w:ascii="Times New Roman" w:hAnsi="Times New Roman"/>
          <w:sz w:val="26"/>
          <w:szCs w:val="26"/>
        </w:rPr>
        <w:t>- увеличилась доля обучающихся, систематически занимающихся физической культурой и спортом, в общей численности обучающихся составила в 2018 г. (4292 – 85,2%) по сравнению с 2017 г. (4166 - 84%).</w:t>
      </w:r>
    </w:p>
    <w:p w:rsidR="00CD05AC" w:rsidRPr="00CD05AC" w:rsidRDefault="00CD05AC" w:rsidP="00CD05AC">
      <w:pPr>
        <w:pStyle w:val="a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05AC">
        <w:rPr>
          <w:rFonts w:ascii="Times New Roman" w:hAnsi="Times New Roman"/>
          <w:sz w:val="26"/>
          <w:szCs w:val="26"/>
        </w:rPr>
        <w:t xml:space="preserve">- увеличилось количество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201 чел. (2017г.-12,9%) до 222 чел (2018 г. – 14,1 %). </w:t>
      </w:r>
    </w:p>
    <w:p w:rsidR="004A3294" w:rsidRPr="00853E6A" w:rsidRDefault="004A3294" w:rsidP="00853E6A">
      <w:pPr>
        <w:pStyle w:val="a8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hAnsi="Times New Roman"/>
          <w:sz w:val="26"/>
          <w:szCs w:val="26"/>
        </w:rPr>
        <w:t>По итогам мониторинга спортивных сооружений в 201</w:t>
      </w:r>
      <w:r w:rsidR="00CD05AC">
        <w:rPr>
          <w:rFonts w:ascii="Times New Roman" w:hAnsi="Times New Roman"/>
          <w:sz w:val="26"/>
          <w:szCs w:val="26"/>
        </w:rPr>
        <w:t>8</w:t>
      </w:r>
      <w:r w:rsidRPr="00853E6A">
        <w:rPr>
          <w:rFonts w:ascii="Times New Roman" w:hAnsi="Times New Roman"/>
          <w:sz w:val="26"/>
          <w:szCs w:val="26"/>
        </w:rPr>
        <w:t xml:space="preserve"> году увеличилось количество спортивных сооружений с </w:t>
      </w:r>
      <w:r w:rsidR="00CD05AC">
        <w:rPr>
          <w:rFonts w:ascii="Times New Roman" w:hAnsi="Times New Roman"/>
          <w:sz w:val="26"/>
          <w:szCs w:val="26"/>
        </w:rPr>
        <w:t>105</w:t>
      </w:r>
      <w:r w:rsidR="00937AFF">
        <w:rPr>
          <w:rFonts w:ascii="Times New Roman" w:hAnsi="Times New Roman"/>
          <w:sz w:val="26"/>
          <w:szCs w:val="26"/>
        </w:rPr>
        <w:t xml:space="preserve"> </w:t>
      </w:r>
      <w:r w:rsidRPr="00853E6A">
        <w:rPr>
          <w:rFonts w:ascii="Times New Roman" w:hAnsi="Times New Roman"/>
          <w:sz w:val="26"/>
          <w:szCs w:val="26"/>
        </w:rPr>
        <w:t>единиц (201</w:t>
      </w:r>
      <w:r w:rsidR="00937AFF">
        <w:rPr>
          <w:rFonts w:ascii="Times New Roman" w:hAnsi="Times New Roman"/>
          <w:sz w:val="26"/>
          <w:szCs w:val="26"/>
        </w:rPr>
        <w:t>7</w:t>
      </w:r>
      <w:r w:rsidRPr="00853E6A">
        <w:rPr>
          <w:rFonts w:ascii="Times New Roman" w:hAnsi="Times New Roman"/>
          <w:sz w:val="26"/>
          <w:szCs w:val="26"/>
        </w:rPr>
        <w:t xml:space="preserve"> г.) до 10</w:t>
      </w:r>
      <w:r w:rsidR="00CD05AC">
        <w:rPr>
          <w:rFonts w:ascii="Times New Roman" w:hAnsi="Times New Roman"/>
          <w:sz w:val="26"/>
          <w:szCs w:val="26"/>
        </w:rPr>
        <w:t>8</w:t>
      </w:r>
      <w:r w:rsidRPr="00853E6A">
        <w:rPr>
          <w:rFonts w:ascii="Times New Roman" w:hAnsi="Times New Roman"/>
          <w:sz w:val="26"/>
          <w:szCs w:val="26"/>
        </w:rPr>
        <w:t xml:space="preserve"> (201</w:t>
      </w:r>
      <w:r w:rsidR="00937AFF">
        <w:rPr>
          <w:rFonts w:ascii="Times New Roman" w:hAnsi="Times New Roman"/>
          <w:sz w:val="26"/>
          <w:szCs w:val="26"/>
        </w:rPr>
        <w:t>8</w:t>
      </w:r>
      <w:r w:rsidRPr="00853E6A">
        <w:rPr>
          <w:rFonts w:ascii="Times New Roman" w:hAnsi="Times New Roman"/>
          <w:sz w:val="26"/>
          <w:szCs w:val="26"/>
        </w:rPr>
        <w:t xml:space="preserve">г.). Помимо этого, по итогам мониторинга спортивных сооружений выявилось, что ранее предоставленная статистическая информация учреждениями образования и предприятиями муниципалитета направлялась без подтверждающих документов.   </w:t>
      </w:r>
    </w:p>
    <w:p w:rsidR="00CD05AC" w:rsidRDefault="00CD05AC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CD05AC" w:rsidRDefault="00CD05AC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CD05AC" w:rsidRDefault="00CD05AC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B055F6" w:rsidRPr="00853E6A" w:rsidRDefault="00B055F6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>ПРЕДЛОЖЕНИЯ ПО СОВЕРШЕНСТВОВАНИЮ РАБОТЫ НА 201</w:t>
      </w:r>
      <w:r w:rsidR="00CD05AC">
        <w:rPr>
          <w:rFonts w:ascii="Times New Roman" w:hAnsi="Times New Roman"/>
          <w:b/>
          <w:sz w:val="26"/>
          <w:szCs w:val="26"/>
        </w:rPr>
        <w:t>9</w:t>
      </w:r>
      <w:r w:rsidRPr="00853E6A">
        <w:rPr>
          <w:rFonts w:ascii="Times New Roman" w:hAnsi="Times New Roman"/>
          <w:b/>
          <w:sz w:val="26"/>
          <w:szCs w:val="26"/>
        </w:rPr>
        <w:t>ГОД</w:t>
      </w: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- организация приема норм комплекса ФВСК ГТО в поселениях района среди учащихся школ и взрослого населения (организационные вопросы);</w:t>
      </w: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E6A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gramStart"/>
      <w:r w:rsidRPr="00853E6A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853E6A">
        <w:rPr>
          <w:rFonts w:ascii="Times New Roman" w:hAnsi="Times New Roman" w:cs="Times New Roman"/>
          <w:bCs/>
          <w:sz w:val="26"/>
          <w:szCs w:val="26"/>
        </w:rPr>
        <w:t xml:space="preserve"> ходом строительства физкультурно-оздоровительного комплекса.</w:t>
      </w: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3294" w:rsidRPr="00853E6A" w:rsidRDefault="004A3294" w:rsidP="00853E6A">
      <w:pPr>
        <w:pStyle w:val="a8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B04FCA" w:rsidRDefault="00B04FCA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3295158</wp:posOffset>
            </wp:positionH>
            <wp:positionV relativeFrom="paragraph">
              <wp:posOffset>46740</wp:posOffset>
            </wp:positionV>
            <wp:extent cx="1131656" cy="359596"/>
            <wp:effectExtent l="19050" t="0" r="0" b="0"/>
            <wp:wrapNone/>
            <wp:docPr id="1" name="Рисунок 1" descr="C:\Users\Андрей\Desktop\Подписи\Смир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одписи\Смир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56" cy="35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1BB" w:rsidRPr="00853E6A" w:rsidRDefault="00B04FCA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                                                                      М.А. Смирнов</w:t>
      </w:r>
    </w:p>
    <w:p w:rsidR="00853E6A" w:rsidRDefault="00853E6A" w:rsidP="00FC5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1BB" w:rsidRPr="00853E6A" w:rsidRDefault="007561BB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561BB" w:rsidRPr="00853E6A" w:rsidSect="006A488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1FB4"/>
    <w:multiLevelType w:val="hybridMultilevel"/>
    <w:tmpl w:val="C4C695A2"/>
    <w:lvl w:ilvl="0" w:tplc="F8EE812E">
      <w:start w:val="1"/>
      <w:numFmt w:val="decimal"/>
      <w:lvlText w:val="2.%1.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D85095"/>
    <w:multiLevelType w:val="hybridMultilevel"/>
    <w:tmpl w:val="72747104"/>
    <w:lvl w:ilvl="0" w:tplc="D8A849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0F0BE6"/>
    <w:multiLevelType w:val="multilevel"/>
    <w:tmpl w:val="A650C3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561BB"/>
    <w:rsid w:val="00012080"/>
    <w:rsid w:val="00036BF5"/>
    <w:rsid w:val="00106D4D"/>
    <w:rsid w:val="0016695C"/>
    <w:rsid w:val="00190105"/>
    <w:rsid w:val="002A3023"/>
    <w:rsid w:val="002A6FA5"/>
    <w:rsid w:val="00332A8A"/>
    <w:rsid w:val="00347FB8"/>
    <w:rsid w:val="003579FF"/>
    <w:rsid w:val="003F5371"/>
    <w:rsid w:val="0041786B"/>
    <w:rsid w:val="00477141"/>
    <w:rsid w:val="004848A1"/>
    <w:rsid w:val="00490D3F"/>
    <w:rsid w:val="004A3294"/>
    <w:rsid w:val="00537A53"/>
    <w:rsid w:val="005D079E"/>
    <w:rsid w:val="006A4885"/>
    <w:rsid w:val="006B2783"/>
    <w:rsid w:val="007561BB"/>
    <w:rsid w:val="007A64F5"/>
    <w:rsid w:val="007F65BA"/>
    <w:rsid w:val="00853E6A"/>
    <w:rsid w:val="00880281"/>
    <w:rsid w:val="0089613B"/>
    <w:rsid w:val="0090018F"/>
    <w:rsid w:val="00937AFF"/>
    <w:rsid w:val="00A91A1B"/>
    <w:rsid w:val="00AB024E"/>
    <w:rsid w:val="00AC45F4"/>
    <w:rsid w:val="00B04FCA"/>
    <w:rsid w:val="00B055F6"/>
    <w:rsid w:val="00BB5582"/>
    <w:rsid w:val="00BC1D1F"/>
    <w:rsid w:val="00CB3A5D"/>
    <w:rsid w:val="00CD05AC"/>
    <w:rsid w:val="00CD55D2"/>
    <w:rsid w:val="00CE703F"/>
    <w:rsid w:val="00D06112"/>
    <w:rsid w:val="00DF3F41"/>
    <w:rsid w:val="00EB59D6"/>
    <w:rsid w:val="00ED300B"/>
    <w:rsid w:val="00F55387"/>
    <w:rsid w:val="00F6710D"/>
    <w:rsid w:val="00F9011E"/>
    <w:rsid w:val="00FA3E7E"/>
    <w:rsid w:val="00FC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5C"/>
  </w:style>
  <w:style w:type="paragraph" w:styleId="3">
    <w:name w:val="heading 3"/>
    <w:basedOn w:val="a"/>
    <w:next w:val="a"/>
    <w:link w:val="30"/>
    <w:qFormat/>
    <w:rsid w:val="007561B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1B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link w:val="a4"/>
    <w:qFormat/>
    <w:rsid w:val="007561B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7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link w:val="a7"/>
    <w:locked/>
    <w:rsid w:val="007561BB"/>
    <w:rPr>
      <w:sz w:val="24"/>
      <w:szCs w:val="24"/>
    </w:rPr>
  </w:style>
  <w:style w:type="paragraph" w:styleId="a7">
    <w:name w:val="Body Text Indent"/>
    <w:basedOn w:val="a"/>
    <w:link w:val="a6"/>
    <w:rsid w:val="007561BB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7561BB"/>
  </w:style>
  <w:style w:type="paragraph" w:styleId="a8">
    <w:name w:val="Body Text"/>
    <w:basedOn w:val="a"/>
    <w:link w:val="a9"/>
    <w:unhideWhenUsed/>
    <w:rsid w:val="007561B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7561B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561BB"/>
  </w:style>
  <w:style w:type="character" w:customStyle="1" w:styleId="a4">
    <w:name w:val="Абзац списка Знак"/>
    <w:link w:val="a3"/>
    <w:locked/>
    <w:rsid w:val="007561B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756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561BB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561B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756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4848A1"/>
    <w:pPr>
      <w:ind w:left="720"/>
    </w:pPr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2"/>
    <w:rsid w:val="004848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48A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Стиль1"/>
    <w:basedOn w:val="a"/>
    <w:rsid w:val="004A329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</w:rPr>
  </w:style>
  <w:style w:type="character" w:styleId="ac">
    <w:name w:val="Hyperlink"/>
    <w:uiPriority w:val="99"/>
    <w:rsid w:val="00CD05A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0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4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cs.cntd.ru/document/446458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dcterms:created xsi:type="dcterms:W3CDTF">2018-01-25T04:37:00Z</dcterms:created>
  <dcterms:modified xsi:type="dcterms:W3CDTF">2019-01-29T06:37:00Z</dcterms:modified>
</cp:coreProperties>
</file>