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1C" w:rsidRPr="00705629" w:rsidRDefault="00BB4ADC" w:rsidP="00BB4ADC">
      <w:pPr>
        <w:jc w:val="center"/>
        <w:rPr>
          <w:sz w:val="28"/>
          <w:szCs w:val="28"/>
        </w:rPr>
      </w:pPr>
      <w:r w:rsidRPr="00705629">
        <w:rPr>
          <w:sz w:val="28"/>
          <w:szCs w:val="28"/>
        </w:rPr>
        <w:t xml:space="preserve">МЕЖВЕДОМСТВЕННАЯ КОМИССИЯ </w:t>
      </w:r>
    </w:p>
    <w:p w:rsidR="00A97777" w:rsidRPr="00705629" w:rsidRDefault="00FF2D1C" w:rsidP="00BB4ADC">
      <w:pPr>
        <w:jc w:val="center"/>
        <w:rPr>
          <w:sz w:val="28"/>
          <w:szCs w:val="28"/>
        </w:rPr>
      </w:pPr>
      <w:r w:rsidRPr="00705629">
        <w:rPr>
          <w:sz w:val="28"/>
          <w:szCs w:val="28"/>
        </w:rPr>
        <w:t xml:space="preserve">МУНИЦИПАЛЬНОГО ОБРАЗОВАНИЯ </w:t>
      </w:r>
      <w:r w:rsidR="00BB4ADC" w:rsidRPr="00705629">
        <w:rPr>
          <w:sz w:val="28"/>
          <w:szCs w:val="28"/>
        </w:rPr>
        <w:t>НЕФТЕЮГАНСК</w:t>
      </w:r>
      <w:r w:rsidRPr="00705629">
        <w:rPr>
          <w:sz w:val="28"/>
          <w:szCs w:val="28"/>
        </w:rPr>
        <w:t>ИЙ РАЙОН</w:t>
      </w:r>
    </w:p>
    <w:p w:rsidR="00FF2D1C" w:rsidRPr="00705629" w:rsidRDefault="00FF2D1C" w:rsidP="00BB4ADC">
      <w:pPr>
        <w:jc w:val="center"/>
        <w:rPr>
          <w:sz w:val="28"/>
          <w:szCs w:val="28"/>
        </w:rPr>
      </w:pPr>
      <w:r w:rsidRPr="00705629">
        <w:rPr>
          <w:sz w:val="28"/>
          <w:szCs w:val="28"/>
        </w:rPr>
        <w:t>ПО КООРДИНАЦИИ ДЕЯТЕЛЬНОСТИ В СФЕРЕ</w:t>
      </w:r>
      <w:r w:rsidR="0027666C">
        <w:rPr>
          <w:sz w:val="28"/>
          <w:szCs w:val="28"/>
        </w:rPr>
        <w:t xml:space="preserve"> </w:t>
      </w:r>
      <w:r w:rsidRPr="00705629">
        <w:rPr>
          <w:sz w:val="28"/>
          <w:szCs w:val="28"/>
        </w:rPr>
        <w:t>ФОРМИРОВАНИЯ ДОСТУПНОЙ СРЕДЫ ДЛЯ ИНВАЛИДОВ</w:t>
      </w:r>
    </w:p>
    <w:p w:rsidR="00BB4ADC" w:rsidRPr="00BB4ADC" w:rsidRDefault="00BB4ADC" w:rsidP="00BB4ADC">
      <w:pPr>
        <w:jc w:val="center"/>
        <w:rPr>
          <w:sz w:val="28"/>
          <w:szCs w:val="28"/>
        </w:rPr>
      </w:pP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>628309, г. Нефтеюганск, 3 мкр., 21 д.,</w:t>
      </w: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тел./факс 22-55-61 </w:t>
      </w:r>
    </w:p>
    <w:p w:rsidR="00A97777" w:rsidRPr="00FF2D1C" w:rsidRDefault="00A97777" w:rsidP="00FF2D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22055" wp14:editId="1FCF5CC9">
                <wp:simplePos x="0" y="0"/>
                <wp:positionH relativeFrom="column">
                  <wp:posOffset>58551</wp:posOffset>
                </wp:positionH>
                <wp:positionV relativeFrom="paragraph">
                  <wp:posOffset>124364</wp:posOffset>
                </wp:positionV>
                <wp:extent cx="5727939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9.8pt" to="45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" strokecolor="#4a7ebb"/>
            </w:pict>
          </mc:Fallback>
        </mc:AlternateContent>
      </w:r>
    </w:p>
    <w:p w:rsidR="00A97777" w:rsidRPr="00B67E4B" w:rsidRDefault="00BB6097" w:rsidP="00A97777">
      <w:pPr>
        <w:rPr>
          <w:sz w:val="20"/>
          <w:szCs w:val="20"/>
        </w:rPr>
      </w:pPr>
      <w:r>
        <w:rPr>
          <w:bCs/>
          <w:sz w:val="20"/>
          <w:szCs w:val="20"/>
        </w:rPr>
        <w:t>1</w:t>
      </w:r>
      <w:r w:rsidR="00977737">
        <w:rPr>
          <w:bCs/>
          <w:sz w:val="20"/>
          <w:szCs w:val="20"/>
        </w:rPr>
        <w:t>0</w:t>
      </w:r>
      <w:r w:rsidR="00A97777" w:rsidRPr="00B67E4B">
        <w:rPr>
          <w:b/>
          <w:bCs/>
          <w:sz w:val="20"/>
          <w:szCs w:val="20"/>
        </w:rPr>
        <w:t xml:space="preserve"> </w:t>
      </w:r>
      <w:r w:rsidR="00623341">
        <w:rPr>
          <w:sz w:val="20"/>
          <w:szCs w:val="20"/>
        </w:rPr>
        <w:t xml:space="preserve">часов </w:t>
      </w:r>
      <w:r w:rsidR="0027666C">
        <w:rPr>
          <w:sz w:val="20"/>
          <w:szCs w:val="20"/>
        </w:rPr>
        <w:t>0</w:t>
      </w:r>
      <w:r w:rsidR="00D16236">
        <w:rPr>
          <w:sz w:val="20"/>
          <w:szCs w:val="20"/>
        </w:rPr>
        <w:t>0 м</w:t>
      </w:r>
      <w:r w:rsidR="00A97777" w:rsidRPr="00B67E4B">
        <w:rPr>
          <w:sz w:val="20"/>
          <w:szCs w:val="20"/>
        </w:rPr>
        <w:t xml:space="preserve">инут                                                                                                                 </w:t>
      </w:r>
      <w:r w:rsidR="00A97777">
        <w:rPr>
          <w:sz w:val="20"/>
          <w:szCs w:val="20"/>
        </w:rPr>
        <w:t xml:space="preserve">Здание </w:t>
      </w:r>
      <w:r w:rsidR="00A97777" w:rsidRPr="00B67E4B">
        <w:rPr>
          <w:sz w:val="20"/>
          <w:szCs w:val="20"/>
        </w:rPr>
        <w:t>администрации</w:t>
      </w:r>
    </w:p>
    <w:p w:rsidR="00A97777" w:rsidRPr="00B67E4B" w:rsidRDefault="00977737" w:rsidP="00A97777">
      <w:pPr>
        <w:rPr>
          <w:sz w:val="20"/>
          <w:szCs w:val="20"/>
        </w:rPr>
      </w:pPr>
      <w:r>
        <w:rPr>
          <w:sz w:val="20"/>
          <w:szCs w:val="20"/>
        </w:rPr>
        <w:t>09</w:t>
      </w:r>
      <w:r w:rsidR="00FF2D1C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  2019</w:t>
      </w:r>
      <w:r w:rsidR="00A97777" w:rsidRPr="00B67E4B">
        <w:rPr>
          <w:sz w:val="20"/>
          <w:szCs w:val="20"/>
        </w:rPr>
        <w:t xml:space="preserve"> года                                      </w:t>
      </w:r>
      <w:r w:rsidR="00A97777">
        <w:rPr>
          <w:sz w:val="20"/>
          <w:szCs w:val="20"/>
        </w:rPr>
        <w:t xml:space="preserve">  </w:t>
      </w:r>
      <w:r w:rsidR="00623341">
        <w:rPr>
          <w:sz w:val="20"/>
          <w:szCs w:val="20"/>
        </w:rPr>
        <w:t xml:space="preserve">          </w:t>
      </w:r>
      <w:r w:rsidR="00A97777" w:rsidRPr="00B67E4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</w:t>
      </w:r>
      <w:r w:rsidR="00066624">
        <w:rPr>
          <w:sz w:val="20"/>
          <w:szCs w:val="20"/>
        </w:rPr>
        <w:t xml:space="preserve">         </w:t>
      </w:r>
      <w:r w:rsidR="0027666C">
        <w:rPr>
          <w:sz w:val="20"/>
          <w:szCs w:val="20"/>
        </w:rPr>
        <w:t xml:space="preserve">    </w:t>
      </w:r>
      <w:r w:rsidR="00066624">
        <w:rPr>
          <w:sz w:val="20"/>
          <w:szCs w:val="20"/>
        </w:rPr>
        <w:t xml:space="preserve">     </w:t>
      </w:r>
      <w:r w:rsidR="0027666C">
        <w:rPr>
          <w:sz w:val="20"/>
          <w:szCs w:val="20"/>
        </w:rPr>
        <w:t xml:space="preserve">   </w:t>
      </w:r>
      <w:r w:rsidR="00066624">
        <w:rPr>
          <w:sz w:val="20"/>
          <w:szCs w:val="20"/>
        </w:rPr>
        <w:t xml:space="preserve">  </w:t>
      </w:r>
      <w:r w:rsidR="00014E61">
        <w:rPr>
          <w:sz w:val="20"/>
          <w:szCs w:val="20"/>
        </w:rPr>
        <w:t xml:space="preserve">   </w:t>
      </w:r>
      <w:r w:rsidR="00A97777" w:rsidRPr="00B67E4B">
        <w:rPr>
          <w:sz w:val="20"/>
          <w:szCs w:val="20"/>
        </w:rPr>
        <w:t xml:space="preserve">     Нефтеюганского района, </w:t>
      </w:r>
      <w:proofErr w:type="spellStart"/>
      <w:r w:rsidR="00A97777" w:rsidRPr="00B67E4B">
        <w:rPr>
          <w:sz w:val="20"/>
          <w:szCs w:val="20"/>
        </w:rPr>
        <w:t>каб</w:t>
      </w:r>
      <w:proofErr w:type="spellEnd"/>
      <w:r w:rsidR="00A97777" w:rsidRPr="00B67E4B">
        <w:rPr>
          <w:sz w:val="20"/>
          <w:szCs w:val="20"/>
        </w:rPr>
        <w:t xml:space="preserve">. </w:t>
      </w:r>
      <w:r>
        <w:rPr>
          <w:sz w:val="20"/>
          <w:szCs w:val="20"/>
        </w:rPr>
        <w:t>217</w:t>
      </w:r>
    </w:p>
    <w:p w:rsidR="00A97777" w:rsidRPr="009E4F46" w:rsidRDefault="00A97777" w:rsidP="00A97777">
      <w:pPr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06F4A" w:rsidRDefault="00E06F4A" w:rsidP="00BF4CCA">
      <w:pPr>
        <w:contextualSpacing/>
        <w:jc w:val="both"/>
        <w:rPr>
          <w:color w:val="000000"/>
          <w:spacing w:val="-7"/>
          <w:sz w:val="26"/>
          <w:szCs w:val="26"/>
        </w:rPr>
      </w:pP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4395"/>
        <w:gridCol w:w="6095"/>
      </w:tblGrid>
      <w:tr w:rsidR="002D5955" w:rsidRPr="00D143F7" w:rsidTr="00BB6097">
        <w:tc>
          <w:tcPr>
            <w:tcW w:w="4395" w:type="dxa"/>
            <w:hideMark/>
          </w:tcPr>
          <w:p w:rsidR="002D5955" w:rsidRDefault="002D5955" w:rsidP="002D5955">
            <w:pPr>
              <w:rPr>
                <w:b/>
                <w:sz w:val="26"/>
                <w:szCs w:val="26"/>
                <w:lang w:eastAsia="en-US"/>
              </w:rPr>
            </w:pPr>
          </w:p>
          <w:p w:rsidR="002D5955" w:rsidRDefault="002D5955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</w:p>
          <w:p w:rsidR="002D5955" w:rsidRPr="00D143F7" w:rsidRDefault="002D5955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  <w:r w:rsidRPr="00D143F7">
              <w:rPr>
                <w:b/>
                <w:sz w:val="26"/>
                <w:szCs w:val="26"/>
                <w:lang w:eastAsia="en-US"/>
              </w:rPr>
              <w:t>Председатель</w:t>
            </w:r>
            <w:r w:rsidR="00FE106E">
              <w:rPr>
                <w:b/>
                <w:sz w:val="26"/>
                <w:szCs w:val="26"/>
                <w:lang w:eastAsia="en-US"/>
              </w:rPr>
              <w:t>ствовал</w:t>
            </w:r>
            <w:r w:rsidRPr="00D143F7">
              <w:rPr>
                <w:b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6095" w:type="dxa"/>
          </w:tcPr>
          <w:p w:rsidR="002D5955" w:rsidRPr="002D5955" w:rsidRDefault="002D5955" w:rsidP="003B64E1">
            <w:pPr>
              <w:rPr>
                <w:b/>
                <w:sz w:val="26"/>
                <w:szCs w:val="26"/>
                <w:lang w:eastAsia="en-US"/>
              </w:rPr>
            </w:pPr>
            <w:r w:rsidRPr="002D5955">
              <w:rPr>
                <w:b/>
                <w:sz w:val="26"/>
                <w:szCs w:val="26"/>
                <w:lang w:eastAsia="en-US"/>
              </w:rPr>
              <w:t xml:space="preserve">ПРОТОКОЛ № </w:t>
            </w:r>
            <w:r w:rsidR="007C7A39">
              <w:rPr>
                <w:b/>
                <w:sz w:val="26"/>
                <w:szCs w:val="26"/>
                <w:lang w:eastAsia="en-US"/>
              </w:rPr>
              <w:t>1</w:t>
            </w:r>
            <w:r w:rsidR="00E3271D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2D5955" w:rsidRPr="00D143F7" w:rsidTr="00BB6097">
        <w:trPr>
          <w:trHeight w:val="683"/>
        </w:trPr>
        <w:tc>
          <w:tcPr>
            <w:tcW w:w="4395" w:type="dxa"/>
            <w:hideMark/>
          </w:tcPr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 w:rsidRPr="00D143F7">
              <w:rPr>
                <w:sz w:val="26"/>
                <w:szCs w:val="26"/>
                <w:lang w:eastAsia="en-US"/>
              </w:rPr>
              <w:t xml:space="preserve">Михалев </w:t>
            </w:r>
          </w:p>
          <w:p w:rsidR="002D5955" w:rsidRPr="00D143F7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Владлен Геннадьевич</w:t>
            </w:r>
          </w:p>
        </w:tc>
        <w:tc>
          <w:tcPr>
            <w:tcW w:w="6095" w:type="dxa"/>
          </w:tcPr>
          <w:p w:rsidR="00FE106E" w:rsidRPr="00D143F7" w:rsidRDefault="002D5955" w:rsidP="007C7A39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5D10AA">
              <w:rPr>
                <w:sz w:val="26"/>
                <w:szCs w:val="26"/>
                <w:lang w:eastAsia="en-US"/>
              </w:rPr>
              <w:t>заместитель главы Нефтеюганского района</w:t>
            </w:r>
          </w:p>
        </w:tc>
      </w:tr>
      <w:tr w:rsidR="00FE106E" w:rsidRPr="00D143F7" w:rsidTr="00BB6097">
        <w:tc>
          <w:tcPr>
            <w:tcW w:w="10490" w:type="dxa"/>
            <w:gridSpan w:val="2"/>
          </w:tcPr>
          <w:p w:rsidR="00067F5A" w:rsidRDefault="00067F5A" w:rsidP="00B426BA">
            <w:pPr>
              <w:ind w:left="743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E106E" w:rsidRDefault="00FE106E" w:rsidP="00B426BA">
            <w:pPr>
              <w:ind w:left="743"/>
              <w:jc w:val="center"/>
              <w:rPr>
                <w:b/>
                <w:sz w:val="26"/>
                <w:szCs w:val="26"/>
                <w:lang w:eastAsia="en-US"/>
              </w:rPr>
            </w:pPr>
            <w:r w:rsidRPr="00FE106E">
              <w:rPr>
                <w:b/>
                <w:sz w:val="26"/>
                <w:szCs w:val="26"/>
                <w:lang w:eastAsia="en-US"/>
              </w:rPr>
              <w:t>Присутствовали:</w:t>
            </w:r>
          </w:p>
          <w:p w:rsidR="005070DE" w:rsidRPr="00B426BA" w:rsidRDefault="005070DE" w:rsidP="00B426BA">
            <w:pPr>
              <w:ind w:left="743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BB6097" w:rsidRPr="00D143F7" w:rsidTr="00BB6097">
        <w:trPr>
          <w:trHeight w:val="366"/>
        </w:trPr>
        <w:tc>
          <w:tcPr>
            <w:tcW w:w="10490" w:type="dxa"/>
            <w:gridSpan w:val="2"/>
          </w:tcPr>
          <w:p w:rsidR="00BB6097" w:rsidRDefault="00BB6097" w:rsidP="002D5955">
            <w:pPr>
              <w:spacing w:after="120"/>
              <w:ind w:left="74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Члены Комиссии:</w:t>
            </w:r>
          </w:p>
        </w:tc>
      </w:tr>
      <w:tr w:rsidR="002D5955" w:rsidTr="00BB6097">
        <w:tc>
          <w:tcPr>
            <w:tcW w:w="4395" w:type="dxa"/>
          </w:tcPr>
          <w:p w:rsidR="007C7A39" w:rsidRDefault="007C7A39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Котова </w:t>
            </w:r>
          </w:p>
          <w:p w:rsidR="002D5955" w:rsidRPr="008B1E0B" w:rsidRDefault="007C7A39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Надежда Васильевна</w:t>
            </w:r>
          </w:p>
        </w:tc>
        <w:tc>
          <w:tcPr>
            <w:tcW w:w="6095" w:type="dxa"/>
          </w:tcPr>
          <w:p w:rsidR="002D5955" w:rsidRPr="008B1E0B" w:rsidRDefault="00FF2D1C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B1E0B">
              <w:rPr>
                <w:sz w:val="26"/>
                <w:szCs w:val="26"/>
                <w:lang w:eastAsia="en-US"/>
              </w:rPr>
              <w:t xml:space="preserve"> - </w:t>
            </w:r>
            <w:r w:rsidR="007C7A39">
              <w:rPr>
                <w:sz w:val="26"/>
                <w:szCs w:val="26"/>
                <w:lang w:eastAsia="en-US"/>
              </w:rPr>
              <w:t>директор</w:t>
            </w:r>
            <w:r w:rsidR="007B20FB" w:rsidRPr="008B1E0B">
              <w:rPr>
                <w:sz w:val="26"/>
                <w:szCs w:val="26"/>
                <w:lang w:eastAsia="en-US"/>
              </w:rPr>
              <w:t xml:space="preserve"> </w:t>
            </w:r>
            <w:r w:rsidR="00BB6097">
              <w:rPr>
                <w:sz w:val="26"/>
                <w:szCs w:val="26"/>
                <w:lang w:eastAsia="en-US"/>
              </w:rPr>
              <w:t>д</w:t>
            </w:r>
            <w:r w:rsidRPr="008B1E0B">
              <w:rPr>
                <w:sz w:val="26"/>
                <w:szCs w:val="26"/>
                <w:lang w:eastAsia="en-US"/>
              </w:rPr>
              <w:t>епартамента образования и молодежной политики Нефтеюганского района;</w:t>
            </w:r>
          </w:p>
          <w:p w:rsidR="00B426BA" w:rsidRPr="008B1E0B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B6097">
        <w:tc>
          <w:tcPr>
            <w:tcW w:w="4395" w:type="dxa"/>
          </w:tcPr>
          <w:p w:rsidR="002D5955" w:rsidRPr="008B1E0B" w:rsidRDefault="00977737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Сочинский Борис Владимирович</w:t>
            </w:r>
          </w:p>
        </w:tc>
        <w:tc>
          <w:tcPr>
            <w:tcW w:w="6095" w:type="dxa"/>
          </w:tcPr>
          <w:p w:rsidR="002D5955" w:rsidRPr="008B1E0B" w:rsidRDefault="00FF2D1C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8B1E0B">
              <w:rPr>
                <w:sz w:val="26"/>
                <w:szCs w:val="26"/>
                <w:lang w:eastAsia="en-US"/>
              </w:rPr>
              <w:t xml:space="preserve">- </w:t>
            </w:r>
            <w:r w:rsidR="00977737">
              <w:rPr>
                <w:sz w:val="26"/>
                <w:szCs w:val="26"/>
                <w:lang w:eastAsia="en-US"/>
              </w:rPr>
              <w:t>заместитель</w:t>
            </w:r>
            <w:r w:rsidR="00BB6097">
              <w:rPr>
                <w:sz w:val="26"/>
                <w:szCs w:val="26"/>
                <w:lang w:eastAsia="en-US"/>
              </w:rPr>
              <w:t xml:space="preserve"> </w:t>
            </w:r>
            <w:r w:rsidR="007C7A39">
              <w:rPr>
                <w:sz w:val="26"/>
                <w:szCs w:val="26"/>
                <w:lang w:eastAsia="en-US"/>
              </w:rPr>
              <w:t xml:space="preserve">директора </w:t>
            </w:r>
            <w:r w:rsidR="00BB6097">
              <w:rPr>
                <w:sz w:val="26"/>
                <w:szCs w:val="26"/>
                <w:lang w:eastAsia="en-US"/>
              </w:rPr>
              <w:t>д</w:t>
            </w:r>
            <w:r w:rsidRPr="008B1E0B">
              <w:rPr>
                <w:sz w:val="26"/>
                <w:szCs w:val="26"/>
                <w:lang w:eastAsia="en-US"/>
              </w:rPr>
              <w:t>епартамента культуры и спорта Нефтеюганского района;</w:t>
            </w:r>
          </w:p>
          <w:p w:rsidR="00B426BA" w:rsidRPr="008B1E0B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B6097" w:rsidRPr="00D143F7" w:rsidTr="00BB6097">
        <w:tc>
          <w:tcPr>
            <w:tcW w:w="4395" w:type="dxa"/>
          </w:tcPr>
          <w:p w:rsidR="00BB6097" w:rsidRDefault="00BB6097" w:rsidP="00BB6097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Убасов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BB6097" w:rsidRDefault="00BB6097" w:rsidP="00BB6097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Сергей Владимирович</w:t>
            </w:r>
          </w:p>
        </w:tc>
        <w:tc>
          <w:tcPr>
            <w:tcW w:w="6095" w:type="dxa"/>
          </w:tcPr>
          <w:p w:rsidR="00BB6097" w:rsidRPr="008B1E0B" w:rsidRDefault="00BB6097" w:rsidP="00BB6097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8B1E0B">
              <w:rPr>
                <w:sz w:val="26"/>
                <w:szCs w:val="26"/>
                <w:lang w:eastAsia="en-US"/>
              </w:rPr>
              <w:t>директор МКУ «УКС и ЖКК Нефтеюганского района;</w:t>
            </w:r>
          </w:p>
          <w:p w:rsidR="00BB6097" w:rsidRPr="008B1E0B" w:rsidRDefault="00BB6097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B6097">
        <w:tc>
          <w:tcPr>
            <w:tcW w:w="4395" w:type="dxa"/>
          </w:tcPr>
          <w:p w:rsidR="007C7A39" w:rsidRDefault="007C7A39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Рошка </w:t>
            </w:r>
          </w:p>
          <w:p w:rsidR="00067F5A" w:rsidRPr="00FF2D1C" w:rsidRDefault="007C7A39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Ирина Викторовна</w:t>
            </w:r>
          </w:p>
        </w:tc>
        <w:tc>
          <w:tcPr>
            <w:tcW w:w="6095" w:type="dxa"/>
          </w:tcPr>
          <w:p w:rsidR="00B426BA" w:rsidRDefault="002923D5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начальник отдела социально-трудовых отношений администрации Нефтеюганского района;</w:t>
            </w:r>
          </w:p>
          <w:p w:rsidR="00BB6097" w:rsidRPr="00FF2D1C" w:rsidRDefault="00BB6097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B6097" w:rsidRPr="00D143F7" w:rsidTr="00BB6097">
        <w:tc>
          <w:tcPr>
            <w:tcW w:w="4395" w:type="dxa"/>
          </w:tcPr>
          <w:p w:rsidR="00BB6097" w:rsidRDefault="00BB6097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Гусарова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BB6097" w:rsidRDefault="00BB6097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Оксана Александровна</w:t>
            </w:r>
          </w:p>
        </w:tc>
        <w:tc>
          <w:tcPr>
            <w:tcW w:w="6095" w:type="dxa"/>
          </w:tcPr>
          <w:p w:rsidR="00BB6097" w:rsidRDefault="00BB6097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proofErr w:type="spellStart"/>
            <w:r>
              <w:rPr>
                <w:sz w:val="26"/>
                <w:szCs w:val="26"/>
                <w:lang w:eastAsia="en-US"/>
              </w:rPr>
              <w:t>и.о</w:t>
            </w:r>
            <w:proofErr w:type="spellEnd"/>
            <w:r>
              <w:rPr>
                <w:sz w:val="26"/>
                <w:szCs w:val="26"/>
                <w:lang w:eastAsia="en-US"/>
              </w:rPr>
              <w:t>. начальника Управления социальной защиты населения по г. Нефтеюганску и Нефтеюганскому району</w:t>
            </w:r>
          </w:p>
        </w:tc>
      </w:tr>
      <w:tr w:rsidR="00B426BA" w:rsidTr="00BB6097">
        <w:tc>
          <w:tcPr>
            <w:tcW w:w="4395" w:type="dxa"/>
          </w:tcPr>
          <w:p w:rsidR="007C7A39" w:rsidRDefault="00BB6097" w:rsidP="00BB6097">
            <w:pPr>
              <w:spacing w:before="120" w:after="120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="007C7A39">
              <w:rPr>
                <w:sz w:val="26"/>
                <w:szCs w:val="26"/>
                <w:lang w:eastAsia="en-US"/>
              </w:rPr>
              <w:t xml:space="preserve">Ческидова </w:t>
            </w:r>
          </w:p>
          <w:p w:rsidR="00B426BA" w:rsidRDefault="007C7A39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Эльза Николаевна</w:t>
            </w:r>
          </w:p>
        </w:tc>
        <w:tc>
          <w:tcPr>
            <w:tcW w:w="6095" w:type="dxa"/>
          </w:tcPr>
          <w:p w:rsidR="009A0532" w:rsidRDefault="00B426BA" w:rsidP="007C7A39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7C7A39">
              <w:rPr>
                <w:sz w:val="26"/>
                <w:szCs w:val="26"/>
                <w:lang w:eastAsia="en-US"/>
              </w:rPr>
              <w:t>председатель</w:t>
            </w:r>
            <w:r>
              <w:rPr>
                <w:sz w:val="26"/>
                <w:szCs w:val="26"/>
                <w:lang w:eastAsia="en-US"/>
              </w:rPr>
              <w:t xml:space="preserve"> Нефтеюганской районной общественной организации «Вс</w:t>
            </w:r>
            <w:r w:rsidR="00067F5A">
              <w:rPr>
                <w:sz w:val="26"/>
                <w:szCs w:val="26"/>
                <w:lang w:eastAsia="en-US"/>
              </w:rPr>
              <w:t>ероссийской общество инвалидов»;</w:t>
            </w:r>
          </w:p>
        </w:tc>
      </w:tr>
      <w:tr w:rsidR="002D5955" w:rsidRPr="00D143F7" w:rsidTr="00BB6097">
        <w:tc>
          <w:tcPr>
            <w:tcW w:w="4395" w:type="dxa"/>
            <w:hideMark/>
          </w:tcPr>
          <w:p w:rsidR="009A0532" w:rsidRDefault="009A0532" w:rsidP="00D16236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9A0532">
              <w:rPr>
                <w:b/>
                <w:sz w:val="26"/>
                <w:szCs w:val="26"/>
                <w:lang w:eastAsia="en-US"/>
              </w:rPr>
              <w:t>Секретарь комиссии</w:t>
            </w:r>
            <w:r>
              <w:rPr>
                <w:sz w:val="26"/>
                <w:szCs w:val="26"/>
                <w:lang w:eastAsia="en-US"/>
              </w:rPr>
              <w:t>:</w:t>
            </w:r>
          </w:p>
          <w:p w:rsidR="00BB6097" w:rsidRDefault="00BB6097" w:rsidP="00D16236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Кытманова </w:t>
            </w:r>
          </w:p>
          <w:p w:rsidR="002D5955" w:rsidRPr="00D143F7" w:rsidRDefault="00BB6097" w:rsidP="00D16236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Дина Михайловна</w:t>
            </w:r>
          </w:p>
        </w:tc>
        <w:tc>
          <w:tcPr>
            <w:tcW w:w="6095" w:type="dxa"/>
          </w:tcPr>
          <w:p w:rsidR="009A0532" w:rsidRDefault="009A0532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  <w:p w:rsidR="002D5955" w:rsidRDefault="002923D5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специалист</w:t>
            </w:r>
            <w:r w:rsidR="0027666C">
              <w:rPr>
                <w:sz w:val="26"/>
                <w:szCs w:val="26"/>
                <w:lang w:eastAsia="en-US"/>
              </w:rPr>
              <w:t>-эксперт</w:t>
            </w:r>
            <w:r>
              <w:rPr>
                <w:sz w:val="26"/>
                <w:szCs w:val="26"/>
                <w:lang w:eastAsia="en-US"/>
              </w:rPr>
              <w:t xml:space="preserve"> отдела социально-трудовых отношений администрации Нефтеюганского района.</w:t>
            </w:r>
          </w:p>
          <w:p w:rsidR="0081484E" w:rsidRPr="00D143F7" w:rsidRDefault="0081484E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B6097" w:rsidRDefault="00BB6097" w:rsidP="00F942B5">
      <w:pPr>
        <w:contextualSpacing/>
        <w:jc w:val="center"/>
        <w:rPr>
          <w:b/>
          <w:color w:val="000000"/>
          <w:spacing w:val="-7"/>
          <w:sz w:val="26"/>
          <w:szCs w:val="26"/>
        </w:rPr>
      </w:pPr>
    </w:p>
    <w:p w:rsidR="00977737" w:rsidRDefault="00977737" w:rsidP="00F942B5">
      <w:pPr>
        <w:contextualSpacing/>
        <w:jc w:val="center"/>
        <w:rPr>
          <w:b/>
          <w:color w:val="000000"/>
          <w:spacing w:val="-7"/>
          <w:sz w:val="26"/>
          <w:szCs w:val="26"/>
        </w:rPr>
      </w:pPr>
    </w:p>
    <w:p w:rsidR="00977737" w:rsidRDefault="00977737" w:rsidP="00F942B5">
      <w:pPr>
        <w:contextualSpacing/>
        <w:jc w:val="center"/>
        <w:rPr>
          <w:b/>
          <w:color w:val="000000"/>
          <w:spacing w:val="-7"/>
          <w:sz w:val="26"/>
          <w:szCs w:val="26"/>
        </w:rPr>
      </w:pPr>
    </w:p>
    <w:p w:rsidR="00977737" w:rsidRDefault="00977737" w:rsidP="00F942B5">
      <w:pPr>
        <w:contextualSpacing/>
        <w:jc w:val="center"/>
        <w:rPr>
          <w:b/>
          <w:color w:val="000000"/>
          <w:spacing w:val="-7"/>
          <w:sz w:val="26"/>
          <w:szCs w:val="26"/>
        </w:rPr>
      </w:pPr>
    </w:p>
    <w:p w:rsidR="00977737" w:rsidRDefault="00977737" w:rsidP="00F942B5">
      <w:pPr>
        <w:contextualSpacing/>
        <w:jc w:val="center"/>
        <w:rPr>
          <w:b/>
          <w:color w:val="000000"/>
          <w:spacing w:val="-7"/>
          <w:sz w:val="26"/>
          <w:szCs w:val="26"/>
        </w:rPr>
      </w:pPr>
    </w:p>
    <w:p w:rsidR="006B0D11" w:rsidRPr="006B0D11" w:rsidRDefault="006B0D11" w:rsidP="00F942B5">
      <w:pPr>
        <w:contextualSpacing/>
        <w:jc w:val="center"/>
        <w:rPr>
          <w:b/>
          <w:color w:val="000000"/>
          <w:spacing w:val="-7"/>
          <w:sz w:val="26"/>
          <w:szCs w:val="26"/>
        </w:rPr>
      </w:pPr>
      <w:r w:rsidRPr="006B0D11">
        <w:rPr>
          <w:b/>
          <w:color w:val="000000"/>
          <w:spacing w:val="-7"/>
          <w:sz w:val="26"/>
          <w:szCs w:val="26"/>
        </w:rPr>
        <w:lastRenderedPageBreak/>
        <w:t>ХОД ЗАСЕДАНИЯ</w:t>
      </w:r>
    </w:p>
    <w:p w:rsidR="005070DE" w:rsidRPr="005070DE" w:rsidRDefault="005070DE" w:rsidP="0027666C">
      <w:pPr>
        <w:contextualSpacing/>
        <w:jc w:val="both"/>
        <w:rPr>
          <w:sz w:val="26"/>
          <w:szCs w:val="26"/>
        </w:rPr>
      </w:pPr>
    </w:p>
    <w:p w:rsidR="005070DE" w:rsidRDefault="005070DE" w:rsidP="005070DE">
      <w:pPr>
        <w:contextualSpacing/>
        <w:jc w:val="center"/>
        <w:rPr>
          <w:b/>
          <w:i/>
          <w:sz w:val="26"/>
          <w:szCs w:val="26"/>
        </w:rPr>
      </w:pPr>
      <w:r w:rsidRPr="005070DE">
        <w:rPr>
          <w:b/>
          <w:i/>
          <w:sz w:val="26"/>
          <w:szCs w:val="26"/>
        </w:rPr>
        <w:t>1 вопрос:</w:t>
      </w:r>
    </w:p>
    <w:p w:rsidR="00977737" w:rsidRPr="00604326" w:rsidRDefault="00977737" w:rsidP="00604326">
      <w:pPr>
        <w:ind w:firstLine="567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«</w:t>
      </w:r>
      <w:r w:rsidRPr="00977737">
        <w:rPr>
          <w:i/>
          <w:sz w:val="26"/>
          <w:szCs w:val="26"/>
        </w:rPr>
        <w:t>О сверке данных паспортов доступности подведомственных организаций с фактическим уровнем доступности организаций</w:t>
      </w:r>
      <w:r>
        <w:rPr>
          <w:i/>
          <w:sz w:val="26"/>
          <w:szCs w:val="26"/>
        </w:rPr>
        <w:t>»</w:t>
      </w:r>
    </w:p>
    <w:p w:rsidR="005070DE" w:rsidRPr="005070DE" w:rsidRDefault="00604326" w:rsidP="005070DE">
      <w:pPr>
        <w:ind w:firstLine="567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5DF29" wp14:editId="59FED48D">
                <wp:simplePos x="0" y="0"/>
                <wp:positionH relativeFrom="column">
                  <wp:posOffset>15240</wp:posOffset>
                </wp:positionH>
                <wp:positionV relativeFrom="paragraph">
                  <wp:posOffset>35560</wp:posOffset>
                </wp:positionV>
                <wp:extent cx="58769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.8pt" to="463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" strokecolor="#4579b8 [3044]"/>
            </w:pict>
          </mc:Fallback>
        </mc:AlternateContent>
      </w:r>
    </w:p>
    <w:p w:rsidR="005070DE" w:rsidRPr="002E5244" w:rsidRDefault="005070DE" w:rsidP="005070DE">
      <w:pPr>
        <w:ind w:firstLine="567"/>
        <w:contextualSpacing/>
        <w:jc w:val="both"/>
        <w:rPr>
          <w:b/>
          <w:i/>
          <w:sz w:val="26"/>
          <w:szCs w:val="26"/>
        </w:rPr>
      </w:pPr>
      <w:r w:rsidRPr="002E5244">
        <w:rPr>
          <w:b/>
          <w:i/>
          <w:sz w:val="26"/>
          <w:szCs w:val="26"/>
        </w:rPr>
        <w:t>Рошка И.В.:</w:t>
      </w:r>
    </w:p>
    <w:p w:rsidR="00977737" w:rsidRPr="00977737" w:rsidRDefault="00977737" w:rsidP="009777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протокольного поручения</w:t>
      </w:r>
      <w:r w:rsidRPr="00977737">
        <w:rPr>
          <w:sz w:val="26"/>
          <w:szCs w:val="26"/>
        </w:rPr>
        <w:t xml:space="preserve"> Совета по делам инвалидов при                Губернаторе Ханты-Мансийского автономного округа – Югры от 03.12.2018 № 2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Нефтеюганском</w:t>
      </w:r>
      <w:proofErr w:type="gramEnd"/>
      <w:r>
        <w:rPr>
          <w:sz w:val="26"/>
          <w:szCs w:val="26"/>
        </w:rPr>
        <w:t xml:space="preserve"> районе в январе-феврале 2019 года п</w:t>
      </w:r>
      <w:r w:rsidRPr="00977737">
        <w:rPr>
          <w:sz w:val="26"/>
          <w:szCs w:val="26"/>
        </w:rPr>
        <w:t xml:space="preserve">роведена сверка данных паспортов доступности подведомственных организаций и учреждений с фактическим уровнем доступности. В результате сверки актуализировано 9 паспортов доступности (100% от потребности в актуализации). </w:t>
      </w:r>
    </w:p>
    <w:p w:rsidR="00977737" w:rsidRPr="00977737" w:rsidRDefault="00977737" w:rsidP="00977737">
      <w:pPr>
        <w:ind w:firstLine="708"/>
        <w:jc w:val="both"/>
        <w:rPr>
          <w:sz w:val="26"/>
          <w:szCs w:val="26"/>
        </w:rPr>
      </w:pPr>
      <w:r w:rsidRPr="00977737">
        <w:rPr>
          <w:sz w:val="26"/>
          <w:szCs w:val="26"/>
        </w:rPr>
        <w:t xml:space="preserve">Актуализированы планы мероприятий («дорожные карты») по повышению значений показателей доступности для инвалидов объектов и услуг в 30 образовательных организациях района (100%). </w:t>
      </w:r>
      <w:r w:rsidR="00296BB7">
        <w:rPr>
          <w:sz w:val="26"/>
          <w:szCs w:val="26"/>
        </w:rPr>
        <w:t>Информация направлена в Департамент социального развития Ханты-Мансийского автономного округа – Югры.</w:t>
      </w:r>
    </w:p>
    <w:p w:rsidR="00330FB9" w:rsidRPr="002E5244" w:rsidRDefault="00330FB9" w:rsidP="00977737">
      <w:pPr>
        <w:contextualSpacing/>
        <w:jc w:val="both"/>
        <w:rPr>
          <w:b/>
          <w:i/>
          <w:sz w:val="26"/>
          <w:szCs w:val="26"/>
        </w:rPr>
      </w:pPr>
    </w:p>
    <w:p w:rsidR="005070DE" w:rsidRDefault="005070DE" w:rsidP="005070DE">
      <w:pPr>
        <w:ind w:firstLine="567"/>
        <w:contextualSpacing/>
        <w:jc w:val="center"/>
        <w:rPr>
          <w:b/>
          <w:i/>
          <w:sz w:val="26"/>
          <w:szCs w:val="26"/>
          <w:u w:val="single"/>
        </w:rPr>
      </w:pPr>
      <w:r w:rsidRPr="0045361A">
        <w:rPr>
          <w:b/>
          <w:i/>
          <w:sz w:val="26"/>
          <w:szCs w:val="26"/>
          <w:u w:val="single"/>
        </w:rPr>
        <w:t>Решили по 1 вопросу:</w:t>
      </w:r>
    </w:p>
    <w:p w:rsidR="0027666C" w:rsidRDefault="0027666C" w:rsidP="00487DF6">
      <w:pPr>
        <w:pStyle w:val="a3"/>
        <w:numPr>
          <w:ilvl w:val="1"/>
          <w:numId w:val="30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3E1AF6">
        <w:rPr>
          <w:sz w:val="26"/>
          <w:szCs w:val="26"/>
        </w:rPr>
        <w:t>Информацию принять к сведению.</w:t>
      </w:r>
    </w:p>
    <w:p w:rsidR="00977737" w:rsidRPr="003E1AF6" w:rsidRDefault="00977737" w:rsidP="00487DF6">
      <w:pPr>
        <w:pStyle w:val="a3"/>
        <w:numPr>
          <w:ilvl w:val="1"/>
          <w:numId w:val="30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Директору департамента культуры и спорта Нефтеюганского района, Директору департамента образования и молодежной политики Нефтеюганского района ежегодно </w:t>
      </w:r>
      <w:r w:rsidR="00296BB7">
        <w:rPr>
          <w:sz w:val="26"/>
          <w:szCs w:val="26"/>
        </w:rPr>
        <w:t xml:space="preserve">(в начале очередного года) </w:t>
      </w:r>
      <w:r>
        <w:rPr>
          <w:sz w:val="26"/>
          <w:szCs w:val="26"/>
        </w:rPr>
        <w:t>проводить работу по актуализации паспортов доступности подведомственных объектов</w:t>
      </w:r>
      <w:r w:rsidR="00296BB7">
        <w:rPr>
          <w:sz w:val="26"/>
          <w:szCs w:val="26"/>
        </w:rPr>
        <w:t xml:space="preserve"> в соответствии с фактическим уровнем доступности.</w:t>
      </w:r>
      <w:r>
        <w:rPr>
          <w:sz w:val="26"/>
          <w:szCs w:val="26"/>
        </w:rPr>
        <w:t xml:space="preserve"> </w:t>
      </w:r>
    </w:p>
    <w:p w:rsidR="00977737" w:rsidRDefault="00977737" w:rsidP="005070DE">
      <w:pPr>
        <w:ind w:firstLine="567"/>
        <w:contextualSpacing/>
        <w:jc w:val="center"/>
        <w:rPr>
          <w:b/>
          <w:i/>
          <w:sz w:val="26"/>
          <w:szCs w:val="26"/>
        </w:rPr>
      </w:pPr>
    </w:p>
    <w:p w:rsidR="00977737" w:rsidRDefault="00977737" w:rsidP="005070DE">
      <w:pPr>
        <w:ind w:firstLine="567"/>
        <w:contextualSpacing/>
        <w:jc w:val="center"/>
        <w:rPr>
          <w:b/>
          <w:i/>
          <w:sz w:val="26"/>
          <w:szCs w:val="26"/>
        </w:rPr>
      </w:pPr>
    </w:p>
    <w:p w:rsidR="0027666C" w:rsidRPr="002E5244" w:rsidRDefault="002E5244" w:rsidP="005070DE">
      <w:pPr>
        <w:ind w:firstLine="567"/>
        <w:contextualSpacing/>
        <w:jc w:val="center"/>
        <w:rPr>
          <w:b/>
          <w:i/>
          <w:sz w:val="26"/>
          <w:szCs w:val="26"/>
        </w:rPr>
      </w:pPr>
      <w:r w:rsidRPr="002E5244">
        <w:rPr>
          <w:b/>
          <w:i/>
          <w:sz w:val="26"/>
          <w:szCs w:val="26"/>
        </w:rPr>
        <w:t>2 вопрос:</w:t>
      </w:r>
    </w:p>
    <w:p w:rsidR="00F2682C" w:rsidRPr="00296BB7" w:rsidRDefault="00296BB7" w:rsidP="00296BB7">
      <w:pPr>
        <w:pStyle w:val="a3"/>
        <w:tabs>
          <w:tab w:val="left" w:pos="993"/>
        </w:tabs>
        <w:ind w:left="0"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«</w:t>
      </w:r>
      <w:r w:rsidR="00977737" w:rsidRPr="00977737">
        <w:rPr>
          <w:i/>
          <w:sz w:val="26"/>
          <w:szCs w:val="26"/>
        </w:rPr>
        <w:t>Проведение проверок официальных сайтов и сайтов подведомственных организаций на предмет дост</w:t>
      </w:r>
      <w:r>
        <w:rPr>
          <w:i/>
          <w:sz w:val="26"/>
          <w:szCs w:val="26"/>
        </w:rPr>
        <w:t>упности для инвалидов по зрению»</w:t>
      </w:r>
    </w:p>
    <w:p w:rsidR="0027666C" w:rsidRPr="0045361A" w:rsidRDefault="00F2682C" w:rsidP="005070DE">
      <w:pPr>
        <w:ind w:firstLine="567"/>
        <w:contextualSpacing/>
        <w:jc w:val="center"/>
        <w:rPr>
          <w:b/>
          <w:i/>
          <w:sz w:val="26"/>
          <w:szCs w:val="26"/>
          <w:u w:val="single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06F5EF" wp14:editId="25157D49">
                <wp:simplePos x="0" y="0"/>
                <wp:positionH relativeFrom="column">
                  <wp:posOffset>-61595</wp:posOffset>
                </wp:positionH>
                <wp:positionV relativeFrom="paragraph">
                  <wp:posOffset>50800</wp:posOffset>
                </wp:positionV>
                <wp:extent cx="5743575" cy="9525"/>
                <wp:effectExtent l="0" t="0" r="952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4pt" to="447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" strokecolor="#4a7ebb"/>
            </w:pict>
          </mc:Fallback>
        </mc:AlternateContent>
      </w:r>
    </w:p>
    <w:p w:rsidR="00C123A9" w:rsidRDefault="0073316C" w:rsidP="00C123A9">
      <w:pPr>
        <w:tabs>
          <w:tab w:val="left" w:pos="1276"/>
        </w:tabs>
        <w:ind w:firstLine="567"/>
        <w:contextualSpacing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Рошка И.В</w:t>
      </w:r>
      <w:r w:rsidR="00C123A9" w:rsidRPr="002E5244">
        <w:rPr>
          <w:b/>
          <w:i/>
          <w:sz w:val="26"/>
          <w:szCs w:val="26"/>
        </w:rPr>
        <w:t>.:</w:t>
      </w:r>
    </w:p>
    <w:p w:rsidR="0073316C" w:rsidRPr="0073316C" w:rsidRDefault="0073316C" w:rsidP="0073316C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Во исполнение протокольного поручения</w:t>
      </w:r>
      <w:r w:rsidRPr="00977737">
        <w:rPr>
          <w:sz w:val="26"/>
          <w:szCs w:val="26"/>
        </w:rPr>
        <w:t xml:space="preserve"> Совета по делам инвалидов при                Губернаторе Ханты-Мансийского автономного округа – Югры от 03.12.2018 № 2</w:t>
      </w:r>
      <w:r>
        <w:rPr>
          <w:sz w:val="26"/>
          <w:szCs w:val="26"/>
        </w:rPr>
        <w:t xml:space="preserve"> в Нефтеюганском районе в январе-феврале 2019 года </w:t>
      </w:r>
      <w:r>
        <w:rPr>
          <w:rFonts w:ascii="Times New Roman CYR" w:hAnsi="Times New Roman CYR" w:cs="Times New Roman CYR"/>
          <w:sz w:val="26"/>
          <w:szCs w:val="26"/>
        </w:rPr>
        <w:t>с</w:t>
      </w:r>
      <w:r w:rsidRPr="0073316C">
        <w:rPr>
          <w:rFonts w:ascii="Times New Roman CYR" w:hAnsi="Times New Roman CYR" w:cs="Times New Roman CYR"/>
          <w:sz w:val="26"/>
          <w:szCs w:val="26"/>
        </w:rPr>
        <w:t xml:space="preserve">овместно с представителями Нефтеюганской районной организации общероссийской общественной организации «Всероссийское общество инвалидов», преимущественно со слабовидящими представителями, </w:t>
      </w:r>
      <w:r w:rsidRPr="0073316C">
        <w:rPr>
          <w:sz w:val="26"/>
          <w:szCs w:val="26"/>
        </w:rPr>
        <w:t>проведены проверки официальных сайтов и сайтов подведомственных организаций на предмет доступности для инвалидов по зрению.</w:t>
      </w:r>
      <w:proofErr w:type="gramEnd"/>
    </w:p>
    <w:p w:rsidR="0073316C" w:rsidRPr="0073316C" w:rsidRDefault="0073316C" w:rsidP="0073316C">
      <w:pPr>
        <w:ind w:firstLine="708"/>
        <w:jc w:val="both"/>
        <w:rPr>
          <w:sz w:val="26"/>
          <w:szCs w:val="26"/>
        </w:rPr>
      </w:pPr>
      <w:r w:rsidRPr="0073316C">
        <w:rPr>
          <w:sz w:val="26"/>
          <w:szCs w:val="26"/>
        </w:rPr>
        <w:t>Всего проверено 44 сайта (100%), подготовлено 44 акта проверки, в том числе:</w:t>
      </w:r>
    </w:p>
    <w:p w:rsidR="0073316C" w:rsidRPr="0073316C" w:rsidRDefault="0073316C" w:rsidP="0073316C">
      <w:pPr>
        <w:ind w:firstLine="708"/>
        <w:jc w:val="both"/>
        <w:rPr>
          <w:sz w:val="26"/>
          <w:szCs w:val="26"/>
        </w:rPr>
      </w:pPr>
      <w:r w:rsidRPr="0073316C">
        <w:rPr>
          <w:sz w:val="26"/>
          <w:szCs w:val="26"/>
        </w:rPr>
        <w:t>- 1 официальный сайт Нефтеюганского района;</w:t>
      </w:r>
    </w:p>
    <w:p w:rsidR="0073316C" w:rsidRPr="0073316C" w:rsidRDefault="0073316C" w:rsidP="0073316C">
      <w:pPr>
        <w:ind w:firstLine="708"/>
        <w:jc w:val="both"/>
        <w:rPr>
          <w:sz w:val="26"/>
          <w:szCs w:val="26"/>
        </w:rPr>
      </w:pPr>
      <w:r w:rsidRPr="0073316C">
        <w:rPr>
          <w:sz w:val="26"/>
          <w:szCs w:val="26"/>
        </w:rPr>
        <w:t>- 8 сайтов муниципальных образований Нефтеюганского района (</w:t>
      </w:r>
      <w:proofErr w:type="gramStart"/>
      <w:r w:rsidRPr="0073316C">
        <w:rPr>
          <w:sz w:val="26"/>
          <w:szCs w:val="26"/>
        </w:rPr>
        <w:t>городского</w:t>
      </w:r>
      <w:proofErr w:type="gramEnd"/>
      <w:r w:rsidRPr="0073316C">
        <w:rPr>
          <w:sz w:val="26"/>
          <w:szCs w:val="26"/>
        </w:rPr>
        <w:t xml:space="preserve"> и сельских поселений); </w:t>
      </w:r>
    </w:p>
    <w:p w:rsidR="0073316C" w:rsidRPr="0073316C" w:rsidRDefault="0073316C" w:rsidP="0073316C">
      <w:pPr>
        <w:ind w:firstLine="708"/>
        <w:jc w:val="both"/>
        <w:rPr>
          <w:sz w:val="26"/>
          <w:szCs w:val="26"/>
        </w:rPr>
      </w:pPr>
      <w:r w:rsidRPr="0073316C">
        <w:rPr>
          <w:sz w:val="26"/>
          <w:szCs w:val="26"/>
        </w:rPr>
        <w:t>- 30 сайтов образовательных организаций района;</w:t>
      </w:r>
    </w:p>
    <w:p w:rsidR="0073316C" w:rsidRPr="0073316C" w:rsidRDefault="0073316C" w:rsidP="0073316C">
      <w:pPr>
        <w:ind w:firstLine="708"/>
        <w:jc w:val="both"/>
        <w:rPr>
          <w:sz w:val="26"/>
          <w:szCs w:val="26"/>
        </w:rPr>
      </w:pPr>
      <w:r w:rsidRPr="0073316C">
        <w:rPr>
          <w:sz w:val="26"/>
          <w:szCs w:val="26"/>
        </w:rPr>
        <w:t xml:space="preserve">- 5 сайтов учреждений культуры и спорта района. </w:t>
      </w:r>
    </w:p>
    <w:p w:rsidR="0073316C" w:rsidRPr="0073316C" w:rsidRDefault="0073316C" w:rsidP="0073316C">
      <w:pPr>
        <w:ind w:firstLine="708"/>
        <w:jc w:val="both"/>
        <w:rPr>
          <w:sz w:val="26"/>
          <w:szCs w:val="26"/>
        </w:rPr>
      </w:pPr>
      <w:r w:rsidRPr="0073316C">
        <w:rPr>
          <w:sz w:val="26"/>
          <w:szCs w:val="26"/>
        </w:rPr>
        <w:lastRenderedPageBreak/>
        <w:t xml:space="preserve">В ходе проверок нарушений не выявлено. Все версии официальных сайтов отвечают основным принципам организации доступного ресурса. </w:t>
      </w:r>
    </w:p>
    <w:p w:rsidR="0073316C" w:rsidRPr="00977737" w:rsidRDefault="0073316C" w:rsidP="007331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направлена в Департамент социального развития Ханты-Мансийского автономного округа – Югры.</w:t>
      </w:r>
    </w:p>
    <w:p w:rsidR="0073316C" w:rsidRPr="002E5244" w:rsidRDefault="0073316C" w:rsidP="0073316C">
      <w:pPr>
        <w:tabs>
          <w:tab w:val="left" w:pos="1276"/>
        </w:tabs>
        <w:contextualSpacing/>
        <w:rPr>
          <w:b/>
          <w:i/>
          <w:sz w:val="26"/>
          <w:szCs w:val="26"/>
        </w:rPr>
      </w:pPr>
    </w:p>
    <w:p w:rsidR="00C123A9" w:rsidRDefault="00330FB9" w:rsidP="00330FB9">
      <w:pPr>
        <w:tabs>
          <w:tab w:val="left" w:pos="1276"/>
        </w:tabs>
        <w:contextualSpacing/>
        <w:jc w:val="center"/>
        <w:rPr>
          <w:b/>
          <w:i/>
          <w:sz w:val="26"/>
          <w:szCs w:val="26"/>
          <w:u w:val="single"/>
        </w:rPr>
      </w:pPr>
      <w:r w:rsidRPr="00330FB9">
        <w:rPr>
          <w:b/>
          <w:i/>
          <w:sz w:val="26"/>
          <w:szCs w:val="26"/>
          <w:u w:val="single"/>
        </w:rPr>
        <w:t>Решили по 2 вопросу:</w:t>
      </w:r>
    </w:p>
    <w:p w:rsidR="0073316C" w:rsidRDefault="0073316C" w:rsidP="00604326">
      <w:pPr>
        <w:pStyle w:val="a3"/>
        <w:numPr>
          <w:ilvl w:val="1"/>
          <w:numId w:val="34"/>
        </w:num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Информацию принять к сведению.</w:t>
      </w:r>
    </w:p>
    <w:p w:rsidR="0073316C" w:rsidRPr="0073316C" w:rsidRDefault="0073316C" w:rsidP="00604326">
      <w:pPr>
        <w:pStyle w:val="a3"/>
        <w:numPr>
          <w:ilvl w:val="1"/>
          <w:numId w:val="34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proofErr w:type="gramStart"/>
      <w:r w:rsidRPr="0073316C">
        <w:rPr>
          <w:sz w:val="26"/>
          <w:szCs w:val="26"/>
        </w:rPr>
        <w:t xml:space="preserve">Руководителям структурных подразделений администрации Нефтеюганского района, главам городского и сельских поселений Нефтеюганского района обеспечить поддержание в постоянном режиме соответствие </w:t>
      </w:r>
      <w:r w:rsidRPr="0073316C">
        <w:rPr>
          <w:sz w:val="26"/>
          <w:szCs w:val="26"/>
        </w:rPr>
        <w:t>официальных сайтов муниципальных образований округа и сайтов подведомственных организаций требовани</w:t>
      </w:r>
      <w:r>
        <w:rPr>
          <w:sz w:val="26"/>
          <w:szCs w:val="26"/>
        </w:rPr>
        <w:t>ям</w:t>
      </w:r>
      <w:r w:rsidRPr="0073316C">
        <w:rPr>
          <w:sz w:val="26"/>
          <w:szCs w:val="26"/>
        </w:rPr>
        <w:t xml:space="preserve"> доступности для инвалидов по зрению</w:t>
      </w:r>
      <w:r>
        <w:rPr>
          <w:sz w:val="26"/>
          <w:szCs w:val="26"/>
        </w:rPr>
        <w:t>, установленных</w:t>
      </w:r>
      <w:r w:rsidRPr="0073316C">
        <w:rPr>
          <w:sz w:val="26"/>
          <w:szCs w:val="26"/>
        </w:rPr>
        <w:t xml:space="preserve"> приказом Министерства связи и массовых коммуникаций Российской Федерации от 11.03.2016 №97 «Об утверждении рекомендаций по повышению эффективности обеспечения условий доступности для инвалидов по зрению официальных</w:t>
      </w:r>
      <w:proofErr w:type="gramEnd"/>
      <w:r w:rsidRPr="0073316C">
        <w:rPr>
          <w:sz w:val="26"/>
          <w:szCs w:val="26"/>
        </w:rPr>
        <w:t xml:space="preserve">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«Интернет».</w:t>
      </w:r>
    </w:p>
    <w:p w:rsidR="00EC5728" w:rsidRDefault="00EC5728" w:rsidP="00F33D62">
      <w:pPr>
        <w:tabs>
          <w:tab w:val="left" w:pos="1276"/>
        </w:tabs>
        <w:contextualSpacing/>
        <w:jc w:val="both"/>
        <w:rPr>
          <w:sz w:val="26"/>
          <w:szCs w:val="26"/>
        </w:rPr>
      </w:pPr>
    </w:p>
    <w:p w:rsidR="004F359F" w:rsidRPr="00977737" w:rsidRDefault="00977737" w:rsidP="00977737">
      <w:pPr>
        <w:tabs>
          <w:tab w:val="left" w:pos="1276"/>
        </w:tabs>
        <w:contextualSpacing/>
        <w:jc w:val="center"/>
        <w:rPr>
          <w:b/>
          <w:i/>
          <w:sz w:val="26"/>
          <w:szCs w:val="26"/>
        </w:rPr>
      </w:pPr>
      <w:r w:rsidRPr="00977737">
        <w:rPr>
          <w:b/>
          <w:i/>
          <w:sz w:val="26"/>
          <w:szCs w:val="26"/>
        </w:rPr>
        <w:t>3 вопрос:</w:t>
      </w:r>
    </w:p>
    <w:p w:rsidR="00977737" w:rsidRPr="00977737" w:rsidRDefault="00604326" w:rsidP="00977737">
      <w:pPr>
        <w:ind w:firstLine="567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604326">
        <w:rPr>
          <w:rFonts w:eastAsia="Calibri"/>
          <w:i/>
          <w:sz w:val="26"/>
          <w:szCs w:val="26"/>
          <w:lang w:eastAsia="en-US"/>
        </w:rPr>
        <w:t>«</w:t>
      </w:r>
      <w:r w:rsidR="00977737" w:rsidRPr="00604326">
        <w:rPr>
          <w:rFonts w:eastAsia="Calibri"/>
          <w:i/>
          <w:sz w:val="26"/>
          <w:szCs w:val="26"/>
          <w:lang w:eastAsia="en-US"/>
        </w:rPr>
        <w:t>О</w:t>
      </w:r>
      <w:r w:rsidR="00977737" w:rsidRPr="00977737">
        <w:rPr>
          <w:rFonts w:eastAsia="Calibri"/>
          <w:i/>
          <w:sz w:val="26"/>
          <w:szCs w:val="26"/>
          <w:lang w:eastAsia="en-US"/>
        </w:rPr>
        <w:t xml:space="preserve"> включении в муниципальную программу мероприятия «Устройство входной группы спортивного  зала «Сибиряк», расположенного по адресу: пгт. </w:t>
      </w:r>
      <w:proofErr w:type="spellStart"/>
      <w:r w:rsidR="00977737" w:rsidRPr="00977737">
        <w:rPr>
          <w:rFonts w:eastAsia="Calibri"/>
          <w:i/>
          <w:sz w:val="26"/>
          <w:szCs w:val="26"/>
          <w:lang w:eastAsia="en-US"/>
        </w:rPr>
        <w:t>Пойковский</w:t>
      </w:r>
      <w:proofErr w:type="spellEnd"/>
      <w:r w:rsidR="00977737" w:rsidRPr="00977737">
        <w:rPr>
          <w:rFonts w:eastAsia="Calibri"/>
          <w:i/>
          <w:sz w:val="26"/>
          <w:szCs w:val="26"/>
          <w:lang w:eastAsia="en-US"/>
        </w:rPr>
        <w:t xml:space="preserve">, ул. Шестая, </w:t>
      </w:r>
      <w:proofErr w:type="spellStart"/>
      <w:r w:rsidR="00977737" w:rsidRPr="00977737">
        <w:rPr>
          <w:rFonts w:eastAsia="Calibri"/>
          <w:i/>
          <w:sz w:val="26"/>
          <w:szCs w:val="26"/>
          <w:lang w:eastAsia="en-US"/>
        </w:rPr>
        <w:t>зд</w:t>
      </w:r>
      <w:proofErr w:type="spellEnd"/>
      <w:r w:rsidR="00977737" w:rsidRPr="00977737">
        <w:rPr>
          <w:rFonts w:eastAsia="Calibri"/>
          <w:i/>
          <w:sz w:val="26"/>
          <w:szCs w:val="26"/>
          <w:lang w:eastAsia="en-US"/>
        </w:rPr>
        <w:t>. 6».</w:t>
      </w:r>
    </w:p>
    <w:p w:rsidR="004F359F" w:rsidRDefault="00604326" w:rsidP="00F33D62">
      <w:pPr>
        <w:tabs>
          <w:tab w:val="left" w:pos="1276"/>
        </w:tabs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DA69D" wp14:editId="037D934E">
                <wp:simplePos x="0" y="0"/>
                <wp:positionH relativeFrom="column">
                  <wp:posOffset>-32385</wp:posOffset>
                </wp:positionH>
                <wp:positionV relativeFrom="paragraph">
                  <wp:posOffset>48260</wp:posOffset>
                </wp:positionV>
                <wp:extent cx="6067425" cy="1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3.8pt" to="475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" strokecolor="#4a7ebb"/>
            </w:pict>
          </mc:Fallback>
        </mc:AlternateContent>
      </w:r>
    </w:p>
    <w:p w:rsidR="00696820" w:rsidRPr="00696820" w:rsidRDefault="00604326" w:rsidP="00696820">
      <w:pPr>
        <w:tabs>
          <w:tab w:val="left" w:pos="1276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977737">
        <w:rPr>
          <w:sz w:val="26"/>
          <w:szCs w:val="26"/>
        </w:rPr>
        <w:t xml:space="preserve"> Рекомендовать для включения в </w:t>
      </w:r>
      <w:r w:rsidR="00696820">
        <w:rPr>
          <w:sz w:val="26"/>
          <w:szCs w:val="26"/>
        </w:rPr>
        <w:t xml:space="preserve">муниципальную </w:t>
      </w:r>
      <w:r w:rsidR="00977737">
        <w:rPr>
          <w:sz w:val="26"/>
          <w:szCs w:val="26"/>
        </w:rPr>
        <w:t xml:space="preserve">программу </w:t>
      </w:r>
      <w:r w:rsidR="00696820">
        <w:rPr>
          <w:sz w:val="26"/>
          <w:szCs w:val="26"/>
        </w:rPr>
        <w:t xml:space="preserve">«Доступная среда Нефтеюганского района на 2019-2014 годы и на период до 2030 года» </w:t>
      </w:r>
      <w:r w:rsidR="00977737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="00977737">
        <w:rPr>
          <w:sz w:val="26"/>
          <w:szCs w:val="26"/>
        </w:rPr>
        <w:t xml:space="preserve"> год мероприятие</w:t>
      </w:r>
      <w:r w:rsidR="00977737" w:rsidRPr="00696820">
        <w:rPr>
          <w:sz w:val="26"/>
          <w:szCs w:val="26"/>
        </w:rPr>
        <w:t xml:space="preserve"> </w:t>
      </w:r>
      <w:r w:rsidR="00696820" w:rsidRPr="00977737">
        <w:rPr>
          <w:rFonts w:eastAsia="Calibri"/>
          <w:sz w:val="26"/>
          <w:szCs w:val="26"/>
          <w:lang w:eastAsia="en-US"/>
        </w:rPr>
        <w:t xml:space="preserve">«Устройство входной группы спортивного  зала «Сибиряк», расположенного по адресу: пгт. </w:t>
      </w:r>
      <w:proofErr w:type="spellStart"/>
      <w:r w:rsidR="00696820" w:rsidRPr="00977737">
        <w:rPr>
          <w:rFonts w:eastAsia="Calibri"/>
          <w:sz w:val="26"/>
          <w:szCs w:val="26"/>
          <w:lang w:eastAsia="en-US"/>
        </w:rPr>
        <w:t>Пойковский</w:t>
      </w:r>
      <w:proofErr w:type="spellEnd"/>
      <w:r w:rsidR="00696820" w:rsidRPr="00977737">
        <w:rPr>
          <w:rFonts w:eastAsia="Calibri"/>
          <w:sz w:val="26"/>
          <w:szCs w:val="26"/>
          <w:lang w:eastAsia="en-US"/>
        </w:rPr>
        <w:t xml:space="preserve">, ул. Шестая, </w:t>
      </w:r>
      <w:proofErr w:type="spellStart"/>
      <w:r w:rsidR="00696820" w:rsidRPr="00977737">
        <w:rPr>
          <w:rFonts w:eastAsia="Calibri"/>
          <w:sz w:val="26"/>
          <w:szCs w:val="26"/>
          <w:lang w:eastAsia="en-US"/>
        </w:rPr>
        <w:t>зд</w:t>
      </w:r>
      <w:proofErr w:type="spellEnd"/>
      <w:r w:rsidR="00696820" w:rsidRPr="00977737">
        <w:rPr>
          <w:rFonts w:eastAsia="Calibri"/>
          <w:sz w:val="26"/>
          <w:szCs w:val="26"/>
          <w:lang w:eastAsia="en-US"/>
        </w:rPr>
        <w:t>. 6».</w:t>
      </w:r>
      <w:r w:rsidR="00696820" w:rsidRPr="00696820">
        <w:rPr>
          <w:sz w:val="26"/>
          <w:szCs w:val="26"/>
        </w:rPr>
        <w:t xml:space="preserve"> </w:t>
      </w:r>
      <w:r w:rsidR="00696820">
        <w:rPr>
          <w:sz w:val="26"/>
          <w:szCs w:val="26"/>
        </w:rPr>
        <w:t>Соисполнитель – МКУ «УКС и ЖКК НР».</w:t>
      </w:r>
    </w:p>
    <w:p w:rsidR="00696820" w:rsidRPr="00696820" w:rsidRDefault="00696820" w:rsidP="00696820">
      <w:pPr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3.2. Отделу социально-трудовых отношений вынести вопрос на очередное заседание Координационного совета </w:t>
      </w:r>
      <w:r w:rsidRPr="00696820">
        <w:rPr>
          <w:rFonts w:eastAsia="Calibri"/>
          <w:sz w:val="26"/>
          <w:szCs w:val="26"/>
          <w:lang w:eastAsia="en-US"/>
        </w:rPr>
        <w:t>по проведению экспертизы и оценки эффективности реализации муниципальных программ и ведомственных целевых программ Нефтеюганского района.</w:t>
      </w:r>
    </w:p>
    <w:p w:rsidR="00696820" w:rsidRPr="00977737" w:rsidRDefault="00696820" w:rsidP="00696820">
      <w:pPr>
        <w:ind w:firstLine="567"/>
        <w:contextualSpacing/>
        <w:jc w:val="both"/>
        <w:rPr>
          <w:rFonts w:eastAsia="Calibri"/>
          <w:i/>
          <w:sz w:val="26"/>
          <w:szCs w:val="26"/>
          <w:lang w:eastAsia="en-US"/>
        </w:rPr>
      </w:pPr>
    </w:p>
    <w:p w:rsidR="00696820" w:rsidRDefault="00696820" w:rsidP="00977737">
      <w:pPr>
        <w:tabs>
          <w:tab w:val="left" w:pos="1276"/>
        </w:tabs>
        <w:ind w:firstLine="567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696820" w:rsidRDefault="00696820" w:rsidP="00977737">
      <w:pPr>
        <w:tabs>
          <w:tab w:val="left" w:pos="1276"/>
        </w:tabs>
        <w:ind w:firstLine="567"/>
        <w:contextualSpacing/>
        <w:jc w:val="both"/>
        <w:rPr>
          <w:sz w:val="26"/>
          <w:szCs w:val="26"/>
        </w:rPr>
      </w:pPr>
    </w:p>
    <w:p w:rsidR="00C44774" w:rsidRDefault="00C44774" w:rsidP="00C44774">
      <w:pPr>
        <w:ind w:firstLine="567"/>
        <w:contextualSpacing/>
        <w:jc w:val="both"/>
        <w:rPr>
          <w:sz w:val="26"/>
          <w:szCs w:val="26"/>
        </w:rPr>
      </w:pPr>
    </w:p>
    <w:p w:rsidR="00C44774" w:rsidRPr="00420A66" w:rsidRDefault="00C44774" w:rsidP="00C44774">
      <w:pPr>
        <w:ind w:firstLine="567"/>
        <w:contextualSpacing/>
        <w:jc w:val="both"/>
        <w:rPr>
          <w:sz w:val="26"/>
          <w:szCs w:val="26"/>
        </w:rPr>
      </w:pPr>
    </w:p>
    <w:p w:rsidR="004C5F8C" w:rsidRDefault="004C5F8C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                                         </w:t>
      </w:r>
      <w:r w:rsidR="00822FF0">
        <w:rPr>
          <w:sz w:val="26"/>
          <w:szCs w:val="26"/>
        </w:rPr>
        <w:t xml:space="preserve">                    В.Г. Михалев</w:t>
      </w:r>
    </w:p>
    <w:p w:rsidR="00C15AF2" w:rsidRDefault="00C15AF2">
      <w:pPr>
        <w:rPr>
          <w:sz w:val="26"/>
          <w:szCs w:val="26"/>
        </w:rPr>
      </w:pPr>
    </w:p>
    <w:p w:rsidR="004F359F" w:rsidRDefault="004F359F">
      <w:pPr>
        <w:rPr>
          <w:sz w:val="26"/>
          <w:szCs w:val="26"/>
        </w:rPr>
      </w:pPr>
    </w:p>
    <w:p w:rsidR="00C15AF2" w:rsidRDefault="00C15AF2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                                                                                     </w:t>
      </w:r>
      <w:r w:rsidR="00377643">
        <w:rPr>
          <w:sz w:val="26"/>
          <w:szCs w:val="26"/>
        </w:rPr>
        <w:t>Д.М. Кытманова</w:t>
      </w:r>
    </w:p>
    <w:sectPr w:rsidR="00C15A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61" w:rsidRDefault="00747561" w:rsidP="00C15AF2">
      <w:r>
        <w:separator/>
      </w:r>
    </w:p>
  </w:endnote>
  <w:endnote w:type="continuationSeparator" w:id="0">
    <w:p w:rsidR="00747561" w:rsidRDefault="00747561" w:rsidP="00C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651672"/>
      <w:docPartObj>
        <w:docPartGallery w:val="Page Numbers (Bottom of Page)"/>
        <w:docPartUnique/>
      </w:docPartObj>
    </w:sdtPr>
    <w:sdtEndPr/>
    <w:sdtContent>
      <w:p w:rsidR="007C7A39" w:rsidRDefault="007C7A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820">
          <w:rPr>
            <w:noProof/>
          </w:rPr>
          <w:t>2</w:t>
        </w:r>
        <w:r>
          <w:fldChar w:fldCharType="end"/>
        </w:r>
      </w:p>
    </w:sdtContent>
  </w:sdt>
  <w:p w:rsidR="007C7A39" w:rsidRDefault="007C7A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61" w:rsidRDefault="00747561" w:rsidP="00C15AF2">
      <w:r>
        <w:separator/>
      </w:r>
    </w:p>
  </w:footnote>
  <w:footnote w:type="continuationSeparator" w:id="0">
    <w:p w:rsidR="00747561" w:rsidRDefault="00747561" w:rsidP="00C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368"/>
    <w:multiLevelType w:val="multilevel"/>
    <w:tmpl w:val="3036E6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1">
    <w:nsid w:val="11A93F8B"/>
    <w:multiLevelType w:val="multilevel"/>
    <w:tmpl w:val="D9AAE1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9244C1"/>
    <w:multiLevelType w:val="hybridMultilevel"/>
    <w:tmpl w:val="A9B62A32"/>
    <w:lvl w:ilvl="0" w:tplc="4378C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17EAA"/>
    <w:multiLevelType w:val="multilevel"/>
    <w:tmpl w:val="302099E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D83383"/>
    <w:multiLevelType w:val="hybridMultilevel"/>
    <w:tmpl w:val="4698B9C0"/>
    <w:lvl w:ilvl="0" w:tplc="0CE0454E">
      <w:start w:val="1"/>
      <w:numFmt w:val="decimal"/>
      <w:lvlText w:val="%1."/>
      <w:lvlJc w:val="left"/>
      <w:pPr>
        <w:ind w:left="1842" w:hanging="12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F041DE"/>
    <w:multiLevelType w:val="hybridMultilevel"/>
    <w:tmpl w:val="1996E44A"/>
    <w:lvl w:ilvl="0" w:tplc="EEFA8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51900"/>
    <w:multiLevelType w:val="multilevel"/>
    <w:tmpl w:val="BAE454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22780D37"/>
    <w:multiLevelType w:val="multilevel"/>
    <w:tmpl w:val="18C212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A437B26"/>
    <w:multiLevelType w:val="multilevel"/>
    <w:tmpl w:val="F8FED4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C987B58"/>
    <w:multiLevelType w:val="multilevel"/>
    <w:tmpl w:val="6302CD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CEA3F40"/>
    <w:multiLevelType w:val="multilevel"/>
    <w:tmpl w:val="EF228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2E8F5EFF"/>
    <w:multiLevelType w:val="multilevel"/>
    <w:tmpl w:val="7F602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F5D2D21"/>
    <w:multiLevelType w:val="multilevel"/>
    <w:tmpl w:val="ED6E5B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>
    <w:nsid w:val="32AC2D3D"/>
    <w:multiLevelType w:val="multilevel"/>
    <w:tmpl w:val="DFE022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30C1669"/>
    <w:multiLevelType w:val="multilevel"/>
    <w:tmpl w:val="CB4250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68721FE"/>
    <w:multiLevelType w:val="multilevel"/>
    <w:tmpl w:val="9F7AA0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4C57BB0"/>
    <w:multiLevelType w:val="hybridMultilevel"/>
    <w:tmpl w:val="9BAE064C"/>
    <w:lvl w:ilvl="0" w:tplc="EF96D28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CB5142"/>
    <w:multiLevelType w:val="multilevel"/>
    <w:tmpl w:val="2668CDF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658572C"/>
    <w:multiLevelType w:val="hybridMultilevel"/>
    <w:tmpl w:val="2CDC5F74"/>
    <w:lvl w:ilvl="0" w:tplc="E9FAC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0F5D9B"/>
    <w:multiLevelType w:val="multilevel"/>
    <w:tmpl w:val="90D4BE3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A2062EE"/>
    <w:multiLevelType w:val="hybridMultilevel"/>
    <w:tmpl w:val="302C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07AB3"/>
    <w:multiLevelType w:val="multilevel"/>
    <w:tmpl w:val="703AEA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2">
    <w:nsid w:val="50772A4C"/>
    <w:multiLevelType w:val="hybridMultilevel"/>
    <w:tmpl w:val="80CC8AE4"/>
    <w:lvl w:ilvl="0" w:tplc="82BE1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F00729"/>
    <w:multiLevelType w:val="multilevel"/>
    <w:tmpl w:val="C6CAB7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3311F90"/>
    <w:multiLevelType w:val="multilevel"/>
    <w:tmpl w:val="59CA08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6BA607B5"/>
    <w:multiLevelType w:val="hybridMultilevel"/>
    <w:tmpl w:val="80CC8AE4"/>
    <w:lvl w:ilvl="0" w:tplc="82BE1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653B04"/>
    <w:multiLevelType w:val="multilevel"/>
    <w:tmpl w:val="8E748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EDB240B"/>
    <w:multiLevelType w:val="hybridMultilevel"/>
    <w:tmpl w:val="8C0AF7F2"/>
    <w:lvl w:ilvl="0" w:tplc="C18A839C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558CF"/>
    <w:multiLevelType w:val="multilevel"/>
    <w:tmpl w:val="36C242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74180ECF"/>
    <w:multiLevelType w:val="multilevel"/>
    <w:tmpl w:val="8AA2ED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747E566D"/>
    <w:multiLevelType w:val="hybridMultilevel"/>
    <w:tmpl w:val="227C6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0381C"/>
    <w:multiLevelType w:val="hybridMultilevel"/>
    <w:tmpl w:val="EB282238"/>
    <w:lvl w:ilvl="0" w:tplc="2BF0F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DD35EB1"/>
    <w:multiLevelType w:val="multilevel"/>
    <w:tmpl w:val="F0E0778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>
    <w:nsid w:val="7F2752FC"/>
    <w:multiLevelType w:val="hybridMultilevel"/>
    <w:tmpl w:val="F1724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3"/>
  </w:num>
  <w:num w:numId="5">
    <w:abstractNumId w:val="13"/>
  </w:num>
  <w:num w:numId="6">
    <w:abstractNumId w:val="1"/>
  </w:num>
  <w:num w:numId="7">
    <w:abstractNumId w:val="8"/>
  </w:num>
  <w:num w:numId="8">
    <w:abstractNumId w:val="28"/>
  </w:num>
  <w:num w:numId="9">
    <w:abstractNumId w:val="17"/>
  </w:num>
  <w:num w:numId="10">
    <w:abstractNumId w:val="6"/>
  </w:num>
  <w:num w:numId="11">
    <w:abstractNumId w:val="10"/>
  </w:num>
  <w:num w:numId="12">
    <w:abstractNumId w:val="19"/>
  </w:num>
  <w:num w:numId="13">
    <w:abstractNumId w:val="21"/>
  </w:num>
  <w:num w:numId="14">
    <w:abstractNumId w:val="7"/>
  </w:num>
  <w:num w:numId="15">
    <w:abstractNumId w:val="0"/>
  </w:num>
  <w:num w:numId="16">
    <w:abstractNumId w:val="18"/>
  </w:num>
  <w:num w:numId="17">
    <w:abstractNumId w:val="5"/>
  </w:num>
  <w:num w:numId="18">
    <w:abstractNumId w:val="26"/>
  </w:num>
  <w:num w:numId="19">
    <w:abstractNumId w:val="32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2"/>
  </w:num>
  <w:num w:numId="25">
    <w:abstractNumId w:val="25"/>
  </w:num>
  <w:num w:numId="26">
    <w:abstractNumId w:val="16"/>
  </w:num>
  <w:num w:numId="27">
    <w:abstractNumId w:val="23"/>
  </w:num>
  <w:num w:numId="28">
    <w:abstractNumId w:val="31"/>
  </w:num>
  <w:num w:numId="29">
    <w:abstractNumId w:val="22"/>
  </w:num>
  <w:num w:numId="30">
    <w:abstractNumId w:val="29"/>
  </w:num>
  <w:num w:numId="31">
    <w:abstractNumId w:val="2"/>
  </w:num>
  <w:num w:numId="32">
    <w:abstractNumId w:val="4"/>
  </w:num>
  <w:num w:numId="33">
    <w:abstractNumId w:val="1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77"/>
    <w:rsid w:val="00007D66"/>
    <w:rsid w:val="000112B5"/>
    <w:rsid w:val="00014E61"/>
    <w:rsid w:val="00024679"/>
    <w:rsid w:val="00040B5B"/>
    <w:rsid w:val="000426C7"/>
    <w:rsid w:val="00042774"/>
    <w:rsid w:val="00064E8A"/>
    <w:rsid w:val="00066624"/>
    <w:rsid w:val="00066B42"/>
    <w:rsid w:val="00067F5A"/>
    <w:rsid w:val="00072E68"/>
    <w:rsid w:val="00091855"/>
    <w:rsid w:val="000A00F5"/>
    <w:rsid w:val="000A6E38"/>
    <w:rsid w:val="000C5AEA"/>
    <w:rsid w:val="000E427C"/>
    <w:rsid w:val="000F41F3"/>
    <w:rsid w:val="00112A26"/>
    <w:rsid w:val="00123F20"/>
    <w:rsid w:val="0014060B"/>
    <w:rsid w:val="001452DF"/>
    <w:rsid w:val="001510CE"/>
    <w:rsid w:val="001625FB"/>
    <w:rsid w:val="00185E06"/>
    <w:rsid w:val="0026282B"/>
    <w:rsid w:val="0027666C"/>
    <w:rsid w:val="00282234"/>
    <w:rsid w:val="00291A6B"/>
    <w:rsid w:val="002923D5"/>
    <w:rsid w:val="00296045"/>
    <w:rsid w:val="00296BB7"/>
    <w:rsid w:val="002B4FBB"/>
    <w:rsid w:val="002C27B3"/>
    <w:rsid w:val="002C2F15"/>
    <w:rsid w:val="002D5144"/>
    <w:rsid w:val="002D5955"/>
    <w:rsid w:val="002E5244"/>
    <w:rsid w:val="00330FB9"/>
    <w:rsid w:val="00347EDC"/>
    <w:rsid w:val="00352C78"/>
    <w:rsid w:val="00377643"/>
    <w:rsid w:val="0039792F"/>
    <w:rsid w:val="003A7913"/>
    <w:rsid w:val="003B64E1"/>
    <w:rsid w:val="003B6DFC"/>
    <w:rsid w:val="003B7D66"/>
    <w:rsid w:val="003C31AD"/>
    <w:rsid w:val="003C35A0"/>
    <w:rsid w:val="003D40F2"/>
    <w:rsid w:val="003D704C"/>
    <w:rsid w:val="003D75D9"/>
    <w:rsid w:val="003E1AF6"/>
    <w:rsid w:val="003E2101"/>
    <w:rsid w:val="003F6B74"/>
    <w:rsid w:val="00414E0A"/>
    <w:rsid w:val="00420A66"/>
    <w:rsid w:val="00427FD3"/>
    <w:rsid w:val="00433A06"/>
    <w:rsid w:val="00440CE7"/>
    <w:rsid w:val="0045361A"/>
    <w:rsid w:val="00462936"/>
    <w:rsid w:val="0046768F"/>
    <w:rsid w:val="0046780F"/>
    <w:rsid w:val="00480547"/>
    <w:rsid w:val="004848F7"/>
    <w:rsid w:val="00487DF6"/>
    <w:rsid w:val="004924FE"/>
    <w:rsid w:val="004B253F"/>
    <w:rsid w:val="004B4C33"/>
    <w:rsid w:val="004C42FB"/>
    <w:rsid w:val="004C5F8C"/>
    <w:rsid w:val="004E2434"/>
    <w:rsid w:val="004E4E95"/>
    <w:rsid w:val="004E5B2F"/>
    <w:rsid w:val="004F359F"/>
    <w:rsid w:val="004F6F95"/>
    <w:rsid w:val="00500B49"/>
    <w:rsid w:val="005070DE"/>
    <w:rsid w:val="00514CCB"/>
    <w:rsid w:val="0053054E"/>
    <w:rsid w:val="00535FD7"/>
    <w:rsid w:val="005503C8"/>
    <w:rsid w:val="005515BD"/>
    <w:rsid w:val="005545FA"/>
    <w:rsid w:val="00555573"/>
    <w:rsid w:val="00561DEE"/>
    <w:rsid w:val="005738CF"/>
    <w:rsid w:val="00574A63"/>
    <w:rsid w:val="00582EFB"/>
    <w:rsid w:val="005846DB"/>
    <w:rsid w:val="005C0B4B"/>
    <w:rsid w:val="005D10AA"/>
    <w:rsid w:val="005E6D29"/>
    <w:rsid w:val="00604326"/>
    <w:rsid w:val="00615792"/>
    <w:rsid w:val="00617660"/>
    <w:rsid w:val="00623341"/>
    <w:rsid w:val="006343E5"/>
    <w:rsid w:val="006350D3"/>
    <w:rsid w:val="00647DB2"/>
    <w:rsid w:val="00655BEE"/>
    <w:rsid w:val="00660DAC"/>
    <w:rsid w:val="00673DBB"/>
    <w:rsid w:val="00687091"/>
    <w:rsid w:val="0069470C"/>
    <w:rsid w:val="00696820"/>
    <w:rsid w:val="006B0D11"/>
    <w:rsid w:val="006B5A51"/>
    <w:rsid w:val="006D4450"/>
    <w:rsid w:val="006E06ED"/>
    <w:rsid w:val="00703F0B"/>
    <w:rsid w:val="00705629"/>
    <w:rsid w:val="00710BAB"/>
    <w:rsid w:val="0073316C"/>
    <w:rsid w:val="0073777C"/>
    <w:rsid w:val="00747561"/>
    <w:rsid w:val="00757F91"/>
    <w:rsid w:val="00770F98"/>
    <w:rsid w:val="0077746D"/>
    <w:rsid w:val="00777BCA"/>
    <w:rsid w:val="007819E0"/>
    <w:rsid w:val="00785523"/>
    <w:rsid w:val="007A04F5"/>
    <w:rsid w:val="007B15A6"/>
    <w:rsid w:val="007B20FB"/>
    <w:rsid w:val="007C214D"/>
    <w:rsid w:val="007C7A39"/>
    <w:rsid w:val="007F46F0"/>
    <w:rsid w:val="0080188C"/>
    <w:rsid w:val="00813301"/>
    <w:rsid w:val="0081484E"/>
    <w:rsid w:val="00822FF0"/>
    <w:rsid w:val="00825A61"/>
    <w:rsid w:val="00845B52"/>
    <w:rsid w:val="00854B12"/>
    <w:rsid w:val="00863B7B"/>
    <w:rsid w:val="00867A12"/>
    <w:rsid w:val="00867BB6"/>
    <w:rsid w:val="00875060"/>
    <w:rsid w:val="00876CD5"/>
    <w:rsid w:val="00876EA0"/>
    <w:rsid w:val="0089326C"/>
    <w:rsid w:val="0089594F"/>
    <w:rsid w:val="008A307F"/>
    <w:rsid w:val="008A7777"/>
    <w:rsid w:val="008B1E0B"/>
    <w:rsid w:val="008C02DF"/>
    <w:rsid w:val="008C69A7"/>
    <w:rsid w:val="008E4296"/>
    <w:rsid w:val="008E7D93"/>
    <w:rsid w:val="00916061"/>
    <w:rsid w:val="00923CBF"/>
    <w:rsid w:val="009264FC"/>
    <w:rsid w:val="00932735"/>
    <w:rsid w:val="00940900"/>
    <w:rsid w:val="009445D9"/>
    <w:rsid w:val="00977737"/>
    <w:rsid w:val="00984DF6"/>
    <w:rsid w:val="00987BEA"/>
    <w:rsid w:val="009A0532"/>
    <w:rsid w:val="009A0590"/>
    <w:rsid w:val="009B4C71"/>
    <w:rsid w:val="009B60D2"/>
    <w:rsid w:val="009C0C54"/>
    <w:rsid w:val="009C5109"/>
    <w:rsid w:val="009D6FBF"/>
    <w:rsid w:val="009E63BB"/>
    <w:rsid w:val="009F3268"/>
    <w:rsid w:val="00A03510"/>
    <w:rsid w:val="00A14402"/>
    <w:rsid w:val="00A21423"/>
    <w:rsid w:val="00A30749"/>
    <w:rsid w:val="00A34BDF"/>
    <w:rsid w:val="00A817DF"/>
    <w:rsid w:val="00A84BDD"/>
    <w:rsid w:val="00A953D4"/>
    <w:rsid w:val="00A97777"/>
    <w:rsid w:val="00AC7F78"/>
    <w:rsid w:val="00AD5DDC"/>
    <w:rsid w:val="00AE1045"/>
    <w:rsid w:val="00B04F49"/>
    <w:rsid w:val="00B15923"/>
    <w:rsid w:val="00B241FC"/>
    <w:rsid w:val="00B426BA"/>
    <w:rsid w:val="00B45347"/>
    <w:rsid w:val="00B456A6"/>
    <w:rsid w:val="00B836BA"/>
    <w:rsid w:val="00BB4ADC"/>
    <w:rsid w:val="00BB4F97"/>
    <w:rsid w:val="00BB6097"/>
    <w:rsid w:val="00BB71A9"/>
    <w:rsid w:val="00BE45B6"/>
    <w:rsid w:val="00BF4CCA"/>
    <w:rsid w:val="00C1217B"/>
    <w:rsid w:val="00C123A9"/>
    <w:rsid w:val="00C15AF2"/>
    <w:rsid w:val="00C1610F"/>
    <w:rsid w:val="00C34B5D"/>
    <w:rsid w:val="00C44774"/>
    <w:rsid w:val="00C53C1C"/>
    <w:rsid w:val="00C701B6"/>
    <w:rsid w:val="00C7181E"/>
    <w:rsid w:val="00C93A08"/>
    <w:rsid w:val="00CC586C"/>
    <w:rsid w:val="00CD2E5F"/>
    <w:rsid w:val="00CD3D1C"/>
    <w:rsid w:val="00CE54D5"/>
    <w:rsid w:val="00CF7E4C"/>
    <w:rsid w:val="00D143F7"/>
    <w:rsid w:val="00D16236"/>
    <w:rsid w:val="00D54809"/>
    <w:rsid w:val="00D72C8A"/>
    <w:rsid w:val="00D8790C"/>
    <w:rsid w:val="00D92FFC"/>
    <w:rsid w:val="00D97E26"/>
    <w:rsid w:val="00DA1D7B"/>
    <w:rsid w:val="00DB4B4D"/>
    <w:rsid w:val="00DC0F97"/>
    <w:rsid w:val="00DC65D5"/>
    <w:rsid w:val="00DE048F"/>
    <w:rsid w:val="00E0306D"/>
    <w:rsid w:val="00E06F4A"/>
    <w:rsid w:val="00E11FA1"/>
    <w:rsid w:val="00E12D42"/>
    <w:rsid w:val="00E3271D"/>
    <w:rsid w:val="00E56099"/>
    <w:rsid w:val="00E63E5B"/>
    <w:rsid w:val="00E72E00"/>
    <w:rsid w:val="00E8317A"/>
    <w:rsid w:val="00EA62F7"/>
    <w:rsid w:val="00EC13C7"/>
    <w:rsid w:val="00EC2AAF"/>
    <w:rsid w:val="00EC5728"/>
    <w:rsid w:val="00ED02AE"/>
    <w:rsid w:val="00ED6B0C"/>
    <w:rsid w:val="00EE1BED"/>
    <w:rsid w:val="00EE1C9A"/>
    <w:rsid w:val="00F16493"/>
    <w:rsid w:val="00F2682C"/>
    <w:rsid w:val="00F33D62"/>
    <w:rsid w:val="00F35B93"/>
    <w:rsid w:val="00F40444"/>
    <w:rsid w:val="00F575E4"/>
    <w:rsid w:val="00F61F51"/>
    <w:rsid w:val="00F91332"/>
    <w:rsid w:val="00F942B5"/>
    <w:rsid w:val="00F96B6D"/>
    <w:rsid w:val="00F979FC"/>
    <w:rsid w:val="00FA06CA"/>
    <w:rsid w:val="00FA5E6A"/>
    <w:rsid w:val="00FB478B"/>
    <w:rsid w:val="00FB4A4A"/>
    <w:rsid w:val="00FE106E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551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1625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Normal (Web)"/>
    <w:basedOn w:val="a"/>
    <w:unhideWhenUsed/>
    <w:rsid w:val="001625FB"/>
    <w:pPr>
      <w:spacing w:before="100" w:beforeAutospacing="1" w:after="100" w:afterAutospacing="1"/>
    </w:pPr>
  </w:style>
  <w:style w:type="character" w:styleId="aa">
    <w:name w:val="Hyperlink"/>
    <w:rsid w:val="001625F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87B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551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1625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Normal (Web)"/>
    <w:basedOn w:val="a"/>
    <w:unhideWhenUsed/>
    <w:rsid w:val="001625FB"/>
    <w:pPr>
      <w:spacing w:before="100" w:beforeAutospacing="1" w:after="100" w:afterAutospacing="1"/>
    </w:pPr>
  </w:style>
  <w:style w:type="character" w:styleId="aa">
    <w:name w:val="Hyperlink"/>
    <w:rsid w:val="001625F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87B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7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B1E0-D5C9-438E-8CC0-F32358F2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Рошка Ирина Викторовна</cp:lastModifiedBy>
  <cp:revision>7</cp:revision>
  <cp:lastPrinted>2016-06-30T07:33:00Z</cp:lastPrinted>
  <dcterms:created xsi:type="dcterms:W3CDTF">2018-06-14T05:14:00Z</dcterms:created>
  <dcterms:modified xsi:type="dcterms:W3CDTF">2019-04-11T10:06:00Z</dcterms:modified>
</cp:coreProperties>
</file>