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B6C" w:rsidRPr="0059265E" w:rsidRDefault="00555890">
      <w:pPr>
        <w:spacing w:line="216" w:lineRule="auto"/>
        <w:ind w:left="3062" w:right="-20"/>
        <w:rPr>
          <w:lang w:val="ru-RU"/>
        </w:rPr>
      </w:pPr>
      <w:bookmarkStart w:id="0" w:name="_page_1_0"/>
      <w:r>
        <w:rPr>
          <w:rFonts w:ascii="Calibri" w:hAnsi="Calibri"/>
          <w:color w:val="000066"/>
          <w:w w:val="116"/>
          <w:sz w:val="28"/>
          <w:lang w:val="ru-RU"/>
        </w:rPr>
        <w:t xml:space="preserve">      </w:t>
      </w:r>
      <w:r w:rsidR="0059265E" w:rsidRPr="0059265E">
        <w:rPr>
          <w:rFonts w:ascii="Calibri" w:hAnsi="Calibri"/>
          <w:color w:val="000066"/>
          <w:w w:val="116"/>
          <w:sz w:val="28"/>
          <w:lang w:val="ru-RU"/>
        </w:rPr>
        <w:t>П</w:t>
      </w:r>
      <w:r w:rsidR="0059265E" w:rsidRPr="0059265E">
        <w:rPr>
          <w:rFonts w:ascii="Calibri" w:hAnsi="Calibri"/>
          <w:color w:val="000066"/>
          <w:w w:val="92"/>
          <w:sz w:val="28"/>
          <w:lang w:val="ru-RU"/>
        </w:rPr>
        <w:t>а</w:t>
      </w:r>
      <w:r w:rsidR="0059265E" w:rsidRPr="0059265E">
        <w:rPr>
          <w:rFonts w:ascii="Calibri" w:hAnsi="Calibri"/>
          <w:color w:val="000066"/>
          <w:w w:val="93"/>
          <w:sz w:val="28"/>
          <w:lang w:val="ru-RU"/>
        </w:rPr>
        <w:t>м</w:t>
      </w:r>
      <w:r w:rsidR="0059265E" w:rsidRPr="0059265E">
        <w:rPr>
          <w:rFonts w:ascii="Calibri" w:hAnsi="Calibri"/>
          <w:color w:val="000066"/>
          <w:w w:val="96"/>
          <w:sz w:val="28"/>
          <w:lang w:val="ru-RU"/>
        </w:rPr>
        <w:t>я</w:t>
      </w:r>
      <w:r w:rsidR="0059265E" w:rsidRPr="0059265E">
        <w:rPr>
          <w:rFonts w:ascii="Calibri" w:hAnsi="Calibri"/>
          <w:color w:val="000066"/>
          <w:w w:val="112"/>
          <w:sz w:val="28"/>
          <w:lang w:val="ru-RU"/>
        </w:rPr>
        <w:t>т</w:t>
      </w:r>
      <w:r w:rsidR="0059265E" w:rsidRPr="0059265E">
        <w:rPr>
          <w:rFonts w:ascii="Calibri" w:hAnsi="Calibri"/>
          <w:color w:val="000066"/>
          <w:spacing w:val="-3"/>
          <w:w w:val="104"/>
          <w:sz w:val="28"/>
          <w:lang w:val="ru-RU"/>
        </w:rPr>
        <w:t>к</w:t>
      </w:r>
      <w:r w:rsidR="0059265E" w:rsidRPr="0059265E">
        <w:rPr>
          <w:rFonts w:ascii="Calibri" w:hAnsi="Calibri"/>
          <w:color w:val="000066"/>
          <w:spacing w:val="-1"/>
          <w:w w:val="92"/>
          <w:sz w:val="28"/>
          <w:lang w:val="ru-RU"/>
        </w:rPr>
        <w:t>а</w:t>
      </w:r>
      <w:r w:rsidR="0059265E" w:rsidRPr="0059265E">
        <w:rPr>
          <w:rFonts w:ascii="Calibri" w:hAnsi="Calibri"/>
          <w:color w:val="000066"/>
          <w:spacing w:val="5"/>
          <w:sz w:val="28"/>
          <w:lang w:val="ru-RU"/>
        </w:rPr>
        <w:t xml:space="preserve"> </w:t>
      </w:r>
      <w:r w:rsidR="0059265E" w:rsidRPr="0059265E">
        <w:rPr>
          <w:rFonts w:ascii="Calibri" w:hAnsi="Calibri"/>
          <w:color w:val="000066"/>
          <w:spacing w:val="2"/>
          <w:w w:val="91"/>
          <w:sz w:val="28"/>
          <w:lang w:val="ru-RU"/>
        </w:rPr>
        <w:t>д</w:t>
      </w:r>
      <w:r w:rsidR="0059265E" w:rsidRPr="0059265E">
        <w:rPr>
          <w:rFonts w:ascii="Calibri" w:hAnsi="Calibri"/>
          <w:color w:val="000066"/>
          <w:w w:val="97"/>
          <w:sz w:val="28"/>
          <w:lang w:val="ru-RU"/>
        </w:rPr>
        <w:t>л</w:t>
      </w:r>
      <w:r w:rsidR="0059265E" w:rsidRPr="0059265E">
        <w:rPr>
          <w:rFonts w:ascii="Calibri" w:hAnsi="Calibri"/>
          <w:color w:val="000066"/>
          <w:w w:val="96"/>
          <w:sz w:val="28"/>
          <w:lang w:val="ru-RU"/>
        </w:rPr>
        <w:t>я</w:t>
      </w:r>
      <w:r w:rsidR="0059265E" w:rsidRPr="0059265E">
        <w:rPr>
          <w:rFonts w:ascii="Calibri" w:hAnsi="Calibri"/>
          <w:color w:val="000066"/>
          <w:spacing w:val="6"/>
          <w:sz w:val="28"/>
          <w:lang w:val="ru-RU"/>
        </w:rPr>
        <w:t xml:space="preserve"> </w:t>
      </w:r>
      <w:r w:rsidR="0059265E" w:rsidRPr="0059265E">
        <w:rPr>
          <w:rFonts w:ascii="Calibri" w:hAnsi="Calibri"/>
          <w:color w:val="000066"/>
          <w:spacing w:val="2"/>
          <w:sz w:val="28"/>
          <w:lang w:val="ru-RU"/>
        </w:rPr>
        <w:t>н</w:t>
      </w:r>
      <w:r w:rsidR="0059265E" w:rsidRPr="0059265E">
        <w:rPr>
          <w:rFonts w:ascii="Calibri" w:hAnsi="Calibri"/>
          <w:color w:val="000066"/>
          <w:w w:val="92"/>
          <w:sz w:val="28"/>
          <w:lang w:val="ru-RU"/>
        </w:rPr>
        <w:t>а</w:t>
      </w:r>
      <w:r w:rsidR="0059265E" w:rsidRPr="0059265E">
        <w:rPr>
          <w:rFonts w:ascii="Calibri" w:hAnsi="Calibri"/>
          <w:color w:val="000066"/>
          <w:spacing w:val="5"/>
          <w:w w:val="104"/>
          <w:sz w:val="28"/>
          <w:lang w:val="ru-RU"/>
        </w:rPr>
        <w:t>с</w:t>
      </w:r>
      <w:r w:rsidR="0059265E" w:rsidRPr="0059265E">
        <w:rPr>
          <w:rFonts w:ascii="Calibri" w:hAnsi="Calibri"/>
          <w:color w:val="000066"/>
          <w:spacing w:val="2"/>
          <w:w w:val="89"/>
          <w:sz w:val="28"/>
          <w:lang w:val="ru-RU"/>
        </w:rPr>
        <w:t>е</w:t>
      </w:r>
      <w:r w:rsidR="0059265E" w:rsidRPr="0059265E">
        <w:rPr>
          <w:rFonts w:ascii="Calibri" w:hAnsi="Calibri"/>
          <w:color w:val="000066"/>
          <w:w w:val="97"/>
          <w:sz w:val="28"/>
          <w:lang w:val="ru-RU"/>
        </w:rPr>
        <w:t>л</w:t>
      </w:r>
      <w:r w:rsidR="0059265E" w:rsidRPr="0059265E">
        <w:rPr>
          <w:rFonts w:ascii="Calibri" w:hAnsi="Calibri"/>
          <w:color w:val="000066"/>
          <w:w w:val="89"/>
          <w:sz w:val="28"/>
          <w:lang w:val="ru-RU"/>
        </w:rPr>
        <w:t>е</w:t>
      </w:r>
      <w:r w:rsidR="0059265E" w:rsidRPr="0059265E">
        <w:rPr>
          <w:rFonts w:ascii="Calibri" w:hAnsi="Calibri"/>
          <w:color w:val="000066"/>
          <w:sz w:val="28"/>
          <w:lang w:val="ru-RU"/>
        </w:rPr>
        <w:t>н</w:t>
      </w:r>
      <w:r w:rsidR="0059265E" w:rsidRPr="0059265E">
        <w:rPr>
          <w:rFonts w:ascii="Calibri" w:hAnsi="Calibri"/>
          <w:color w:val="000066"/>
          <w:spacing w:val="2"/>
          <w:w w:val="99"/>
          <w:sz w:val="28"/>
          <w:lang w:val="ru-RU"/>
        </w:rPr>
        <w:t>и</w:t>
      </w:r>
      <w:r w:rsidR="0059265E" w:rsidRPr="0059265E">
        <w:rPr>
          <w:rFonts w:ascii="Calibri" w:hAnsi="Calibri"/>
          <w:color w:val="000066"/>
          <w:w w:val="96"/>
          <w:sz w:val="28"/>
          <w:lang w:val="ru-RU"/>
        </w:rPr>
        <w:t>я</w:t>
      </w:r>
    </w:p>
    <w:p w:rsidR="00FA4B6C" w:rsidRPr="0059265E" w:rsidRDefault="0059265E">
      <w:pPr>
        <w:spacing w:line="216" w:lineRule="auto"/>
        <w:ind w:left="1393" w:right="-20"/>
        <w:rPr>
          <w:lang w:val="ru-RU"/>
        </w:rPr>
      </w:pPr>
      <w:r w:rsidRPr="0059265E">
        <w:rPr>
          <w:rFonts w:ascii="Calibri" w:hAnsi="Calibri"/>
          <w:color w:val="000066"/>
          <w:spacing w:val="-5"/>
          <w:w w:val="104"/>
          <w:sz w:val="28"/>
          <w:lang w:val="ru-RU"/>
        </w:rPr>
        <w:t>М</w:t>
      </w:r>
      <w:r w:rsidRPr="0059265E">
        <w:rPr>
          <w:rFonts w:ascii="Calibri" w:hAnsi="Calibri"/>
          <w:color w:val="000066"/>
          <w:w w:val="89"/>
          <w:sz w:val="28"/>
          <w:lang w:val="ru-RU"/>
        </w:rPr>
        <w:t>е</w:t>
      </w:r>
      <w:r w:rsidRPr="0059265E">
        <w:rPr>
          <w:rFonts w:ascii="Calibri" w:hAnsi="Calibri"/>
          <w:color w:val="000066"/>
          <w:spacing w:val="2"/>
          <w:w w:val="95"/>
          <w:sz w:val="28"/>
          <w:lang w:val="ru-RU"/>
        </w:rPr>
        <w:t>р</w:t>
      </w:r>
      <w:r w:rsidRPr="0059265E">
        <w:rPr>
          <w:rFonts w:ascii="Calibri" w:hAnsi="Calibri"/>
          <w:color w:val="000066"/>
          <w:sz w:val="28"/>
          <w:lang w:val="ru-RU"/>
        </w:rPr>
        <w:t>ы</w:t>
      </w:r>
      <w:r w:rsidRPr="0059265E">
        <w:rPr>
          <w:rFonts w:ascii="Calibri" w:hAnsi="Calibri"/>
          <w:color w:val="000066"/>
          <w:spacing w:val="8"/>
          <w:sz w:val="28"/>
          <w:lang w:val="ru-RU"/>
        </w:rPr>
        <w:t xml:space="preserve"> </w:t>
      </w:r>
      <w:r w:rsidRPr="0059265E">
        <w:rPr>
          <w:rFonts w:ascii="Calibri" w:hAnsi="Calibri"/>
          <w:color w:val="000066"/>
          <w:w w:val="102"/>
          <w:sz w:val="28"/>
          <w:lang w:val="ru-RU"/>
        </w:rPr>
        <w:t>п</w:t>
      </w:r>
      <w:r w:rsidRPr="0059265E">
        <w:rPr>
          <w:rFonts w:ascii="Calibri" w:hAnsi="Calibri"/>
          <w:color w:val="000066"/>
          <w:w w:val="94"/>
          <w:sz w:val="28"/>
          <w:lang w:val="ru-RU"/>
        </w:rPr>
        <w:t>о</w:t>
      </w:r>
      <w:r w:rsidRPr="0059265E">
        <w:rPr>
          <w:rFonts w:ascii="Calibri" w:hAnsi="Calibri"/>
          <w:color w:val="000066"/>
          <w:spacing w:val="8"/>
          <w:sz w:val="28"/>
          <w:lang w:val="ru-RU"/>
        </w:rPr>
        <w:t xml:space="preserve"> </w:t>
      </w:r>
      <w:r w:rsidRPr="0059265E">
        <w:rPr>
          <w:rFonts w:ascii="Calibri" w:hAnsi="Calibri"/>
          <w:color w:val="000066"/>
          <w:spacing w:val="1"/>
          <w:w w:val="102"/>
          <w:sz w:val="28"/>
          <w:lang w:val="ru-RU"/>
        </w:rPr>
        <w:t>п</w:t>
      </w:r>
      <w:r w:rsidRPr="0059265E">
        <w:rPr>
          <w:rFonts w:ascii="Calibri" w:hAnsi="Calibri"/>
          <w:color w:val="000066"/>
          <w:w w:val="95"/>
          <w:sz w:val="28"/>
          <w:lang w:val="ru-RU"/>
        </w:rPr>
        <w:t>р</w:t>
      </w:r>
      <w:r w:rsidRPr="0059265E">
        <w:rPr>
          <w:rFonts w:ascii="Calibri" w:hAnsi="Calibri"/>
          <w:color w:val="000066"/>
          <w:spacing w:val="1"/>
          <w:w w:val="94"/>
          <w:sz w:val="28"/>
          <w:lang w:val="ru-RU"/>
        </w:rPr>
        <w:t>о</w:t>
      </w:r>
      <w:r w:rsidRPr="0059265E">
        <w:rPr>
          <w:rFonts w:ascii="Calibri" w:hAnsi="Calibri"/>
          <w:color w:val="000066"/>
          <w:spacing w:val="1"/>
          <w:w w:val="103"/>
          <w:sz w:val="28"/>
          <w:lang w:val="ru-RU"/>
        </w:rPr>
        <w:t>ф</w:t>
      </w:r>
      <w:r w:rsidRPr="0059265E">
        <w:rPr>
          <w:rFonts w:ascii="Calibri" w:hAnsi="Calibri"/>
          <w:color w:val="000066"/>
          <w:spacing w:val="1"/>
          <w:w w:val="99"/>
          <w:sz w:val="28"/>
          <w:lang w:val="ru-RU"/>
        </w:rPr>
        <w:t>и</w:t>
      </w:r>
      <w:r w:rsidRPr="0059265E">
        <w:rPr>
          <w:rFonts w:ascii="Calibri" w:hAnsi="Calibri"/>
          <w:color w:val="000066"/>
          <w:w w:val="97"/>
          <w:sz w:val="28"/>
          <w:lang w:val="ru-RU"/>
        </w:rPr>
        <w:t>л</w:t>
      </w:r>
      <w:r w:rsidRPr="0059265E">
        <w:rPr>
          <w:rFonts w:ascii="Calibri" w:hAnsi="Calibri"/>
          <w:color w:val="000066"/>
          <w:spacing w:val="1"/>
          <w:w w:val="92"/>
          <w:sz w:val="28"/>
          <w:lang w:val="ru-RU"/>
        </w:rPr>
        <w:t>а</w:t>
      </w:r>
      <w:r w:rsidRPr="0059265E">
        <w:rPr>
          <w:rFonts w:ascii="Calibri" w:hAnsi="Calibri"/>
          <w:color w:val="000066"/>
          <w:spacing w:val="-2"/>
          <w:w w:val="104"/>
          <w:sz w:val="28"/>
          <w:lang w:val="ru-RU"/>
        </w:rPr>
        <w:t>к</w:t>
      </w:r>
      <w:r w:rsidRPr="0059265E">
        <w:rPr>
          <w:rFonts w:ascii="Calibri" w:hAnsi="Calibri"/>
          <w:color w:val="000066"/>
          <w:w w:val="112"/>
          <w:sz w:val="28"/>
          <w:lang w:val="ru-RU"/>
        </w:rPr>
        <w:t>т</w:t>
      </w:r>
      <w:r w:rsidRPr="0059265E">
        <w:rPr>
          <w:rFonts w:ascii="Calibri" w:hAnsi="Calibri"/>
          <w:color w:val="000066"/>
          <w:w w:val="99"/>
          <w:sz w:val="28"/>
          <w:lang w:val="ru-RU"/>
        </w:rPr>
        <w:t>и</w:t>
      </w:r>
      <w:r w:rsidRPr="0059265E">
        <w:rPr>
          <w:rFonts w:ascii="Calibri" w:hAnsi="Calibri"/>
          <w:color w:val="000066"/>
          <w:spacing w:val="-6"/>
          <w:w w:val="104"/>
          <w:sz w:val="28"/>
          <w:lang w:val="ru-RU"/>
        </w:rPr>
        <w:t>к</w:t>
      </w:r>
      <w:r w:rsidRPr="0059265E">
        <w:rPr>
          <w:rFonts w:ascii="Calibri" w:hAnsi="Calibri"/>
          <w:color w:val="000066"/>
          <w:w w:val="89"/>
          <w:sz w:val="28"/>
          <w:lang w:val="ru-RU"/>
        </w:rPr>
        <w:t>е</w:t>
      </w:r>
      <w:r w:rsidRPr="0059265E">
        <w:rPr>
          <w:rFonts w:ascii="Calibri" w:hAnsi="Calibri"/>
          <w:color w:val="000066"/>
          <w:spacing w:val="7"/>
          <w:sz w:val="28"/>
          <w:lang w:val="ru-RU"/>
        </w:rPr>
        <w:t xml:space="preserve"> </w:t>
      </w:r>
      <w:r w:rsidRPr="0059265E">
        <w:rPr>
          <w:rFonts w:ascii="Calibri" w:hAnsi="Calibri"/>
          <w:color w:val="000066"/>
          <w:w w:val="98"/>
          <w:sz w:val="28"/>
          <w:lang w:val="ru-RU"/>
        </w:rPr>
        <w:t>в</w:t>
      </w:r>
      <w:r w:rsidRPr="0059265E">
        <w:rPr>
          <w:rFonts w:ascii="Calibri" w:hAnsi="Calibri"/>
          <w:color w:val="000066"/>
          <w:spacing w:val="1"/>
          <w:sz w:val="28"/>
          <w:lang w:val="ru-RU"/>
        </w:rPr>
        <w:t>ы</w:t>
      </w:r>
      <w:r w:rsidRPr="0059265E">
        <w:rPr>
          <w:rFonts w:ascii="Calibri" w:hAnsi="Calibri"/>
          <w:color w:val="000066"/>
          <w:w w:val="104"/>
          <w:sz w:val="28"/>
          <w:lang w:val="ru-RU"/>
        </w:rPr>
        <w:t>с</w:t>
      </w:r>
      <w:r w:rsidRPr="0059265E">
        <w:rPr>
          <w:rFonts w:ascii="Calibri" w:hAnsi="Calibri"/>
          <w:color w:val="000066"/>
          <w:spacing w:val="1"/>
          <w:w w:val="94"/>
          <w:sz w:val="28"/>
          <w:lang w:val="ru-RU"/>
        </w:rPr>
        <w:t>о</w:t>
      </w:r>
      <w:r w:rsidRPr="0059265E">
        <w:rPr>
          <w:rFonts w:ascii="Calibri" w:hAnsi="Calibri"/>
          <w:color w:val="000066"/>
          <w:spacing w:val="-12"/>
          <w:w w:val="104"/>
          <w:sz w:val="28"/>
          <w:lang w:val="ru-RU"/>
        </w:rPr>
        <w:t>к</w:t>
      </w:r>
      <w:r w:rsidRPr="0059265E">
        <w:rPr>
          <w:rFonts w:ascii="Calibri" w:hAnsi="Calibri"/>
          <w:color w:val="000066"/>
          <w:w w:val="94"/>
          <w:sz w:val="28"/>
          <w:lang w:val="ru-RU"/>
        </w:rPr>
        <w:t>о</w:t>
      </w:r>
      <w:r w:rsidRPr="0059265E">
        <w:rPr>
          <w:rFonts w:ascii="Calibri" w:hAnsi="Calibri"/>
          <w:color w:val="000066"/>
          <w:w w:val="102"/>
          <w:sz w:val="28"/>
          <w:lang w:val="ru-RU"/>
        </w:rPr>
        <w:t>п</w:t>
      </w:r>
      <w:r w:rsidRPr="0059265E">
        <w:rPr>
          <w:rFonts w:ascii="Calibri" w:hAnsi="Calibri"/>
          <w:color w:val="000066"/>
          <w:spacing w:val="-7"/>
          <w:w w:val="92"/>
          <w:sz w:val="28"/>
          <w:lang w:val="ru-RU"/>
        </w:rPr>
        <w:t>а</w:t>
      </w:r>
      <w:r w:rsidRPr="0059265E">
        <w:rPr>
          <w:rFonts w:ascii="Calibri" w:hAnsi="Calibri"/>
          <w:color w:val="000066"/>
          <w:spacing w:val="-2"/>
          <w:w w:val="112"/>
          <w:sz w:val="28"/>
          <w:lang w:val="ru-RU"/>
        </w:rPr>
        <w:t>т</w:t>
      </w:r>
      <w:r w:rsidRPr="0059265E">
        <w:rPr>
          <w:rFonts w:ascii="Calibri" w:hAnsi="Calibri"/>
          <w:color w:val="000066"/>
          <w:w w:val="94"/>
          <w:sz w:val="28"/>
          <w:lang w:val="ru-RU"/>
        </w:rPr>
        <w:t>о</w:t>
      </w:r>
      <w:r w:rsidRPr="0059265E">
        <w:rPr>
          <w:rFonts w:ascii="Calibri" w:hAnsi="Calibri"/>
          <w:color w:val="000066"/>
          <w:spacing w:val="-3"/>
          <w:w w:val="118"/>
          <w:sz w:val="28"/>
          <w:lang w:val="ru-RU"/>
        </w:rPr>
        <w:t>г</w:t>
      </w:r>
      <w:r w:rsidRPr="0059265E">
        <w:rPr>
          <w:rFonts w:ascii="Calibri" w:hAnsi="Calibri"/>
          <w:color w:val="000066"/>
          <w:w w:val="89"/>
          <w:sz w:val="28"/>
          <w:lang w:val="ru-RU"/>
        </w:rPr>
        <w:t>е</w:t>
      </w:r>
      <w:r w:rsidRPr="0059265E">
        <w:rPr>
          <w:rFonts w:ascii="Calibri" w:hAnsi="Calibri"/>
          <w:color w:val="000066"/>
          <w:sz w:val="28"/>
          <w:lang w:val="ru-RU"/>
        </w:rPr>
        <w:t>н</w:t>
      </w:r>
      <w:r w:rsidRPr="0059265E">
        <w:rPr>
          <w:rFonts w:ascii="Calibri" w:hAnsi="Calibri"/>
          <w:color w:val="000066"/>
          <w:spacing w:val="2"/>
          <w:sz w:val="28"/>
          <w:lang w:val="ru-RU"/>
        </w:rPr>
        <w:t>н</w:t>
      </w:r>
      <w:r w:rsidRPr="0059265E">
        <w:rPr>
          <w:rFonts w:ascii="Calibri" w:hAnsi="Calibri"/>
          <w:color w:val="000066"/>
          <w:w w:val="94"/>
          <w:sz w:val="28"/>
          <w:lang w:val="ru-RU"/>
        </w:rPr>
        <w:t>о</w:t>
      </w:r>
      <w:r w:rsidRPr="0059265E">
        <w:rPr>
          <w:rFonts w:ascii="Calibri" w:hAnsi="Calibri"/>
          <w:color w:val="000066"/>
          <w:spacing w:val="-3"/>
          <w:w w:val="118"/>
          <w:sz w:val="28"/>
          <w:lang w:val="ru-RU"/>
        </w:rPr>
        <w:t>г</w:t>
      </w:r>
      <w:r w:rsidRPr="0059265E">
        <w:rPr>
          <w:rFonts w:ascii="Calibri" w:hAnsi="Calibri"/>
          <w:color w:val="000066"/>
          <w:spacing w:val="-1"/>
          <w:w w:val="94"/>
          <w:sz w:val="28"/>
          <w:lang w:val="ru-RU"/>
        </w:rPr>
        <w:t>о</w:t>
      </w:r>
      <w:r w:rsidRPr="0059265E">
        <w:rPr>
          <w:rFonts w:ascii="Calibri" w:hAnsi="Calibri"/>
          <w:color w:val="000066"/>
          <w:spacing w:val="6"/>
          <w:sz w:val="28"/>
          <w:lang w:val="ru-RU"/>
        </w:rPr>
        <w:t xml:space="preserve"> </w:t>
      </w:r>
      <w:r w:rsidRPr="0059265E">
        <w:rPr>
          <w:rFonts w:ascii="Calibri" w:hAnsi="Calibri"/>
          <w:color w:val="000066"/>
          <w:spacing w:val="1"/>
          <w:w w:val="118"/>
          <w:sz w:val="28"/>
          <w:lang w:val="ru-RU"/>
        </w:rPr>
        <w:t>г</w:t>
      </w:r>
      <w:r w:rsidRPr="0059265E">
        <w:rPr>
          <w:rFonts w:ascii="Calibri" w:hAnsi="Calibri"/>
          <w:color w:val="000066"/>
          <w:w w:val="95"/>
          <w:sz w:val="28"/>
          <w:lang w:val="ru-RU"/>
        </w:rPr>
        <w:t>р</w:t>
      </w:r>
      <w:r w:rsidRPr="0059265E">
        <w:rPr>
          <w:rFonts w:ascii="Calibri" w:hAnsi="Calibri"/>
          <w:color w:val="000066"/>
          <w:spacing w:val="2"/>
          <w:w w:val="99"/>
          <w:sz w:val="28"/>
          <w:lang w:val="ru-RU"/>
        </w:rPr>
        <w:t>и</w:t>
      </w:r>
      <w:r w:rsidRPr="0059265E">
        <w:rPr>
          <w:rFonts w:ascii="Calibri" w:hAnsi="Calibri"/>
          <w:color w:val="000066"/>
          <w:spacing w:val="2"/>
          <w:w w:val="102"/>
          <w:sz w:val="28"/>
          <w:lang w:val="ru-RU"/>
        </w:rPr>
        <w:t>п</w:t>
      </w:r>
      <w:r w:rsidRPr="0059265E">
        <w:rPr>
          <w:rFonts w:ascii="Calibri" w:hAnsi="Calibri"/>
          <w:color w:val="000066"/>
          <w:w w:val="102"/>
          <w:sz w:val="28"/>
          <w:lang w:val="ru-RU"/>
        </w:rPr>
        <w:t>п</w:t>
      </w:r>
      <w:r w:rsidRPr="0059265E">
        <w:rPr>
          <w:rFonts w:ascii="Calibri" w:hAnsi="Calibri"/>
          <w:color w:val="000066"/>
          <w:w w:val="92"/>
          <w:sz w:val="28"/>
          <w:lang w:val="ru-RU"/>
        </w:rPr>
        <w:t>а</w:t>
      </w:r>
      <w:r w:rsidRPr="0059265E">
        <w:rPr>
          <w:rFonts w:ascii="Calibri" w:hAnsi="Calibri"/>
          <w:color w:val="000066"/>
          <w:spacing w:val="6"/>
          <w:sz w:val="28"/>
          <w:lang w:val="ru-RU"/>
        </w:rPr>
        <w:t xml:space="preserve"> </w:t>
      </w:r>
      <w:r w:rsidRPr="0059265E">
        <w:rPr>
          <w:rFonts w:ascii="Calibri" w:hAnsi="Calibri"/>
          <w:color w:val="000066"/>
          <w:spacing w:val="2"/>
          <w:w w:val="102"/>
          <w:sz w:val="28"/>
          <w:lang w:val="ru-RU"/>
        </w:rPr>
        <w:t>п</w:t>
      </w:r>
      <w:r w:rsidRPr="0059265E">
        <w:rPr>
          <w:rFonts w:ascii="Calibri" w:hAnsi="Calibri"/>
          <w:color w:val="000066"/>
          <w:w w:val="112"/>
          <w:sz w:val="28"/>
          <w:lang w:val="ru-RU"/>
        </w:rPr>
        <w:t>т</w:t>
      </w:r>
      <w:r w:rsidRPr="0059265E">
        <w:rPr>
          <w:rFonts w:ascii="Calibri" w:hAnsi="Calibri"/>
          <w:color w:val="000066"/>
          <w:spacing w:val="1"/>
          <w:w w:val="99"/>
          <w:sz w:val="28"/>
          <w:lang w:val="ru-RU"/>
        </w:rPr>
        <w:t>и</w:t>
      </w:r>
      <w:r w:rsidRPr="0059265E">
        <w:rPr>
          <w:rFonts w:ascii="Calibri" w:hAnsi="Calibri"/>
          <w:color w:val="000066"/>
          <w:w w:val="98"/>
          <w:sz w:val="28"/>
          <w:lang w:val="ru-RU"/>
        </w:rPr>
        <w:t>ц</w:t>
      </w:r>
    </w:p>
    <w:p w:rsidR="00FA4B6C" w:rsidRPr="0059265E" w:rsidRDefault="00555890">
      <w:pPr>
        <w:widowControl/>
        <w:spacing w:line="240" w:lineRule="exact"/>
        <w:rPr>
          <w:rFonts w:ascii="Calibri" w:hAnsi="Calibri"/>
          <w:lang w:val="ru-RU"/>
        </w:rPr>
      </w:pPr>
      <w:r>
        <w:rPr>
          <w:rFonts w:ascii="Calibri" w:hAnsi="Calibri"/>
          <w:noProof/>
          <w:lang w:val="ru-RU" w:eastAsia="ru-RU"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page">
              <wp:posOffset>1174750</wp:posOffset>
            </wp:positionH>
            <wp:positionV relativeFrom="page">
              <wp:posOffset>908050</wp:posOffset>
            </wp:positionV>
            <wp:extent cx="4813300" cy="2705100"/>
            <wp:effectExtent l="19050" t="0" r="635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B6C" w:rsidRPr="0059265E" w:rsidRDefault="00FA4B6C">
      <w:pPr>
        <w:widowControl/>
        <w:spacing w:line="240" w:lineRule="exact"/>
        <w:rPr>
          <w:rFonts w:ascii="Calibri" w:hAnsi="Calibri"/>
          <w:lang w:val="ru-RU"/>
        </w:rPr>
      </w:pPr>
    </w:p>
    <w:p w:rsidR="00FA4B6C" w:rsidRPr="0059265E" w:rsidRDefault="00FA4B6C">
      <w:pPr>
        <w:widowControl/>
        <w:spacing w:line="240" w:lineRule="exact"/>
        <w:rPr>
          <w:rFonts w:ascii="Calibri" w:hAnsi="Calibri"/>
          <w:lang w:val="ru-RU"/>
        </w:rPr>
      </w:pPr>
    </w:p>
    <w:p w:rsidR="00FA4B6C" w:rsidRPr="0059265E" w:rsidRDefault="00FA4B6C">
      <w:pPr>
        <w:widowControl/>
        <w:spacing w:line="240" w:lineRule="exact"/>
        <w:rPr>
          <w:rFonts w:ascii="Calibri" w:hAnsi="Calibri"/>
          <w:lang w:val="ru-RU"/>
        </w:rPr>
      </w:pPr>
    </w:p>
    <w:p w:rsidR="00FA4B6C" w:rsidRPr="0059265E" w:rsidRDefault="00FA4B6C">
      <w:pPr>
        <w:widowControl/>
        <w:spacing w:line="240" w:lineRule="exact"/>
        <w:rPr>
          <w:rFonts w:ascii="Calibri" w:hAnsi="Calibri"/>
          <w:lang w:val="ru-RU"/>
        </w:rPr>
      </w:pPr>
    </w:p>
    <w:p w:rsidR="00FA4B6C" w:rsidRPr="0059265E" w:rsidRDefault="00FA4B6C">
      <w:pPr>
        <w:widowControl/>
        <w:spacing w:line="240" w:lineRule="exact"/>
        <w:rPr>
          <w:rFonts w:ascii="Calibri" w:hAnsi="Calibri"/>
          <w:lang w:val="ru-RU"/>
        </w:rPr>
      </w:pPr>
    </w:p>
    <w:p w:rsidR="00FA4B6C" w:rsidRPr="0059265E" w:rsidRDefault="00FA4B6C">
      <w:pPr>
        <w:widowControl/>
        <w:spacing w:line="240" w:lineRule="exact"/>
        <w:rPr>
          <w:rFonts w:ascii="Calibri" w:hAnsi="Calibri"/>
          <w:lang w:val="ru-RU"/>
        </w:rPr>
      </w:pPr>
    </w:p>
    <w:p w:rsidR="00FA4B6C" w:rsidRPr="0059265E" w:rsidRDefault="00555890">
      <w:pPr>
        <w:widowControl/>
        <w:spacing w:line="240" w:lineRule="exact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 xml:space="preserve">   </w:t>
      </w:r>
    </w:p>
    <w:p w:rsidR="00FA4B6C" w:rsidRPr="0059265E" w:rsidRDefault="00FA4B6C">
      <w:pPr>
        <w:widowControl/>
        <w:spacing w:line="240" w:lineRule="exact"/>
        <w:rPr>
          <w:rFonts w:ascii="Calibri" w:hAnsi="Calibri"/>
          <w:lang w:val="ru-RU"/>
        </w:rPr>
      </w:pPr>
    </w:p>
    <w:p w:rsidR="00FA4B6C" w:rsidRPr="0059265E" w:rsidRDefault="00FA4B6C">
      <w:pPr>
        <w:widowControl/>
        <w:spacing w:line="240" w:lineRule="exact"/>
        <w:rPr>
          <w:rFonts w:ascii="Calibri" w:hAnsi="Calibri"/>
          <w:lang w:val="ru-RU"/>
        </w:rPr>
      </w:pPr>
    </w:p>
    <w:p w:rsidR="00FA4B6C" w:rsidRPr="0059265E" w:rsidRDefault="00FA4B6C">
      <w:pPr>
        <w:widowControl/>
        <w:spacing w:line="240" w:lineRule="exact"/>
        <w:rPr>
          <w:rFonts w:ascii="Calibri" w:hAnsi="Calibri"/>
          <w:lang w:val="ru-RU"/>
        </w:rPr>
      </w:pPr>
    </w:p>
    <w:p w:rsidR="00FA4B6C" w:rsidRPr="0059265E" w:rsidRDefault="00FA4B6C">
      <w:pPr>
        <w:widowControl/>
        <w:spacing w:line="240" w:lineRule="exact"/>
        <w:rPr>
          <w:rFonts w:ascii="Calibri" w:hAnsi="Calibri"/>
          <w:lang w:val="ru-RU"/>
        </w:rPr>
      </w:pPr>
    </w:p>
    <w:p w:rsidR="00FA4B6C" w:rsidRPr="0059265E" w:rsidRDefault="00FA4B6C">
      <w:pPr>
        <w:widowControl/>
        <w:spacing w:line="240" w:lineRule="exact"/>
        <w:rPr>
          <w:rFonts w:ascii="Calibri" w:hAnsi="Calibri"/>
          <w:lang w:val="ru-RU"/>
        </w:rPr>
      </w:pPr>
    </w:p>
    <w:p w:rsidR="00FA4B6C" w:rsidRPr="0059265E" w:rsidRDefault="00FA4B6C">
      <w:pPr>
        <w:widowControl/>
        <w:spacing w:line="240" w:lineRule="exact"/>
        <w:rPr>
          <w:rFonts w:ascii="Calibri" w:hAnsi="Calibri"/>
          <w:lang w:val="ru-RU"/>
        </w:rPr>
      </w:pPr>
    </w:p>
    <w:p w:rsidR="00FA4B6C" w:rsidRPr="0059265E" w:rsidRDefault="00FA4B6C">
      <w:pPr>
        <w:widowControl/>
        <w:spacing w:line="240" w:lineRule="exact"/>
        <w:rPr>
          <w:rFonts w:ascii="Calibri" w:hAnsi="Calibri"/>
          <w:lang w:val="ru-RU"/>
        </w:rPr>
      </w:pPr>
    </w:p>
    <w:p w:rsidR="00FA4B6C" w:rsidRPr="0059265E" w:rsidRDefault="00FA4B6C">
      <w:pPr>
        <w:widowControl/>
        <w:spacing w:line="240" w:lineRule="exact"/>
        <w:rPr>
          <w:rFonts w:ascii="Calibri" w:hAnsi="Calibri"/>
          <w:lang w:val="ru-RU"/>
        </w:rPr>
      </w:pPr>
    </w:p>
    <w:p w:rsidR="00FA4B6C" w:rsidRPr="0059265E" w:rsidRDefault="00FA4B6C">
      <w:pPr>
        <w:widowControl/>
        <w:spacing w:line="240" w:lineRule="exact"/>
        <w:rPr>
          <w:rFonts w:ascii="Calibri" w:hAnsi="Calibri"/>
          <w:lang w:val="ru-RU"/>
        </w:rPr>
      </w:pPr>
    </w:p>
    <w:p w:rsidR="00FA4B6C" w:rsidRPr="0059265E" w:rsidRDefault="00FA4B6C">
      <w:pPr>
        <w:widowControl/>
        <w:spacing w:line="240" w:lineRule="exact"/>
        <w:rPr>
          <w:rFonts w:ascii="Calibri" w:hAnsi="Calibri"/>
          <w:lang w:val="ru-RU"/>
        </w:rPr>
      </w:pPr>
    </w:p>
    <w:p w:rsidR="00FA4B6C" w:rsidRPr="0059265E" w:rsidRDefault="00FA4B6C">
      <w:pPr>
        <w:widowControl/>
        <w:spacing w:after="85" w:line="240" w:lineRule="exact"/>
        <w:rPr>
          <w:rFonts w:ascii="Calibri" w:hAnsi="Calibri"/>
          <w:lang w:val="ru-RU"/>
        </w:rPr>
      </w:pPr>
    </w:p>
    <w:bookmarkEnd w:id="0"/>
    <w:p w:rsidR="00555890" w:rsidRPr="00555890" w:rsidRDefault="00555890" w:rsidP="00555890">
      <w:pPr>
        <w:rPr>
          <w:color w:val="000066"/>
          <w:sz w:val="22"/>
          <w:szCs w:val="22"/>
          <w:lang w:val="ru-RU"/>
        </w:rPr>
      </w:pPr>
      <w:r>
        <w:rPr>
          <w:color w:val="000066"/>
          <w:sz w:val="28"/>
          <w:szCs w:val="28"/>
          <w:lang w:val="ru-RU"/>
        </w:rPr>
        <w:t xml:space="preserve">       </w:t>
      </w:r>
      <w:proofErr w:type="spellStart"/>
      <w:r w:rsidRPr="00555890">
        <w:rPr>
          <w:color w:val="000066"/>
          <w:sz w:val="28"/>
          <w:szCs w:val="28"/>
          <w:lang w:val="ru-RU"/>
        </w:rPr>
        <w:t>Высо</w:t>
      </w:r>
      <w:r>
        <w:rPr>
          <w:color w:val="000066"/>
          <w:sz w:val="28"/>
          <w:szCs w:val="28"/>
          <w:lang w:val="ru-RU"/>
        </w:rPr>
        <w:t>к</w:t>
      </w:r>
      <w:r w:rsidRPr="00555890">
        <w:rPr>
          <w:color w:val="000066"/>
          <w:sz w:val="28"/>
          <w:szCs w:val="28"/>
          <w:lang w:val="ru-RU"/>
        </w:rPr>
        <w:t>о</w:t>
      </w:r>
      <w:r>
        <w:rPr>
          <w:color w:val="000066"/>
          <w:sz w:val="28"/>
          <w:szCs w:val="28"/>
          <w:lang w:val="ru-RU"/>
        </w:rPr>
        <w:t>п</w:t>
      </w:r>
      <w:r w:rsidRPr="00555890">
        <w:rPr>
          <w:color w:val="000066"/>
          <w:sz w:val="28"/>
          <w:szCs w:val="28"/>
          <w:lang w:val="ru-RU"/>
        </w:rPr>
        <w:t>атогенный</w:t>
      </w:r>
      <w:proofErr w:type="spellEnd"/>
      <w:r w:rsidRPr="00555890">
        <w:rPr>
          <w:color w:val="000066"/>
          <w:sz w:val="28"/>
          <w:szCs w:val="28"/>
          <w:lang w:val="ru-RU"/>
        </w:rPr>
        <w:t xml:space="preserve"> грипп птиц</w:t>
      </w:r>
      <w:r>
        <w:rPr>
          <w:color w:val="000066"/>
          <w:sz w:val="28"/>
          <w:szCs w:val="28"/>
          <w:lang w:val="ru-RU"/>
        </w:rPr>
        <w:t xml:space="preserve"> </w:t>
      </w:r>
      <w:r w:rsidRPr="00555890">
        <w:rPr>
          <w:rFonts w:ascii="Arial" w:hAnsi="Arial" w:cs="Arial"/>
          <w:color w:val="444444"/>
          <w:lang w:val="ru-RU"/>
        </w:rPr>
        <w:t xml:space="preserve">- </w:t>
      </w:r>
      <w:r w:rsidRPr="00555890">
        <w:rPr>
          <w:color w:val="444444"/>
          <w:sz w:val="22"/>
          <w:szCs w:val="22"/>
          <w:lang w:val="ru-RU"/>
        </w:rPr>
        <w:t>высококонтагиозная вирусная болезнь птиц, характеризующаяся поражением кровеносной и центральной нервной систем, органов дыхания, пищеварения, выделения и яйцеобразования. Характерными клиническими признаками ВГП являются снижение продуктивности, угнетенное состояние, отказ от корма и воды, взъерошенность оперения, цианоз кожных покров, отек межчелюстного пространства, наличие подкожных кровоизлияний на конечностях, нарушение координации движений,  синусит, ринит, конъюнктивит, диарея. Возможно бессимптомное течение болезни у вакцинированных против ВГП птиц, а также у диких водоплавающих птиц.</w:t>
      </w:r>
    </w:p>
    <w:p w:rsidR="00555890" w:rsidRPr="00555890" w:rsidRDefault="00555890" w:rsidP="00555890">
      <w:pPr>
        <w:ind w:firstLine="480"/>
        <w:rPr>
          <w:color w:val="000000"/>
          <w:sz w:val="22"/>
          <w:szCs w:val="22"/>
          <w:lang w:val="ru-RU"/>
        </w:rPr>
      </w:pPr>
      <w:r w:rsidRPr="00555890">
        <w:rPr>
          <w:sz w:val="22"/>
          <w:szCs w:val="22"/>
          <w:lang w:val="ru-RU"/>
        </w:rPr>
        <w:t>Возбудителем болезни является РНК-содержащий вирус, относящийся к семейству ортомиксовирусов, роду вируса гриппа А, а также его серотипы Н5 и Н7 независимо от их патогенности</w:t>
      </w:r>
      <w:proofErr w:type="gramStart"/>
      <w:r w:rsidRPr="00555890">
        <w:rPr>
          <w:sz w:val="22"/>
          <w:szCs w:val="22"/>
          <w:lang w:val="ru-RU"/>
        </w:rPr>
        <w:t xml:space="preserve"> .</w:t>
      </w:r>
      <w:proofErr w:type="gramEnd"/>
    </w:p>
    <w:p w:rsidR="00555890" w:rsidRPr="00555890" w:rsidRDefault="00555890" w:rsidP="00555890">
      <w:pPr>
        <w:ind w:firstLine="480"/>
        <w:rPr>
          <w:sz w:val="22"/>
          <w:szCs w:val="22"/>
          <w:lang w:val="ru-RU"/>
        </w:rPr>
      </w:pPr>
      <w:r w:rsidRPr="00555890">
        <w:rPr>
          <w:sz w:val="22"/>
          <w:szCs w:val="22"/>
          <w:lang w:val="ru-RU"/>
        </w:rPr>
        <w:t xml:space="preserve">Возбудитель сохраняется в нейтральной влажной среде и в замороженном состоянии, чувствителен к нагреванию, прямым солнечным лучам и действию дезинфицирующих средств. </w:t>
      </w:r>
    </w:p>
    <w:p w:rsidR="00555890" w:rsidRPr="00555890" w:rsidRDefault="00555890" w:rsidP="00555890">
      <w:pPr>
        <w:ind w:firstLine="480"/>
        <w:rPr>
          <w:sz w:val="22"/>
          <w:szCs w:val="22"/>
          <w:lang w:val="ru-RU"/>
        </w:rPr>
      </w:pPr>
      <w:r w:rsidRPr="00555890">
        <w:rPr>
          <w:sz w:val="22"/>
          <w:szCs w:val="22"/>
          <w:lang w:val="ru-RU"/>
        </w:rPr>
        <w:t xml:space="preserve">Источником возбудителя являются больные птицы, их секреты и экскреты. Резервуаром возбудителя в природе являются дикие водоплавающие птицы. </w:t>
      </w:r>
    </w:p>
    <w:p w:rsidR="00555890" w:rsidRPr="00555890" w:rsidRDefault="00555890" w:rsidP="00555890">
      <w:pPr>
        <w:ind w:firstLine="480"/>
        <w:rPr>
          <w:color w:val="444444"/>
          <w:sz w:val="22"/>
          <w:szCs w:val="22"/>
          <w:lang w:val="ru-RU"/>
        </w:rPr>
      </w:pPr>
      <w:r w:rsidRPr="00555890">
        <w:rPr>
          <w:sz w:val="22"/>
          <w:szCs w:val="22"/>
          <w:lang w:val="ru-RU"/>
        </w:rPr>
        <w:t>Передача возбудителя осуществляется алиментарным и контактным путями. Возможен аэрогенный путь передачи возбудителя. Факторами передачи возбудителя являются помет, корма, вода, инвентарь, одежда и обувь персонала, подстилка, транспортные средства и другие объекты внешней среды, контаминированные возбудителем.</w:t>
      </w:r>
    </w:p>
    <w:p w:rsidR="00555890" w:rsidRPr="00555890" w:rsidRDefault="00555890" w:rsidP="00555890">
      <w:pPr>
        <w:ind w:firstLine="480"/>
        <w:rPr>
          <w:color w:val="000066"/>
          <w:sz w:val="28"/>
          <w:szCs w:val="28"/>
          <w:lang w:val="ru-RU"/>
        </w:rPr>
      </w:pPr>
      <w:r w:rsidRPr="00555890">
        <w:rPr>
          <w:color w:val="000066"/>
          <w:sz w:val="28"/>
          <w:szCs w:val="28"/>
          <w:lang w:val="ru-RU"/>
        </w:rPr>
        <w:t xml:space="preserve">Меры по профилактике </w:t>
      </w:r>
    </w:p>
    <w:p w:rsidR="00555890" w:rsidRPr="00555890" w:rsidRDefault="00555890" w:rsidP="00555890">
      <w:pPr>
        <w:pStyle w:val="formattext"/>
        <w:ind w:firstLine="480"/>
        <w:rPr>
          <w:color w:val="444444"/>
          <w:sz w:val="22"/>
          <w:szCs w:val="22"/>
        </w:rPr>
      </w:pPr>
      <w:r>
        <w:rPr>
          <w:color w:val="444444"/>
        </w:rPr>
        <w:t xml:space="preserve">- </w:t>
      </w:r>
      <w:r w:rsidRPr="00555890">
        <w:rPr>
          <w:color w:val="444444"/>
          <w:sz w:val="22"/>
          <w:szCs w:val="22"/>
        </w:rPr>
        <w:t xml:space="preserve">предоставлять по требованиям специалистов </w:t>
      </w:r>
      <w:proofErr w:type="spellStart"/>
      <w:r w:rsidRPr="00555890">
        <w:rPr>
          <w:color w:val="444444"/>
          <w:sz w:val="22"/>
          <w:szCs w:val="22"/>
        </w:rPr>
        <w:t>госветслужбы</w:t>
      </w:r>
      <w:proofErr w:type="spellEnd"/>
      <w:r w:rsidRPr="00555890">
        <w:rPr>
          <w:color w:val="444444"/>
          <w:sz w:val="22"/>
          <w:szCs w:val="22"/>
        </w:rPr>
        <w:t xml:space="preserve"> птиц для осмотра;</w:t>
      </w:r>
    </w:p>
    <w:p w:rsidR="00555890" w:rsidRPr="00555890" w:rsidRDefault="00555890" w:rsidP="00555890">
      <w:pPr>
        <w:pStyle w:val="formattext"/>
        <w:ind w:firstLine="480"/>
        <w:rPr>
          <w:color w:val="444444"/>
          <w:sz w:val="22"/>
          <w:szCs w:val="22"/>
        </w:rPr>
      </w:pPr>
      <w:r w:rsidRPr="00555890">
        <w:rPr>
          <w:color w:val="444444"/>
          <w:sz w:val="22"/>
          <w:szCs w:val="22"/>
        </w:rPr>
        <w:t xml:space="preserve">-  извещать в течение 24 часов специалистов </w:t>
      </w:r>
      <w:proofErr w:type="spellStart"/>
      <w:r w:rsidRPr="00555890">
        <w:rPr>
          <w:color w:val="444444"/>
          <w:sz w:val="22"/>
          <w:szCs w:val="22"/>
        </w:rPr>
        <w:t>госветслужбы</w:t>
      </w:r>
      <w:proofErr w:type="spellEnd"/>
      <w:r w:rsidRPr="00555890">
        <w:rPr>
          <w:color w:val="444444"/>
          <w:sz w:val="22"/>
          <w:szCs w:val="22"/>
        </w:rPr>
        <w:t xml:space="preserve"> обо всех случаях заболевания или гибели птиц, а также об изменениях в их поведении, указывающих на возможное заболевание;</w:t>
      </w:r>
      <w:r w:rsidRPr="00555890">
        <w:rPr>
          <w:color w:val="444444"/>
          <w:sz w:val="22"/>
          <w:szCs w:val="22"/>
        </w:rPr>
        <w:br/>
        <w:t xml:space="preserve">        - принимать меры по изоляции подозреваемых в заболевании птиц и трупов птиц;</w:t>
      </w:r>
      <w:r w:rsidRPr="00555890">
        <w:rPr>
          <w:color w:val="444444"/>
          <w:sz w:val="22"/>
          <w:szCs w:val="22"/>
        </w:rPr>
        <w:br/>
        <w:t xml:space="preserve">        - выполнять требования специалистов </w:t>
      </w:r>
      <w:proofErr w:type="spellStart"/>
      <w:r w:rsidRPr="00555890">
        <w:rPr>
          <w:color w:val="444444"/>
          <w:sz w:val="22"/>
          <w:szCs w:val="22"/>
        </w:rPr>
        <w:t>госветслужбы</w:t>
      </w:r>
      <w:proofErr w:type="spellEnd"/>
      <w:r w:rsidRPr="00555890">
        <w:rPr>
          <w:color w:val="444444"/>
          <w:sz w:val="22"/>
          <w:szCs w:val="22"/>
        </w:rPr>
        <w:t xml:space="preserve"> о проведении в личном подсобном хозяйстве, в кр</w:t>
      </w:r>
      <w:r w:rsidRPr="00555890">
        <w:rPr>
          <w:color w:val="444444"/>
          <w:sz w:val="22"/>
          <w:szCs w:val="22"/>
        </w:rPr>
        <w:t>е</w:t>
      </w:r>
      <w:r w:rsidRPr="00555890">
        <w:rPr>
          <w:color w:val="444444"/>
          <w:sz w:val="22"/>
          <w:szCs w:val="22"/>
        </w:rPr>
        <w:t>стьянском (фермерском) хозяйстве, в хозяйстве индивидуального предпринимателя, в организациях, в которых содержатся птицы противоэпизоотических и других мероприятий;</w:t>
      </w:r>
    </w:p>
    <w:p w:rsidR="00555890" w:rsidRPr="00555890" w:rsidRDefault="00555890" w:rsidP="00555890">
      <w:pPr>
        <w:pStyle w:val="formattext"/>
        <w:ind w:firstLine="480"/>
        <w:rPr>
          <w:color w:val="444444"/>
          <w:sz w:val="22"/>
          <w:szCs w:val="22"/>
        </w:rPr>
      </w:pPr>
      <w:r w:rsidRPr="00555890">
        <w:rPr>
          <w:color w:val="444444"/>
          <w:sz w:val="22"/>
          <w:szCs w:val="22"/>
        </w:rPr>
        <w:t>- использовать для кормления птиц, используемых для получения продукции птицеводства, корма, пр</w:t>
      </w:r>
      <w:r w:rsidRPr="00555890">
        <w:rPr>
          <w:color w:val="444444"/>
          <w:sz w:val="22"/>
          <w:szCs w:val="22"/>
        </w:rPr>
        <w:t>о</w:t>
      </w:r>
      <w:r w:rsidRPr="00555890">
        <w:rPr>
          <w:color w:val="444444"/>
          <w:sz w:val="22"/>
          <w:szCs w:val="22"/>
        </w:rPr>
        <w:t xml:space="preserve">шедшие термическую обработку </w:t>
      </w:r>
    </w:p>
    <w:p w:rsidR="00555890" w:rsidRPr="00555890" w:rsidRDefault="00555890" w:rsidP="00555890">
      <w:pPr>
        <w:pStyle w:val="formattext"/>
        <w:ind w:firstLine="480"/>
        <w:rPr>
          <w:color w:val="444444"/>
          <w:sz w:val="22"/>
          <w:szCs w:val="22"/>
        </w:rPr>
      </w:pPr>
      <w:r w:rsidRPr="00555890">
        <w:rPr>
          <w:color w:val="444444"/>
          <w:sz w:val="22"/>
          <w:szCs w:val="22"/>
        </w:rPr>
        <w:t>- обеспечивать защиту помещений, в которых содержатся птицы</w:t>
      </w:r>
      <w:proofErr w:type="gramStart"/>
      <w:r w:rsidRPr="00555890">
        <w:rPr>
          <w:color w:val="444444"/>
          <w:sz w:val="22"/>
          <w:szCs w:val="22"/>
        </w:rPr>
        <w:t xml:space="preserve"> ,</w:t>
      </w:r>
      <w:proofErr w:type="gramEnd"/>
      <w:r w:rsidRPr="00555890">
        <w:rPr>
          <w:color w:val="444444"/>
          <w:sz w:val="22"/>
          <w:szCs w:val="22"/>
        </w:rPr>
        <w:t>от проникновения диких, в том числе синантропных птиц, и грызунов;</w:t>
      </w:r>
      <w:r w:rsidRPr="00555890">
        <w:rPr>
          <w:color w:val="444444"/>
          <w:sz w:val="22"/>
          <w:szCs w:val="22"/>
        </w:rPr>
        <w:br/>
        <w:t xml:space="preserve">        - соблюдать условия, запреты, ограничения в связи со статусом региона, на территории которого распол</w:t>
      </w:r>
      <w:r w:rsidRPr="00555890">
        <w:rPr>
          <w:color w:val="444444"/>
          <w:sz w:val="22"/>
          <w:szCs w:val="22"/>
        </w:rPr>
        <w:t>о</w:t>
      </w:r>
      <w:r w:rsidRPr="00555890">
        <w:rPr>
          <w:color w:val="444444"/>
          <w:sz w:val="22"/>
          <w:szCs w:val="22"/>
        </w:rPr>
        <w:t>жено хозяйство.</w:t>
      </w:r>
    </w:p>
    <w:p w:rsidR="00555890" w:rsidRPr="00555890" w:rsidRDefault="00555890" w:rsidP="00555890">
      <w:pPr>
        <w:rPr>
          <w:b/>
          <w:bCs/>
          <w:color w:val="000000"/>
          <w:sz w:val="28"/>
          <w:szCs w:val="28"/>
          <w:lang w:val="ru-RU"/>
        </w:rPr>
      </w:pPr>
      <w:r w:rsidRPr="00555890">
        <w:rPr>
          <w:lang w:val="ru-RU"/>
        </w:rPr>
        <w:t xml:space="preserve">           </w:t>
      </w:r>
      <w:proofErr w:type="gramStart"/>
      <w:r w:rsidRPr="00555890">
        <w:rPr>
          <w:b/>
          <w:bCs/>
          <w:sz w:val="28"/>
          <w:szCs w:val="28"/>
          <w:lang w:val="ru-RU"/>
        </w:rPr>
        <w:t>При</w:t>
      </w:r>
      <w:proofErr w:type="gramEnd"/>
      <w:r w:rsidRPr="00555890">
        <w:rPr>
          <w:b/>
          <w:bCs/>
          <w:sz w:val="28"/>
          <w:szCs w:val="28"/>
          <w:lang w:val="ru-RU"/>
        </w:rPr>
        <w:t xml:space="preserve"> обнаружения павшей птицы:</w:t>
      </w:r>
    </w:p>
    <w:p w:rsidR="00555890" w:rsidRPr="00555890" w:rsidRDefault="00555890" w:rsidP="00555890">
      <w:pPr>
        <w:rPr>
          <w:sz w:val="22"/>
          <w:szCs w:val="22"/>
          <w:lang w:val="ru-RU"/>
        </w:rPr>
      </w:pPr>
      <w:r w:rsidRPr="00555890">
        <w:rPr>
          <w:lang w:val="ru-RU"/>
        </w:rPr>
        <w:t xml:space="preserve">  </w:t>
      </w:r>
      <w:r w:rsidRPr="00555890">
        <w:rPr>
          <w:sz w:val="22"/>
          <w:szCs w:val="22"/>
          <w:lang w:val="ru-RU"/>
        </w:rPr>
        <w:t xml:space="preserve">1) Не брать  птицу в руки и сообщить о находке в «Ветеринарный центр» в городе Нефтеюганске по телефону:  Нефтеюганск 8/3463/23-30-14, 8/3463/29-39-26; </w:t>
      </w:r>
    </w:p>
    <w:p w:rsidR="00555890" w:rsidRPr="00555890" w:rsidRDefault="00555890" w:rsidP="00555890">
      <w:pPr>
        <w:rPr>
          <w:sz w:val="22"/>
          <w:szCs w:val="22"/>
          <w:lang w:val="ru-RU"/>
        </w:rPr>
      </w:pPr>
      <w:r w:rsidRPr="00555890">
        <w:rPr>
          <w:sz w:val="22"/>
          <w:szCs w:val="22"/>
          <w:lang w:val="ru-RU"/>
        </w:rPr>
        <w:t xml:space="preserve">                         Пойковский 8/3463/216-591; </w:t>
      </w:r>
    </w:p>
    <w:p w:rsidR="00555890" w:rsidRPr="00555890" w:rsidRDefault="00555890" w:rsidP="00555890">
      <w:pPr>
        <w:rPr>
          <w:sz w:val="22"/>
          <w:szCs w:val="22"/>
          <w:lang w:val="ru-RU"/>
        </w:rPr>
      </w:pPr>
      <w:r w:rsidRPr="00555890">
        <w:rPr>
          <w:sz w:val="22"/>
          <w:szCs w:val="22"/>
          <w:lang w:val="ru-RU"/>
        </w:rPr>
        <w:t xml:space="preserve">                         Пыть-Ях 8/3463/422-317; </w:t>
      </w:r>
    </w:p>
    <w:p w:rsidR="00555890" w:rsidRPr="00555890" w:rsidRDefault="00555890" w:rsidP="00555890">
      <w:pPr>
        <w:rPr>
          <w:sz w:val="22"/>
          <w:szCs w:val="22"/>
          <w:lang w:val="ru-RU"/>
        </w:rPr>
      </w:pPr>
      <w:r w:rsidRPr="00555890">
        <w:rPr>
          <w:sz w:val="22"/>
          <w:szCs w:val="22"/>
          <w:lang w:val="ru-RU"/>
        </w:rPr>
        <w:t xml:space="preserve">                         Салым 8/3436/29-06-11.</w:t>
      </w:r>
    </w:p>
    <w:p w:rsidR="00555890" w:rsidRPr="00555890" w:rsidRDefault="00555890" w:rsidP="00555890">
      <w:pPr>
        <w:rPr>
          <w:sz w:val="22"/>
          <w:szCs w:val="22"/>
          <w:lang w:val="ru-RU"/>
        </w:rPr>
      </w:pPr>
      <w:r w:rsidRPr="00555890">
        <w:rPr>
          <w:sz w:val="22"/>
          <w:szCs w:val="22"/>
          <w:lang w:val="ru-RU"/>
        </w:rPr>
        <w:t xml:space="preserve">   2) Дождаться на месте приезда  ветеринарного специалиста.</w:t>
      </w:r>
    </w:p>
    <w:p w:rsidR="00555890" w:rsidRPr="00555890" w:rsidRDefault="00555890" w:rsidP="00555890">
      <w:pPr>
        <w:spacing w:after="160" w:line="256" w:lineRule="auto"/>
        <w:rPr>
          <w:lang w:val="ru-RU"/>
        </w:rPr>
      </w:pPr>
      <w:r w:rsidRPr="00555890">
        <w:rPr>
          <w:lang w:val="ru-RU"/>
        </w:rPr>
        <w:t xml:space="preserve"> </w:t>
      </w:r>
    </w:p>
    <w:p w:rsidR="00555890" w:rsidRPr="00555890" w:rsidRDefault="00555890" w:rsidP="00555890">
      <w:pPr>
        <w:rPr>
          <w:sz w:val="20"/>
          <w:szCs w:val="20"/>
          <w:lang w:val="ru-RU"/>
        </w:rPr>
      </w:pPr>
      <w:r>
        <w:t> </w:t>
      </w:r>
    </w:p>
    <w:sectPr w:rsidR="00555890" w:rsidRPr="00555890" w:rsidSect="00C321FB">
      <w:pgSz w:w="11906" w:h="16838"/>
      <w:pgMar w:top="761" w:right="566" w:bottom="0" w:left="777" w:header="0" w:footer="0" w:gutter="0"/>
      <w:cols w:space="720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ource Han Serif C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Source Han Sans C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compat/>
  <w:rsids>
    <w:rsidRoot w:val="00FA4B6C"/>
    <w:rsid w:val="00482F9A"/>
    <w:rsid w:val="00555890"/>
    <w:rsid w:val="0059265E"/>
    <w:rsid w:val="00C321FB"/>
    <w:rsid w:val="00FA4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ource Han Serif CN" w:hAnsi="Liberation Serif" w:cs="Noto Sans Devanagari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B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rsid w:val="00FA4B6C"/>
    <w:pPr>
      <w:keepNext/>
      <w:spacing w:before="240" w:after="120"/>
    </w:pPr>
    <w:rPr>
      <w:rFonts w:ascii="Liberation Sans" w:eastAsia="Source Han Sans CN" w:hAnsi="Liberation Sans"/>
      <w:sz w:val="28"/>
      <w:szCs w:val="28"/>
    </w:rPr>
  </w:style>
  <w:style w:type="paragraph" w:styleId="a3">
    <w:name w:val="Body Text"/>
    <w:basedOn w:val="a"/>
    <w:rsid w:val="00FA4B6C"/>
    <w:pPr>
      <w:spacing w:after="140" w:line="276" w:lineRule="auto"/>
    </w:pPr>
  </w:style>
  <w:style w:type="paragraph" w:styleId="a4">
    <w:name w:val="List"/>
    <w:basedOn w:val="a3"/>
    <w:rsid w:val="00FA4B6C"/>
  </w:style>
  <w:style w:type="paragraph" w:customStyle="1" w:styleId="Caption">
    <w:name w:val="Caption"/>
    <w:basedOn w:val="a"/>
    <w:qFormat/>
    <w:rsid w:val="00FA4B6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FA4B6C"/>
    <w:pPr>
      <w:suppressLineNumbers/>
    </w:pPr>
  </w:style>
  <w:style w:type="paragraph" w:customStyle="1" w:styleId="formattext">
    <w:name w:val="formattext"/>
    <w:basedOn w:val="a"/>
    <w:rsid w:val="00555890"/>
    <w:pPr>
      <w:widowControl/>
      <w:suppressAutoHyphens w:val="0"/>
      <w:spacing w:line="256" w:lineRule="auto"/>
    </w:pPr>
    <w:rPr>
      <w:rFonts w:ascii="Times New Roman" w:eastAsia="Times New Roman" w:hAnsi="Times New Roman" w:cs="Times New Roman"/>
      <w:color w:val="000000"/>
      <w:kern w:val="28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04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441</Words>
  <Characters>2518</Characters>
  <Application>Microsoft Office Word</Application>
  <DocSecurity>0</DocSecurity>
  <Lines>20</Lines>
  <Paragraphs>5</Paragraphs>
  <ScaleCrop>false</ScaleCrop>
  <Company>Grizli777</Company>
  <LinksUpToDate>false</LinksUpToDate>
  <CharactersWithSpaces>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5</cp:revision>
  <dcterms:created xsi:type="dcterms:W3CDTF">2023-08-15T10:24:00Z</dcterms:created>
  <dcterms:modified xsi:type="dcterms:W3CDTF">2023-08-15T10:32:00Z</dcterms:modified>
  <dc:language>en-US</dc:language>
</cp:coreProperties>
</file>