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97489B">
        <w:rPr>
          <w:color w:val="000000" w:themeColor="text1"/>
          <w:spacing w:val="2"/>
          <w:sz w:val="26"/>
          <w:szCs w:val="26"/>
        </w:rPr>
        <w:t>1</w:t>
      </w:r>
      <w:r w:rsidR="00A64377">
        <w:rPr>
          <w:color w:val="000000" w:themeColor="text1"/>
          <w:spacing w:val="2"/>
          <w:sz w:val="26"/>
          <w:szCs w:val="26"/>
        </w:rPr>
        <w:t>31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A64377">
        <w:rPr>
          <w:color w:val="000000" w:themeColor="text1"/>
          <w:spacing w:val="2"/>
          <w:sz w:val="26"/>
          <w:szCs w:val="26"/>
        </w:rPr>
        <w:t>21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EE21C5">
        <w:rPr>
          <w:color w:val="000000" w:themeColor="text1"/>
          <w:spacing w:val="2"/>
          <w:sz w:val="26"/>
          <w:szCs w:val="26"/>
        </w:rPr>
        <w:t>4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и проекту межевания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72382A">
        <w:t>«</w:t>
      </w:r>
      <w:r w:rsidR="00A64377" w:rsidRPr="00A64377">
        <w:rPr>
          <w:color w:val="000000" w:themeColor="text1"/>
          <w:sz w:val="26"/>
          <w:szCs w:val="26"/>
        </w:rPr>
        <w:t xml:space="preserve">Обустройство кустов скважин №№ 10, 15 </w:t>
      </w:r>
      <w:proofErr w:type="spellStart"/>
      <w:r w:rsidR="00A64377" w:rsidRPr="00A64377">
        <w:rPr>
          <w:color w:val="000000" w:themeColor="text1"/>
          <w:sz w:val="26"/>
          <w:szCs w:val="26"/>
        </w:rPr>
        <w:t>Энтельской</w:t>
      </w:r>
      <w:proofErr w:type="spellEnd"/>
      <w:r w:rsidR="00A64377" w:rsidRPr="00A64377">
        <w:rPr>
          <w:color w:val="000000" w:themeColor="text1"/>
          <w:sz w:val="26"/>
          <w:szCs w:val="26"/>
        </w:rPr>
        <w:t xml:space="preserve"> площади Мамонтовского месторождения</w:t>
      </w:r>
      <w:r w:rsidR="0072382A">
        <w:t>».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</w:t>
      </w:r>
      <w:proofErr w:type="spellStart"/>
      <w:r w:rsidRPr="007C1D31">
        <w:rPr>
          <w:sz w:val="26"/>
          <w:szCs w:val="26"/>
        </w:rPr>
        <w:t>Нефтеюганского</w:t>
      </w:r>
      <w:proofErr w:type="spellEnd"/>
      <w:r w:rsidRPr="007C1D31">
        <w:rPr>
          <w:sz w:val="26"/>
          <w:szCs w:val="26"/>
        </w:rPr>
        <w:t xml:space="preserve"> района. 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03.10.2018 по </w:t>
      </w:r>
      <w:r w:rsidR="00A64377">
        <w:rPr>
          <w:sz w:val="26"/>
          <w:szCs w:val="26"/>
        </w:rPr>
        <w:t>21</w:t>
      </w:r>
      <w:r w:rsidR="0072382A" w:rsidRPr="0072382A">
        <w:rPr>
          <w:sz w:val="26"/>
          <w:szCs w:val="26"/>
        </w:rPr>
        <w:t>.0</w:t>
      </w:r>
      <w:r w:rsidR="00F16D03">
        <w:rPr>
          <w:sz w:val="26"/>
          <w:szCs w:val="26"/>
        </w:rPr>
        <w:t>4</w:t>
      </w:r>
      <w:r w:rsidR="0072382A" w:rsidRPr="0072382A">
        <w:rPr>
          <w:sz w:val="26"/>
          <w:szCs w:val="26"/>
        </w:rPr>
        <w:t>.2019.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="0072382A" w:rsidRPr="0072382A">
        <w:rPr>
          <w:sz w:val="26"/>
          <w:szCs w:val="26"/>
        </w:rPr>
        <w:t>г</w:t>
      </w:r>
      <w:proofErr w:type="gramStart"/>
      <w:r w:rsidR="0072382A" w:rsidRPr="0072382A">
        <w:rPr>
          <w:sz w:val="26"/>
          <w:szCs w:val="26"/>
        </w:rPr>
        <w:t>.Т</w:t>
      </w:r>
      <w:proofErr w:type="gramEnd"/>
      <w:r w:rsidR="0072382A" w:rsidRPr="0072382A">
        <w:rPr>
          <w:sz w:val="26"/>
          <w:szCs w:val="26"/>
        </w:rPr>
        <w:t>омск</w:t>
      </w:r>
      <w:proofErr w:type="spellEnd"/>
      <w:r w:rsidR="0072382A" w:rsidRPr="0072382A">
        <w:rPr>
          <w:sz w:val="26"/>
          <w:szCs w:val="26"/>
        </w:rPr>
        <w:t>, Мира пр., д.72, т.8(3822) 61-19-90, E-</w:t>
      </w:r>
      <w:proofErr w:type="spellStart"/>
      <w:r w:rsidR="0072382A" w:rsidRPr="0072382A">
        <w:rPr>
          <w:sz w:val="26"/>
          <w:szCs w:val="26"/>
        </w:rPr>
        <w:t>mail</w:t>
      </w:r>
      <w:proofErr w:type="spellEnd"/>
      <w:r w:rsidR="0072382A" w:rsidRPr="0072382A">
        <w:rPr>
          <w:sz w:val="26"/>
          <w:szCs w:val="26"/>
        </w:rPr>
        <w:t xml:space="preserve">: </w:t>
      </w:r>
      <w:hyperlink r:id="rId5" w:history="1">
        <w:r w:rsidR="0072382A" w:rsidRPr="00A64377">
          <w:rPr>
            <w:rStyle w:val="a3"/>
            <w:sz w:val="26"/>
            <w:szCs w:val="26"/>
            <w:u w:val="none"/>
          </w:rPr>
          <w:t>nipineft@tomsknipi.ru</w:t>
        </w:r>
      </w:hyperlink>
      <w:r w:rsidR="0072382A" w:rsidRPr="00A64377">
        <w:rPr>
          <w:sz w:val="26"/>
          <w:szCs w:val="26"/>
        </w:rPr>
        <w:t>.</w:t>
      </w:r>
    </w:p>
    <w:p w:rsidR="0072382A" w:rsidRDefault="00485702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="0072382A" w:rsidRPr="0072382A">
        <w:rPr>
          <w:sz w:val="26"/>
          <w:szCs w:val="26"/>
        </w:rPr>
        <w:t>г</w:t>
      </w:r>
      <w:proofErr w:type="gramStart"/>
      <w:r w:rsidR="0072382A" w:rsidRPr="0072382A">
        <w:rPr>
          <w:sz w:val="26"/>
          <w:szCs w:val="26"/>
        </w:rPr>
        <w:t>.Т</w:t>
      </w:r>
      <w:proofErr w:type="gramEnd"/>
      <w:r w:rsidR="0072382A" w:rsidRPr="0072382A">
        <w:rPr>
          <w:sz w:val="26"/>
          <w:szCs w:val="26"/>
        </w:rPr>
        <w:t>омск</w:t>
      </w:r>
      <w:proofErr w:type="spellEnd"/>
      <w:r w:rsidR="0072382A" w:rsidRPr="0072382A">
        <w:rPr>
          <w:sz w:val="26"/>
          <w:szCs w:val="26"/>
        </w:rPr>
        <w:t>, Мира пр., д.72, т.8(3822) 61-19-90, E-</w:t>
      </w:r>
      <w:proofErr w:type="spellStart"/>
      <w:r w:rsidR="0072382A" w:rsidRPr="0072382A">
        <w:rPr>
          <w:sz w:val="26"/>
          <w:szCs w:val="26"/>
        </w:rPr>
        <w:t>mail</w:t>
      </w:r>
      <w:proofErr w:type="spellEnd"/>
      <w:r w:rsidR="0072382A" w:rsidRPr="0072382A">
        <w:rPr>
          <w:sz w:val="26"/>
          <w:szCs w:val="26"/>
        </w:rPr>
        <w:t xml:space="preserve">: </w:t>
      </w:r>
      <w:hyperlink r:id="rId6" w:history="1">
        <w:r w:rsidR="0072382A" w:rsidRPr="00A64377">
          <w:rPr>
            <w:rStyle w:val="a3"/>
            <w:sz w:val="26"/>
            <w:szCs w:val="26"/>
            <w:u w:val="none"/>
          </w:rPr>
          <w:t>nipineft@tomsknipi.ru</w:t>
        </w:r>
      </w:hyperlink>
      <w:r w:rsidR="0072382A" w:rsidRPr="00A64377">
        <w:rPr>
          <w:sz w:val="26"/>
          <w:szCs w:val="26"/>
        </w:rPr>
        <w:t>.</w:t>
      </w:r>
    </w:p>
    <w:p w:rsidR="00C21729" w:rsidRPr="007C1D3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A64377">
        <w:rPr>
          <w:sz w:val="26"/>
          <w:szCs w:val="26"/>
        </w:rPr>
        <w:t>21</w:t>
      </w:r>
      <w:r w:rsidR="0072382A" w:rsidRPr="0072382A">
        <w:rPr>
          <w:sz w:val="26"/>
          <w:szCs w:val="26"/>
        </w:rPr>
        <w:t>.</w:t>
      </w:r>
      <w:r w:rsidR="0011154E">
        <w:rPr>
          <w:sz w:val="26"/>
          <w:szCs w:val="26"/>
        </w:rPr>
        <w:t>03</w:t>
      </w:r>
      <w:r w:rsidR="0072382A" w:rsidRPr="0072382A">
        <w:rPr>
          <w:sz w:val="26"/>
          <w:szCs w:val="26"/>
        </w:rPr>
        <w:t xml:space="preserve">.2018 по </w:t>
      </w:r>
      <w:r w:rsidR="00A64377">
        <w:rPr>
          <w:sz w:val="26"/>
          <w:szCs w:val="26"/>
        </w:rPr>
        <w:t>21</w:t>
      </w:r>
      <w:r w:rsidR="0072382A" w:rsidRPr="0072382A">
        <w:rPr>
          <w:sz w:val="26"/>
          <w:szCs w:val="26"/>
        </w:rPr>
        <w:t>.0</w:t>
      </w:r>
      <w:r w:rsidR="0011154E">
        <w:rPr>
          <w:sz w:val="26"/>
          <w:szCs w:val="26"/>
        </w:rPr>
        <w:t>4</w:t>
      </w:r>
      <w:r w:rsidR="0072382A" w:rsidRPr="0072382A">
        <w:rPr>
          <w:sz w:val="26"/>
          <w:szCs w:val="26"/>
        </w:rPr>
        <w:t>.2019.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A64377">
        <w:rPr>
          <w:color w:val="000000" w:themeColor="text1"/>
        </w:rPr>
        <w:t>21</w:t>
      </w:r>
      <w:r w:rsidR="0072382A">
        <w:rPr>
          <w:color w:val="000000" w:themeColor="text1"/>
        </w:rPr>
        <w:t>.</w:t>
      </w:r>
      <w:r w:rsidR="009A414F">
        <w:rPr>
          <w:color w:val="000000" w:themeColor="text1"/>
        </w:rPr>
        <w:t>0</w:t>
      </w:r>
      <w:r w:rsidR="0097489B">
        <w:rPr>
          <w:color w:val="000000" w:themeColor="text1"/>
        </w:rPr>
        <w:t>3</w:t>
      </w:r>
      <w:r w:rsidR="0072382A">
        <w:rPr>
          <w:color w:val="000000" w:themeColor="text1"/>
        </w:rPr>
        <w:t>.201</w:t>
      </w:r>
      <w:r w:rsidR="009A414F">
        <w:rPr>
          <w:color w:val="000000" w:themeColor="text1"/>
        </w:rPr>
        <w:t>9 № 1</w:t>
      </w:r>
      <w:r w:rsidR="00881499">
        <w:rPr>
          <w:color w:val="000000" w:themeColor="text1"/>
        </w:rPr>
        <w:t>2</w:t>
      </w:r>
      <w:bookmarkStart w:id="0" w:name="_GoBack"/>
      <w:bookmarkEnd w:id="0"/>
      <w:r w:rsidR="0097489B">
        <w:rPr>
          <w:color w:val="000000" w:themeColor="text1"/>
        </w:rPr>
        <w:t xml:space="preserve"> (110</w:t>
      </w:r>
      <w:r w:rsidR="00A64377">
        <w:rPr>
          <w:color w:val="000000" w:themeColor="text1"/>
        </w:rPr>
        <w:t>9</w:t>
      </w:r>
      <w:r w:rsidR="0072382A">
        <w:rPr>
          <w:color w:val="000000" w:themeColor="text1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 xml:space="preserve">органов местного самоуправления </w:t>
      </w:r>
      <w:proofErr w:type="spellStart"/>
      <w:r w:rsidR="00360DAA">
        <w:rPr>
          <w:spacing w:val="2"/>
          <w:sz w:val="26"/>
          <w:szCs w:val="26"/>
        </w:rPr>
        <w:t>Нефтеюганского</w:t>
      </w:r>
      <w:proofErr w:type="spellEnd"/>
      <w:r w:rsidR="00360DAA">
        <w:rPr>
          <w:spacing w:val="2"/>
          <w:sz w:val="26"/>
          <w:szCs w:val="26"/>
        </w:rPr>
        <w:t xml:space="preserve">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г.Нефтеюганск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9A414F">
        <w:rPr>
          <w:color w:val="000000" w:themeColor="text1"/>
          <w:sz w:val="26"/>
          <w:szCs w:val="26"/>
        </w:rPr>
        <w:t>1</w:t>
      </w:r>
      <w:r w:rsidR="00A64377">
        <w:rPr>
          <w:color w:val="000000" w:themeColor="text1"/>
          <w:sz w:val="26"/>
          <w:szCs w:val="26"/>
        </w:rPr>
        <w:t>0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9A414F" w:rsidRPr="009A414F" w:rsidRDefault="00D467D2" w:rsidP="009A414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9A414F" w:rsidRPr="009A414F">
        <w:rPr>
          <w:spacing w:val="2"/>
          <w:sz w:val="26"/>
          <w:szCs w:val="26"/>
        </w:rPr>
        <w:t>утверждаемая часть проекта планировки территории (чертеж границ зон планируемого размещения линейных объектов</w:t>
      </w:r>
      <w:proofErr w:type="gramStart"/>
      <w:r w:rsidR="009A414F" w:rsidRPr="009A414F">
        <w:rPr>
          <w:spacing w:val="2"/>
          <w:sz w:val="26"/>
          <w:szCs w:val="26"/>
        </w:rPr>
        <w:t>.</w:t>
      </w:r>
      <w:proofErr w:type="gramEnd"/>
      <w:r w:rsidR="009A414F" w:rsidRPr="009A414F">
        <w:rPr>
          <w:spacing w:val="2"/>
          <w:sz w:val="26"/>
          <w:szCs w:val="26"/>
        </w:rPr>
        <w:t xml:space="preserve"> </w:t>
      </w:r>
      <w:proofErr w:type="gramStart"/>
      <w:r w:rsidR="009A414F" w:rsidRPr="009A414F">
        <w:rPr>
          <w:spacing w:val="2"/>
          <w:sz w:val="26"/>
          <w:szCs w:val="26"/>
        </w:rPr>
        <w:t>ч</w:t>
      </w:r>
      <w:proofErr w:type="gramEnd"/>
      <w:r w:rsidR="009A414F" w:rsidRPr="009A414F">
        <w:rPr>
          <w:spacing w:val="2"/>
          <w:sz w:val="26"/>
          <w:szCs w:val="26"/>
        </w:rPr>
        <w:t xml:space="preserve">ертеж красных линий, положение о размещении линейных объектов) утверждаемая часть проекта межевания территории (перечень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участков, чертежи межевания территории, целевое назначение лесов, вид (виды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лесов) </w:t>
      </w:r>
    </w:p>
    <w:p w:rsidR="009A414F" w:rsidRDefault="009A414F" w:rsidP="009A414F">
      <w:pPr>
        <w:shd w:val="clear" w:color="auto" w:fill="FFFFFF"/>
        <w:ind w:firstLine="708"/>
        <w:jc w:val="both"/>
        <w:textAlignment w:val="baseline"/>
        <w:rPr>
          <w:i/>
          <w:spacing w:val="2"/>
          <w:sz w:val="26"/>
          <w:szCs w:val="26"/>
          <w:u w:val="single"/>
        </w:rPr>
      </w:pPr>
      <w:proofErr w:type="gramStart"/>
      <w:r w:rsidRPr="009A414F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 схема границ территорий объектов культурного наследия, схема границ зон с особыми условиями использования территорий</w:t>
      </w:r>
      <w:proofErr w:type="gramEnd"/>
      <w:r w:rsidRPr="009A414F">
        <w:rPr>
          <w:spacing w:val="2"/>
          <w:sz w:val="26"/>
          <w:szCs w:val="26"/>
        </w:rPr>
        <w:t xml:space="preserve">, </w:t>
      </w:r>
      <w:proofErr w:type="gramStart"/>
      <w:r w:rsidRPr="009A414F">
        <w:rPr>
          <w:spacing w:val="2"/>
          <w:sz w:val="26"/>
          <w:szCs w:val="26"/>
        </w:rPr>
        <w:t xml:space="preserve">схема границ территорий, подверженных риску возникновения чрезвычайных ситуаций </w:t>
      </w:r>
      <w:r w:rsidRPr="009A414F">
        <w:rPr>
          <w:spacing w:val="2"/>
          <w:sz w:val="26"/>
          <w:szCs w:val="26"/>
        </w:rPr>
        <w:lastRenderedPageBreak/>
        <w:t>природного и техногенного характера (пожар, взрыв, химическое, радиоактивное заражение, затопление, подтопление, оползень, карсты, эрозия и т.д.), схема конструктивных и планировочных решений) обосновывающая часть</w:t>
      </w:r>
      <w:r w:rsidR="0097489B">
        <w:rPr>
          <w:spacing w:val="2"/>
          <w:sz w:val="26"/>
          <w:szCs w:val="26"/>
        </w:rPr>
        <w:t xml:space="preserve"> проекта межевания территории (</w:t>
      </w:r>
      <w:r w:rsidRPr="009A414F">
        <w:rPr>
          <w:spacing w:val="2"/>
          <w:sz w:val="26"/>
          <w:szCs w:val="26"/>
        </w:rPr>
        <w:t>чертеж межевания).</w:t>
      </w:r>
      <w:proofErr w:type="gramEnd"/>
    </w:p>
    <w:p w:rsidR="00485702" w:rsidRPr="0011154E" w:rsidRDefault="0088708B" w:rsidP="009A414F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  <w:r w:rsidRPr="0011154E">
        <w:rPr>
          <w:sz w:val="26"/>
          <w:szCs w:val="26"/>
          <w:u w:val="single"/>
        </w:rPr>
        <w:t>Предложения и замечания</w:t>
      </w:r>
      <w:r w:rsidR="00694016" w:rsidRPr="0011154E">
        <w:rPr>
          <w:sz w:val="26"/>
          <w:szCs w:val="26"/>
          <w:u w:val="single"/>
        </w:rPr>
        <w:t xml:space="preserve"> </w:t>
      </w:r>
      <w:r w:rsidR="00040F08" w:rsidRPr="0011154E">
        <w:rPr>
          <w:sz w:val="26"/>
          <w:szCs w:val="26"/>
          <w:u w:val="single"/>
        </w:rPr>
        <w:t xml:space="preserve">при проведении экспозиции </w:t>
      </w:r>
      <w:r w:rsidR="00694016" w:rsidRPr="0011154E">
        <w:rPr>
          <w:sz w:val="26"/>
          <w:szCs w:val="26"/>
          <w:u w:val="single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>
        <w:rPr>
          <w:color w:val="000000" w:themeColor="text1"/>
          <w:spacing w:val="2"/>
          <w:sz w:val="26"/>
          <w:szCs w:val="26"/>
        </w:rPr>
        <w:t xml:space="preserve"> 1</w:t>
      </w:r>
      <w:r w:rsidR="00A64377">
        <w:rPr>
          <w:color w:val="000000" w:themeColor="text1"/>
          <w:spacing w:val="2"/>
          <w:sz w:val="26"/>
          <w:szCs w:val="26"/>
        </w:rPr>
        <w:t>45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 </w:t>
      </w:r>
      <w:r w:rsidR="00A64377">
        <w:rPr>
          <w:color w:val="000000" w:themeColor="text1"/>
          <w:spacing w:val="2"/>
          <w:sz w:val="26"/>
          <w:szCs w:val="26"/>
        </w:rPr>
        <w:t>15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A64377">
        <w:rPr>
          <w:color w:val="000000" w:themeColor="text1"/>
          <w:spacing w:val="2"/>
          <w:sz w:val="26"/>
          <w:szCs w:val="26"/>
        </w:rPr>
        <w:t>4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4A3FE6">
        <w:rPr>
          <w:sz w:val="26"/>
          <w:szCs w:val="26"/>
        </w:rPr>
        <w:t>и проекту межевания</w:t>
      </w:r>
      <w:r w:rsidR="00D467D2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72382A" w:rsidRPr="0072382A">
        <w:rPr>
          <w:sz w:val="26"/>
          <w:szCs w:val="26"/>
        </w:rPr>
        <w:t>«</w:t>
      </w:r>
      <w:r w:rsidR="00A64377" w:rsidRPr="00A64377">
        <w:rPr>
          <w:color w:val="000000" w:themeColor="text1"/>
          <w:sz w:val="26"/>
          <w:szCs w:val="26"/>
        </w:rPr>
        <w:t xml:space="preserve">Обустройство кустов скважин №№ 10, 15 </w:t>
      </w:r>
      <w:proofErr w:type="spellStart"/>
      <w:r w:rsidR="00A64377" w:rsidRPr="00A64377">
        <w:rPr>
          <w:color w:val="000000" w:themeColor="text1"/>
          <w:sz w:val="26"/>
          <w:szCs w:val="26"/>
        </w:rPr>
        <w:t>Энтельской</w:t>
      </w:r>
      <w:proofErr w:type="spellEnd"/>
      <w:r w:rsidR="00A64377" w:rsidRPr="00A64377">
        <w:rPr>
          <w:color w:val="000000" w:themeColor="text1"/>
          <w:sz w:val="26"/>
          <w:szCs w:val="26"/>
        </w:rPr>
        <w:t xml:space="preserve"> площади Мамонтовского месторождения</w:t>
      </w:r>
      <w:r w:rsidR="0072382A" w:rsidRPr="0072382A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CB3550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 xml:space="preserve">территории для размещения объекта: </w:t>
      </w:r>
      <w:r w:rsidR="0072382A" w:rsidRPr="0072382A">
        <w:rPr>
          <w:sz w:val="26"/>
          <w:szCs w:val="26"/>
        </w:rPr>
        <w:t>«</w:t>
      </w:r>
      <w:r w:rsidR="00A64377" w:rsidRPr="00A64377">
        <w:rPr>
          <w:color w:val="000000" w:themeColor="text1"/>
          <w:sz w:val="26"/>
          <w:szCs w:val="26"/>
        </w:rPr>
        <w:t xml:space="preserve">Обустройство кустов скважин №№ 10, 15 </w:t>
      </w:r>
      <w:proofErr w:type="spellStart"/>
      <w:r w:rsidR="00A64377" w:rsidRPr="00A64377">
        <w:rPr>
          <w:color w:val="000000" w:themeColor="text1"/>
          <w:sz w:val="26"/>
          <w:szCs w:val="26"/>
        </w:rPr>
        <w:t>Энтельской</w:t>
      </w:r>
      <w:proofErr w:type="spellEnd"/>
      <w:r w:rsidR="00A64377" w:rsidRPr="00A64377">
        <w:rPr>
          <w:color w:val="000000" w:themeColor="text1"/>
          <w:sz w:val="26"/>
          <w:szCs w:val="26"/>
        </w:rPr>
        <w:t xml:space="preserve"> площади Мамонтовского месторождения</w:t>
      </w:r>
      <w:r w:rsidR="0072382A" w:rsidRPr="0072382A">
        <w:rPr>
          <w:sz w:val="26"/>
          <w:szCs w:val="26"/>
        </w:rPr>
        <w:t>»</w:t>
      </w:r>
      <w:r w:rsidR="006A53B8" w:rsidRPr="0072382A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</w:t>
      </w:r>
      <w:proofErr w:type="spellStart"/>
      <w:r w:rsidRPr="00360DAA">
        <w:rPr>
          <w:sz w:val="26"/>
          <w:szCs w:val="26"/>
        </w:rPr>
        <w:t>Нефтеюганского</w:t>
      </w:r>
      <w:proofErr w:type="spellEnd"/>
      <w:r w:rsidRPr="00360DAA">
        <w:rPr>
          <w:sz w:val="26"/>
          <w:szCs w:val="26"/>
        </w:rPr>
        <w:t xml:space="preserve">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="0097489B">
        <w:rPr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>.</w:t>
      </w:r>
      <w:r w:rsidR="0097489B">
        <w:rPr>
          <w:color w:val="000000"/>
          <w:sz w:val="26"/>
          <w:szCs w:val="26"/>
        </w:rPr>
        <w:t>В</w:t>
      </w:r>
      <w:r w:rsidRPr="009D0273">
        <w:rPr>
          <w:color w:val="000000"/>
          <w:sz w:val="26"/>
          <w:szCs w:val="26"/>
        </w:rPr>
        <w:t xml:space="preserve">. </w:t>
      </w:r>
      <w:r w:rsidR="0072382A">
        <w:rPr>
          <w:color w:val="000000"/>
          <w:sz w:val="26"/>
          <w:szCs w:val="26"/>
        </w:rPr>
        <w:t>К</w:t>
      </w:r>
      <w:r w:rsidR="0097489B">
        <w:rPr>
          <w:color w:val="000000"/>
          <w:sz w:val="26"/>
          <w:szCs w:val="26"/>
        </w:rPr>
        <w:t>рышалович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97489B">
        <w:rPr>
          <w:color w:val="000000"/>
          <w:sz w:val="26"/>
          <w:szCs w:val="26"/>
        </w:rPr>
        <w:t xml:space="preserve">А.С. </w:t>
      </w:r>
      <w:proofErr w:type="spellStart"/>
      <w:r w:rsidR="0097489B">
        <w:rPr>
          <w:color w:val="000000"/>
          <w:sz w:val="26"/>
          <w:szCs w:val="26"/>
        </w:rPr>
        <w:t>Убасов</w:t>
      </w:r>
      <w:proofErr w:type="spellEnd"/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9A414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850B2"/>
    <w:rsid w:val="001A46C3"/>
    <w:rsid w:val="002253D0"/>
    <w:rsid w:val="00270B45"/>
    <w:rsid w:val="00346564"/>
    <w:rsid w:val="00360DAA"/>
    <w:rsid w:val="003724D5"/>
    <w:rsid w:val="0037492B"/>
    <w:rsid w:val="003A48F9"/>
    <w:rsid w:val="00485702"/>
    <w:rsid w:val="004A1EB6"/>
    <w:rsid w:val="004A3FE6"/>
    <w:rsid w:val="00507976"/>
    <w:rsid w:val="00654BB3"/>
    <w:rsid w:val="00686EA4"/>
    <w:rsid w:val="00694016"/>
    <w:rsid w:val="006A53B8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A414F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6CC3"/>
    <w:rsid w:val="00DB20FD"/>
    <w:rsid w:val="00DF0851"/>
    <w:rsid w:val="00E84505"/>
    <w:rsid w:val="00EE21C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pineft@tomsknipi.ru" TargetMode="External"/><Relationship Id="rId5" Type="http://schemas.openxmlformats.org/officeDocument/2006/relationships/hyperlink" Target="mailto:nipineft@tomskn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Убасов Александр Сергеевич</cp:lastModifiedBy>
  <cp:revision>3</cp:revision>
  <cp:lastPrinted>2019-04-16T10:52:00Z</cp:lastPrinted>
  <dcterms:created xsi:type="dcterms:W3CDTF">2019-04-23T03:32:00Z</dcterms:created>
  <dcterms:modified xsi:type="dcterms:W3CDTF">2019-04-23T03:38:00Z</dcterms:modified>
</cp:coreProperties>
</file>