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271506">
        <w:rPr>
          <w:spacing w:val="2"/>
          <w:sz w:val="26"/>
          <w:szCs w:val="26"/>
        </w:rPr>
        <w:t>33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9402CB">
        <w:rPr>
          <w:color w:val="000000" w:themeColor="text1"/>
          <w:sz w:val="26"/>
          <w:szCs w:val="26"/>
        </w:rPr>
        <w:t>19</w:t>
      </w:r>
      <w:r w:rsidR="00EA5F96" w:rsidRPr="008C1797">
        <w:rPr>
          <w:color w:val="000000" w:themeColor="text1"/>
          <w:sz w:val="26"/>
          <w:szCs w:val="26"/>
        </w:rPr>
        <w:t>.0</w:t>
      </w:r>
      <w:r w:rsidR="00060252">
        <w:rPr>
          <w:color w:val="000000" w:themeColor="text1"/>
          <w:sz w:val="26"/>
          <w:szCs w:val="26"/>
        </w:rPr>
        <w:t>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>с</w:t>
      </w:r>
      <w:r w:rsidR="00271506">
        <w:rPr>
          <w:color w:val="000000" w:themeColor="text1"/>
          <w:sz w:val="26"/>
          <w:szCs w:val="26"/>
        </w:rPr>
        <w:t>13</w:t>
      </w:r>
      <w:r w:rsidR="00060252">
        <w:rPr>
          <w:color w:val="000000" w:themeColor="text1"/>
          <w:sz w:val="26"/>
          <w:szCs w:val="26"/>
        </w:rPr>
        <w:t>.03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9402CB">
        <w:rPr>
          <w:color w:val="000000" w:themeColor="text1"/>
          <w:sz w:val="26"/>
          <w:szCs w:val="26"/>
        </w:rPr>
        <w:t>19</w:t>
      </w:r>
      <w:r w:rsidR="00087D7A">
        <w:rPr>
          <w:color w:val="000000" w:themeColor="text1"/>
          <w:sz w:val="26"/>
          <w:szCs w:val="26"/>
        </w:rPr>
        <w:t>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271506">
        <w:rPr>
          <w:sz w:val="26"/>
          <w:szCs w:val="26"/>
        </w:rPr>
        <w:t>Курмачев</w:t>
      </w:r>
      <w:proofErr w:type="spellEnd"/>
      <w:r w:rsidR="00271506">
        <w:rPr>
          <w:sz w:val="26"/>
          <w:szCs w:val="26"/>
        </w:rPr>
        <w:t xml:space="preserve"> Александр Филиппович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</w:t>
      </w:r>
      <w:r w:rsidR="009402CB">
        <w:rPr>
          <w:bCs/>
          <w:sz w:val="26"/>
          <w:szCs w:val="26"/>
        </w:rPr>
        <w:t>3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271506">
        <w:rPr>
          <w:bCs/>
          <w:sz w:val="26"/>
          <w:szCs w:val="26"/>
        </w:rPr>
        <w:t>29</w:t>
      </w:r>
      <w:r w:rsidR="00FC69C2">
        <w:rPr>
          <w:bCs/>
          <w:sz w:val="26"/>
          <w:szCs w:val="26"/>
        </w:rPr>
        <w:t xml:space="preserve">, квартира </w:t>
      </w:r>
      <w:r w:rsidR="00060252">
        <w:rPr>
          <w:bCs/>
          <w:sz w:val="26"/>
          <w:szCs w:val="26"/>
        </w:rPr>
        <w:t>2</w:t>
      </w:r>
      <w:r w:rsidR="009402CB">
        <w:rPr>
          <w:bCs/>
          <w:sz w:val="26"/>
          <w:szCs w:val="26"/>
        </w:rPr>
        <w:t>5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060252">
        <w:rPr>
          <w:bCs/>
          <w:sz w:val="26"/>
          <w:szCs w:val="26"/>
        </w:rPr>
        <w:t>9</w:t>
      </w:r>
      <w:r w:rsidR="00271506">
        <w:rPr>
          <w:bCs/>
          <w:sz w:val="26"/>
          <w:szCs w:val="26"/>
        </w:rPr>
        <w:t>227869862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271506">
        <w:rPr>
          <w:bCs/>
          <w:sz w:val="26"/>
          <w:szCs w:val="26"/>
        </w:rPr>
        <w:t xml:space="preserve">Бугай Эльвира </w:t>
      </w:r>
      <w:proofErr w:type="spellStart"/>
      <w:r w:rsidR="00271506">
        <w:rPr>
          <w:bCs/>
          <w:sz w:val="26"/>
          <w:szCs w:val="26"/>
        </w:rPr>
        <w:t>Хакимьяновна</w:t>
      </w:r>
      <w:proofErr w:type="spellEnd"/>
      <w:r w:rsidR="00271506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060252">
        <w:rPr>
          <w:bCs/>
          <w:sz w:val="26"/>
          <w:szCs w:val="26"/>
        </w:rPr>
        <w:t>1</w:t>
      </w:r>
      <w:r w:rsidR="009402CB">
        <w:rPr>
          <w:bCs/>
          <w:sz w:val="26"/>
          <w:szCs w:val="26"/>
        </w:rPr>
        <w:t>5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087D7A">
        <w:rPr>
          <w:bCs/>
          <w:sz w:val="26"/>
          <w:szCs w:val="26"/>
        </w:rPr>
        <w:t>1</w:t>
      </w:r>
      <w:r w:rsidR="009402CB">
        <w:rPr>
          <w:bCs/>
          <w:sz w:val="26"/>
          <w:szCs w:val="26"/>
        </w:rPr>
        <w:t>1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271506">
        <w:rPr>
          <w:bCs/>
          <w:sz w:val="26"/>
          <w:szCs w:val="26"/>
        </w:rPr>
        <w:t>28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060252">
        <w:rPr>
          <w:bCs/>
          <w:sz w:val="26"/>
          <w:szCs w:val="26"/>
        </w:rPr>
        <w:t>9</w:t>
      </w:r>
      <w:r w:rsidR="00271506">
        <w:rPr>
          <w:bCs/>
          <w:sz w:val="26"/>
          <w:szCs w:val="26"/>
        </w:rPr>
        <w:t>224208895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271506">
        <w:rPr>
          <w:bCs/>
          <w:sz w:val="26"/>
          <w:szCs w:val="26"/>
        </w:rPr>
        <w:t>Долгов Анатолий Павлович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271506">
        <w:rPr>
          <w:bCs/>
          <w:sz w:val="26"/>
          <w:szCs w:val="26"/>
        </w:rPr>
        <w:t>5</w:t>
      </w:r>
      <w:r w:rsidR="00B03058">
        <w:rPr>
          <w:bCs/>
          <w:sz w:val="26"/>
          <w:szCs w:val="26"/>
        </w:rPr>
        <w:t xml:space="preserve"> микрорайон, дом </w:t>
      </w:r>
      <w:r w:rsidR="00271506">
        <w:rPr>
          <w:bCs/>
          <w:sz w:val="26"/>
          <w:szCs w:val="26"/>
        </w:rPr>
        <w:t>4</w:t>
      </w:r>
      <w:r w:rsidR="001C28B8">
        <w:rPr>
          <w:bCs/>
          <w:sz w:val="26"/>
          <w:szCs w:val="26"/>
        </w:rPr>
        <w:t xml:space="preserve">, квартира </w:t>
      </w:r>
      <w:r w:rsidR="00271506">
        <w:rPr>
          <w:bCs/>
          <w:sz w:val="26"/>
          <w:szCs w:val="26"/>
        </w:rPr>
        <w:t>25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402CB">
        <w:rPr>
          <w:bCs/>
          <w:sz w:val="26"/>
          <w:szCs w:val="26"/>
        </w:rPr>
        <w:t>9</w:t>
      </w:r>
      <w:r w:rsidR="00271506">
        <w:rPr>
          <w:bCs/>
          <w:sz w:val="26"/>
          <w:szCs w:val="26"/>
        </w:rPr>
        <w:t>028528660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gramStart"/>
      <w:r w:rsidR="00271506">
        <w:rPr>
          <w:bCs/>
          <w:sz w:val="26"/>
          <w:szCs w:val="26"/>
        </w:rPr>
        <w:t>Коновалов</w:t>
      </w:r>
      <w:proofErr w:type="gramEnd"/>
      <w:r w:rsidR="00271506">
        <w:rPr>
          <w:bCs/>
          <w:sz w:val="26"/>
          <w:szCs w:val="26"/>
        </w:rPr>
        <w:t xml:space="preserve"> </w:t>
      </w:r>
      <w:proofErr w:type="spellStart"/>
      <w:r w:rsidR="00271506">
        <w:rPr>
          <w:bCs/>
          <w:sz w:val="26"/>
          <w:szCs w:val="26"/>
        </w:rPr>
        <w:t>Наил</w:t>
      </w:r>
      <w:proofErr w:type="spellEnd"/>
      <w:r w:rsidR="00271506">
        <w:rPr>
          <w:bCs/>
          <w:sz w:val="26"/>
          <w:szCs w:val="26"/>
        </w:rPr>
        <w:t xml:space="preserve"> </w:t>
      </w:r>
      <w:proofErr w:type="spellStart"/>
      <w:r w:rsidR="00271506">
        <w:rPr>
          <w:bCs/>
          <w:sz w:val="26"/>
          <w:szCs w:val="26"/>
        </w:rPr>
        <w:t>Абдуллович</w:t>
      </w:r>
      <w:proofErr w:type="spellEnd"/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271506">
        <w:rPr>
          <w:bCs/>
          <w:sz w:val="26"/>
          <w:szCs w:val="26"/>
        </w:rPr>
        <w:t>8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271506">
        <w:rPr>
          <w:bCs/>
          <w:sz w:val="26"/>
          <w:szCs w:val="26"/>
        </w:rPr>
        <w:t>7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271506">
        <w:rPr>
          <w:bCs/>
          <w:sz w:val="26"/>
          <w:szCs w:val="26"/>
        </w:rPr>
        <w:t>97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060252">
        <w:rPr>
          <w:bCs/>
          <w:sz w:val="26"/>
          <w:szCs w:val="26"/>
        </w:rPr>
        <w:t>9</w:t>
      </w:r>
      <w:r w:rsidR="00271506">
        <w:rPr>
          <w:bCs/>
          <w:sz w:val="26"/>
          <w:szCs w:val="26"/>
        </w:rPr>
        <w:t>825678355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71506">
        <w:rPr>
          <w:bCs/>
          <w:sz w:val="26"/>
          <w:szCs w:val="26"/>
        </w:rPr>
        <w:t>Мешкова</w:t>
      </w:r>
      <w:proofErr w:type="spellEnd"/>
      <w:r w:rsidR="00271506">
        <w:rPr>
          <w:bCs/>
          <w:sz w:val="26"/>
          <w:szCs w:val="26"/>
        </w:rPr>
        <w:t xml:space="preserve"> Наталия Петровна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271506">
        <w:rPr>
          <w:bCs/>
          <w:sz w:val="26"/>
          <w:szCs w:val="26"/>
        </w:rPr>
        <w:t>13</w:t>
      </w:r>
      <w:r w:rsidR="00A92699">
        <w:rPr>
          <w:bCs/>
          <w:sz w:val="26"/>
          <w:szCs w:val="26"/>
        </w:rPr>
        <w:t xml:space="preserve"> микрорайон, дом </w:t>
      </w:r>
      <w:r w:rsidR="00271506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, квартира</w:t>
      </w:r>
      <w:r w:rsidR="00271506">
        <w:rPr>
          <w:bCs/>
          <w:sz w:val="26"/>
          <w:szCs w:val="26"/>
        </w:rPr>
        <w:t xml:space="preserve"> 79</w:t>
      </w:r>
      <w:r w:rsidR="00E017CC">
        <w:rPr>
          <w:bCs/>
          <w:sz w:val="26"/>
          <w:szCs w:val="26"/>
        </w:rPr>
        <w:t>, телефон 8</w:t>
      </w:r>
      <w:r w:rsidR="009402CB">
        <w:rPr>
          <w:bCs/>
          <w:sz w:val="26"/>
          <w:szCs w:val="26"/>
        </w:rPr>
        <w:t>904</w:t>
      </w:r>
      <w:r w:rsidR="00271506">
        <w:rPr>
          <w:bCs/>
          <w:sz w:val="26"/>
          <w:szCs w:val="26"/>
        </w:rPr>
        <w:t>8816215.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271506">
        <w:rPr>
          <w:sz w:val="26"/>
          <w:szCs w:val="26"/>
        </w:rPr>
        <w:t>28.03</w:t>
      </w:r>
      <w:r w:rsidR="009402CB">
        <w:rPr>
          <w:sz w:val="26"/>
          <w:szCs w:val="26"/>
        </w:rPr>
        <w:t>.2019 по 19</w:t>
      </w:r>
      <w:r w:rsidR="00087D7A">
        <w:rPr>
          <w:sz w:val="26"/>
          <w:szCs w:val="26"/>
        </w:rPr>
        <w:t>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71506">
        <w:rPr>
          <w:sz w:val="26"/>
          <w:szCs w:val="26"/>
        </w:rPr>
        <w:t>28.03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271506">
        <w:rPr>
          <w:sz w:val="26"/>
          <w:szCs w:val="26"/>
        </w:rPr>
        <w:t>3</w:t>
      </w:r>
      <w:r w:rsidR="00A92699" w:rsidRPr="00A92D70">
        <w:rPr>
          <w:sz w:val="26"/>
          <w:szCs w:val="26"/>
        </w:rPr>
        <w:t xml:space="preserve"> (1</w:t>
      </w:r>
      <w:r w:rsidR="00271506">
        <w:rPr>
          <w:sz w:val="26"/>
          <w:szCs w:val="26"/>
        </w:rPr>
        <w:t>110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271506">
        <w:rPr>
          <w:sz w:val="26"/>
          <w:szCs w:val="26"/>
        </w:rPr>
        <w:t>7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FB5444">
        <w:rPr>
          <w:spacing w:val="2"/>
          <w:sz w:val="26"/>
          <w:szCs w:val="26"/>
        </w:rPr>
        <w:t>4</w:t>
      </w:r>
      <w:r w:rsidR="00271506">
        <w:rPr>
          <w:spacing w:val="2"/>
          <w:sz w:val="26"/>
          <w:szCs w:val="26"/>
        </w:rPr>
        <w:t>7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FB5444">
        <w:rPr>
          <w:spacing w:val="2"/>
          <w:sz w:val="26"/>
          <w:szCs w:val="26"/>
        </w:rPr>
        <w:t>1</w:t>
      </w:r>
      <w:r w:rsidR="00271506">
        <w:rPr>
          <w:spacing w:val="2"/>
          <w:sz w:val="26"/>
          <w:szCs w:val="26"/>
        </w:rPr>
        <w:t>6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FB5444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FB5444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FB5444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FB5444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B5444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FB5444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FB5444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FB5444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FB5444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FB5444">
        <w:rPr>
          <w:bCs/>
          <w:sz w:val="25"/>
          <w:szCs w:val="25"/>
        </w:rPr>
        <w:t>2</w:t>
      </w:r>
      <w:r w:rsidR="00DD0CBE" w:rsidRPr="00FB5444">
        <w:rPr>
          <w:bCs/>
          <w:sz w:val="25"/>
          <w:szCs w:val="25"/>
        </w:rPr>
        <w:t xml:space="preserve">. </w:t>
      </w:r>
      <w:r w:rsidR="00DD0CBE" w:rsidRPr="00FB5444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FB5444">
        <w:rPr>
          <w:sz w:val="25"/>
          <w:szCs w:val="25"/>
        </w:rPr>
        <w:t>емельному участку с кадастровым</w:t>
      </w:r>
      <w:r w:rsidR="00DD0CBE" w:rsidRPr="00FB5444">
        <w:rPr>
          <w:sz w:val="25"/>
          <w:szCs w:val="25"/>
        </w:rPr>
        <w:t xml:space="preserve"> номер</w:t>
      </w:r>
      <w:r w:rsidR="00406F54" w:rsidRPr="00FB5444">
        <w:rPr>
          <w:sz w:val="25"/>
          <w:szCs w:val="25"/>
        </w:rPr>
        <w:t>ом</w:t>
      </w:r>
      <w:r w:rsidR="00DD0CBE" w:rsidRPr="00FB5444">
        <w:rPr>
          <w:sz w:val="25"/>
          <w:szCs w:val="25"/>
        </w:rPr>
        <w:t xml:space="preserve"> </w:t>
      </w:r>
      <w:r w:rsidR="00271506" w:rsidRPr="009E6841">
        <w:rPr>
          <w:color w:val="000000"/>
          <w:sz w:val="25"/>
          <w:szCs w:val="25"/>
        </w:rPr>
        <w:t>86:08:0020801:12964</w:t>
      </w:r>
      <w:r w:rsidR="00271506" w:rsidRPr="009E6841">
        <w:rPr>
          <w:sz w:val="25"/>
          <w:szCs w:val="25"/>
        </w:rPr>
        <w:t xml:space="preserve">, </w:t>
      </w:r>
      <w:r w:rsidR="00271506" w:rsidRPr="009E6841">
        <w:rPr>
          <w:color w:val="000000"/>
          <w:sz w:val="25"/>
          <w:szCs w:val="25"/>
        </w:rPr>
        <w:t>86:08:0020801:15989</w:t>
      </w:r>
      <w:r w:rsidR="00271506">
        <w:rPr>
          <w:sz w:val="25"/>
          <w:szCs w:val="25"/>
        </w:rPr>
        <w:t xml:space="preserve"> </w:t>
      </w:r>
      <w:r w:rsidR="00060252" w:rsidRPr="00FB5444">
        <w:rPr>
          <w:color w:val="000000"/>
          <w:sz w:val="25"/>
          <w:szCs w:val="25"/>
        </w:rPr>
        <w:t xml:space="preserve">с </w:t>
      </w:r>
      <w:r w:rsidR="00DD0CBE" w:rsidRPr="00FB5444">
        <w:rPr>
          <w:sz w:val="25"/>
          <w:szCs w:val="25"/>
        </w:rPr>
        <w:t>параметрами разрешенного использования: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Размеры земельных участков – 0,04-0,15 га</w:t>
      </w:r>
    </w:p>
    <w:p w:rsidR="00DD0CBE" w:rsidRPr="00FB5444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садового дома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улиц – 5м;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проездов – 3м;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красных линий улиц и проездов – 5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1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садовых домов – до 5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некапитальных жилых строений – до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FB5444">
        <w:rPr>
          <w:sz w:val="25"/>
          <w:szCs w:val="25"/>
          <w:lang w:val="en-US"/>
        </w:rPr>
        <w:t>IV</w:t>
      </w:r>
      <w:r w:rsidRPr="00FB5444">
        <w:rPr>
          <w:sz w:val="25"/>
          <w:szCs w:val="25"/>
        </w:rPr>
        <w:t xml:space="preserve"> категории.</w:t>
      </w:r>
    </w:p>
    <w:p w:rsidR="00DD0CBE" w:rsidRPr="00FB5444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высота – до 1,8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использование сетчатого или решетчатого материала.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FB5444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71506" w:rsidRPr="009E6841" w:rsidRDefault="00060252" w:rsidP="00271506">
      <w:pPr>
        <w:suppressAutoHyphens/>
        <w:ind w:firstLine="540"/>
        <w:jc w:val="both"/>
        <w:rPr>
          <w:b/>
          <w:sz w:val="25"/>
          <w:szCs w:val="25"/>
        </w:rPr>
      </w:pPr>
      <w:r w:rsidRPr="00FB5444">
        <w:rPr>
          <w:sz w:val="25"/>
          <w:szCs w:val="25"/>
        </w:rPr>
        <w:t xml:space="preserve">3.  </w:t>
      </w:r>
      <w:proofErr w:type="gramStart"/>
      <w:r w:rsidR="00271506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271506" w:rsidRPr="009E6841">
        <w:rPr>
          <w:b/>
          <w:color w:val="000000"/>
          <w:sz w:val="25"/>
          <w:szCs w:val="25"/>
        </w:rPr>
        <w:t>86:08:0020903:2720</w:t>
      </w:r>
      <w:r w:rsidR="00271506" w:rsidRPr="009E6841">
        <w:rPr>
          <w:color w:val="000000"/>
          <w:sz w:val="25"/>
          <w:szCs w:val="25"/>
        </w:rPr>
        <w:t xml:space="preserve"> </w:t>
      </w:r>
      <w:r w:rsidR="00271506" w:rsidRPr="009E6841">
        <w:rPr>
          <w:b/>
          <w:sz w:val="25"/>
          <w:szCs w:val="25"/>
        </w:rPr>
        <w:t>(</w:t>
      </w:r>
      <w:r w:rsidR="00271506" w:rsidRPr="009E6841">
        <w:rPr>
          <w:bCs/>
          <w:sz w:val="25"/>
          <w:szCs w:val="25"/>
        </w:rPr>
        <w:t xml:space="preserve">Долгова Анатолия Павловича, расположенный по адресу: </w:t>
      </w:r>
      <w:r w:rsidR="00271506" w:rsidRPr="009E6841">
        <w:rPr>
          <w:color w:val="000000"/>
          <w:sz w:val="25"/>
          <w:szCs w:val="25"/>
        </w:rPr>
        <w:t>левая сторона автодороги Нефтеюганск-</w:t>
      </w:r>
      <w:proofErr w:type="spellStart"/>
      <w:r w:rsidR="00271506" w:rsidRPr="009E6841">
        <w:rPr>
          <w:color w:val="000000"/>
          <w:sz w:val="25"/>
          <w:szCs w:val="25"/>
        </w:rPr>
        <w:t>Мамонтово</w:t>
      </w:r>
      <w:proofErr w:type="spellEnd"/>
      <w:r w:rsidR="00271506" w:rsidRPr="009E6841">
        <w:rPr>
          <w:color w:val="000000"/>
          <w:sz w:val="25"/>
          <w:szCs w:val="25"/>
        </w:rPr>
        <w:t xml:space="preserve"> на 20 км.</w:t>
      </w:r>
      <w:proofErr w:type="gramEnd"/>
      <w:r w:rsidR="00271506" w:rsidRPr="009E6841">
        <w:rPr>
          <w:color w:val="000000"/>
          <w:sz w:val="25"/>
          <w:szCs w:val="25"/>
        </w:rPr>
        <w:t xml:space="preserve"> Поймы протоки </w:t>
      </w:r>
      <w:proofErr w:type="spellStart"/>
      <w:r w:rsidR="00271506" w:rsidRPr="009E6841">
        <w:rPr>
          <w:color w:val="000000"/>
          <w:sz w:val="25"/>
          <w:szCs w:val="25"/>
        </w:rPr>
        <w:t>Очимкина</w:t>
      </w:r>
      <w:proofErr w:type="spellEnd"/>
      <w:r w:rsidR="00271506" w:rsidRPr="009E6841">
        <w:rPr>
          <w:color w:val="000000"/>
          <w:sz w:val="25"/>
          <w:szCs w:val="25"/>
        </w:rPr>
        <w:t xml:space="preserve">., </w:t>
      </w:r>
      <w:proofErr w:type="gramStart"/>
      <w:r w:rsidR="00271506" w:rsidRPr="009E6841">
        <w:rPr>
          <w:bCs/>
          <w:sz w:val="25"/>
          <w:szCs w:val="25"/>
        </w:rPr>
        <w:t>расположен</w:t>
      </w:r>
      <w:proofErr w:type="gramEnd"/>
      <w:r w:rsidR="00271506" w:rsidRPr="009E6841">
        <w:rPr>
          <w:bCs/>
          <w:sz w:val="25"/>
          <w:szCs w:val="25"/>
        </w:rPr>
        <w:t xml:space="preserve"> в границах зон с особыми условиями использования территорий, а именно </w:t>
      </w:r>
      <w:r w:rsidR="00271506" w:rsidRPr="009E6841">
        <w:rPr>
          <w:sz w:val="25"/>
          <w:szCs w:val="25"/>
        </w:rPr>
        <w:t>в санитарно-защитной зоне скважин кустовой площадки № 77 Усть-Балыкского месторождения нефти.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060252" w:rsidRPr="00FB5444" w:rsidRDefault="00060252" w:rsidP="00271506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271506" w:rsidRPr="009E6841" w:rsidRDefault="00FB5444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4.</w:t>
      </w:r>
      <w:r w:rsidRPr="00FB5444">
        <w:rPr>
          <w:sz w:val="25"/>
          <w:szCs w:val="25"/>
        </w:rPr>
        <w:t xml:space="preserve"> </w:t>
      </w:r>
      <w:proofErr w:type="gramStart"/>
      <w:r w:rsidR="00271506">
        <w:rPr>
          <w:sz w:val="25"/>
          <w:szCs w:val="25"/>
        </w:rPr>
        <w:t xml:space="preserve">Отказать </w:t>
      </w:r>
      <w:r w:rsidR="00271506" w:rsidRPr="009E6841">
        <w:rPr>
          <w:sz w:val="25"/>
          <w:szCs w:val="25"/>
        </w:rPr>
        <w:t xml:space="preserve">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271506" w:rsidRPr="009E6841">
        <w:rPr>
          <w:b/>
          <w:color w:val="000000"/>
          <w:sz w:val="25"/>
          <w:szCs w:val="25"/>
        </w:rPr>
        <w:t>86:08:0020801:9643</w:t>
      </w:r>
      <w:r w:rsidR="00271506" w:rsidRPr="009E6841">
        <w:rPr>
          <w:color w:val="000000"/>
          <w:sz w:val="25"/>
          <w:szCs w:val="25"/>
        </w:rPr>
        <w:t xml:space="preserve"> </w:t>
      </w:r>
      <w:r w:rsidR="00271506" w:rsidRPr="009E6841">
        <w:rPr>
          <w:b/>
          <w:sz w:val="25"/>
          <w:szCs w:val="25"/>
        </w:rPr>
        <w:t>(</w:t>
      </w:r>
      <w:proofErr w:type="spellStart"/>
      <w:r w:rsidR="00271506" w:rsidRPr="009E6841">
        <w:rPr>
          <w:bCs/>
          <w:sz w:val="25"/>
          <w:szCs w:val="25"/>
        </w:rPr>
        <w:t>Курмачева</w:t>
      </w:r>
      <w:proofErr w:type="spellEnd"/>
      <w:r w:rsidR="00271506" w:rsidRPr="009E6841">
        <w:rPr>
          <w:bCs/>
          <w:sz w:val="25"/>
          <w:szCs w:val="25"/>
        </w:rPr>
        <w:t xml:space="preserve"> Александра </w:t>
      </w:r>
      <w:proofErr w:type="spellStart"/>
      <w:r w:rsidR="00271506" w:rsidRPr="009E6841">
        <w:rPr>
          <w:bCs/>
          <w:sz w:val="25"/>
          <w:szCs w:val="25"/>
        </w:rPr>
        <w:t>Феофиловича</w:t>
      </w:r>
      <w:proofErr w:type="spellEnd"/>
      <w:r w:rsidR="00271506" w:rsidRPr="009E6841">
        <w:rPr>
          <w:bCs/>
          <w:sz w:val="25"/>
          <w:szCs w:val="25"/>
        </w:rPr>
        <w:t>, расположенный по адресу:</w:t>
      </w:r>
      <w:proofErr w:type="gramEnd"/>
      <w:r w:rsidR="00271506" w:rsidRPr="009E6841">
        <w:rPr>
          <w:bCs/>
          <w:sz w:val="25"/>
          <w:szCs w:val="25"/>
        </w:rPr>
        <w:t xml:space="preserve"> </w:t>
      </w:r>
      <w:r w:rsidR="00271506" w:rsidRPr="009E6841">
        <w:rPr>
          <w:color w:val="000000"/>
          <w:sz w:val="25"/>
          <w:szCs w:val="25"/>
        </w:rPr>
        <w:t xml:space="preserve">СОТ «Заря», </w:t>
      </w:r>
      <w:proofErr w:type="gramStart"/>
      <w:r w:rsidR="00271506" w:rsidRPr="009E6841">
        <w:rPr>
          <w:color w:val="000000"/>
          <w:sz w:val="25"/>
          <w:szCs w:val="25"/>
        </w:rPr>
        <w:t>участок</w:t>
      </w:r>
      <w:proofErr w:type="gramEnd"/>
      <w:r w:rsidR="00271506" w:rsidRPr="009E6841">
        <w:rPr>
          <w:color w:val="000000"/>
          <w:sz w:val="25"/>
          <w:szCs w:val="25"/>
        </w:rPr>
        <w:t xml:space="preserve"> № 37 </w:t>
      </w:r>
      <w:proofErr w:type="gramStart"/>
      <w:r w:rsidR="00271506">
        <w:rPr>
          <w:color w:val="000000"/>
          <w:sz w:val="25"/>
          <w:szCs w:val="25"/>
        </w:rPr>
        <w:t>который</w:t>
      </w:r>
      <w:proofErr w:type="gramEnd"/>
      <w:r w:rsidR="00271506">
        <w:rPr>
          <w:color w:val="000000"/>
          <w:sz w:val="25"/>
          <w:szCs w:val="25"/>
        </w:rPr>
        <w:t xml:space="preserve"> </w:t>
      </w:r>
      <w:r w:rsidR="00271506" w:rsidRPr="009E6841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охранных зонах</w:t>
      </w:r>
      <w:r w:rsidRPr="009E6841">
        <w:rPr>
          <w:sz w:val="25"/>
          <w:szCs w:val="25"/>
        </w:rPr>
        <w:t xml:space="preserve"> </w:t>
      </w:r>
      <w:r w:rsidRPr="009E6841">
        <w:rPr>
          <w:bCs/>
          <w:sz w:val="25"/>
          <w:szCs w:val="25"/>
        </w:rPr>
        <w:t xml:space="preserve">систем </w:t>
      </w:r>
      <w:proofErr w:type="spellStart"/>
      <w:r w:rsidRPr="009E6841">
        <w:rPr>
          <w:bCs/>
          <w:sz w:val="25"/>
          <w:szCs w:val="25"/>
        </w:rPr>
        <w:t>нефт</w:t>
      </w:r>
      <w:proofErr w:type="gramStart"/>
      <w:r w:rsidRPr="009E6841">
        <w:rPr>
          <w:bCs/>
          <w:sz w:val="25"/>
          <w:szCs w:val="25"/>
        </w:rPr>
        <w:t>е</w:t>
      </w:r>
      <w:proofErr w:type="spellEnd"/>
      <w:r w:rsidRPr="009E6841">
        <w:rPr>
          <w:bCs/>
          <w:sz w:val="25"/>
          <w:szCs w:val="25"/>
        </w:rPr>
        <w:t>-</w:t>
      </w:r>
      <w:proofErr w:type="gramEnd"/>
      <w:r w:rsidRPr="009E6841">
        <w:rPr>
          <w:bCs/>
          <w:sz w:val="25"/>
          <w:szCs w:val="25"/>
        </w:rPr>
        <w:t xml:space="preserve"> и газоснабжения (водопроводы подземные действующие (</w:t>
      </w:r>
      <w:proofErr w:type="spellStart"/>
      <w:r w:rsidRPr="009E6841">
        <w:rPr>
          <w:bCs/>
          <w:sz w:val="25"/>
          <w:szCs w:val="25"/>
        </w:rPr>
        <w:t>внутрипромысловые</w:t>
      </w:r>
      <w:proofErr w:type="spellEnd"/>
      <w:r w:rsidRPr="009E6841">
        <w:rPr>
          <w:bCs/>
          <w:sz w:val="25"/>
          <w:szCs w:val="25"/>
        </w:rPr>
        <w:t xml:space="preserve"> высоконапорные), газопроводы и водоводы, нефтепроводы);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 xml:space="preserve">- </w:t>
      </w:r>
      <w:r w:rsidRPr="009E6841">
        <w:rPr>
          <w:sz w:val="25"/>
          <w:szCs w:val="25"/>
        </w:rPr>
        <w:t>в санитарно-защитной зоне одиночной скважины № 817 Усть-Балыкского месторождения нефти;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санитарно-защитных зонах объектов производственной инфраструктуры (база буровзрывного участка НЦБПО БО);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охранных зонах придорожных полос автомобильной дороги (автомобильные дороги IV категории);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</w:rPr>
      </w:pPr>
      <w:r w:rsidRPr="009E6841">
        <w:rPr>
          <w:bCs/>
          <w:sz w:val="25"/>
          <w:szCs w:val="25"/>
        </w:rPr>
        <w:t xml:space="preserve">- в границах </w:t>
      </w:r>
      <w:r w:rsidRPr="009E6841">
        <w:rPr>
          <w:color w:val="000000"/>
          <w:sz w:val="25"/>
          <w:szCs w:val="25"/>
        </w:rPr>
        <w:t xml:space="preserve">минимальных расстояний от проектируемого промыслового трубопровода ш.4533- «Нефтегазосборные сети к.24 – УП №6» </w:t>
      </w:r>
      <w:r w:rsidRPr="009E6841">
        <w:rPr>
          <w:color w:val="000000"/>
          <w:sz w:val="25"/>
          <w:szCs w:val="25"/>
          <w:lang w:val="en-US"/>
        </w:rPr>
        <w:t>III</w:t>
      </w:r>
      <w:r w:rsidRPr="009E6841">
        <w:rPr>
          <w:color w:val="000000"/>
          <w:sz w:val="25"/>
          <w:szCs w:val="25"/>
        </w:rPr>
        <w:t xml:space="preserve"> класса;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color w:val="000000"/>
          <w:sz w:val="25"/>
          <w:szCs w:val="25"/>
        </w:rPr>
        <w:t xml:space="preserve">- в охранной зоне ВЛ-6 </w:t>
      </w:r>
      <w:proofErr w:type="spellStart"/>
      <w:r w:rsidRPr="009E6841">
        <w:rPr>
          <w:color w:val="000000"/>
          <w:sz w:val="25"/>
          <w:szCs w:val="25"/>
        </w:rPr>
        <w:t>кВ</w:t>
      </w:r>
      <w:proofErr w:type="spellEnd"/>
      <w:r w:rsidRPr="009E6841">
        <w:rPr>
          <w:color w:val="000000"/>
          <w:sz w:val="25"/>
          <w:szCs w:val="25"/>
        </w:rPr>
        <w:t xml:space="preserve"> ф. 159-08 (учётный № 86.08.2.524).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271506" w:rsidRPr="009E6841" w:rsidRDefault="00271506" w:rsidP="00271506">
      <w:pPr>
        <w:ind w:firstLine="539"/>
        <w:jc w:val="both"/>
        <w:rPr>
          <w:bCs/>
          <w:sz w:val="25"/>
          <w:szCs w:val="25"/>
        </w:rPr>
      </w:pPr>
      <w:r w:rsidRPr="009E6841">
        <w:rPr>
          <w:sz w:val="25"/>
          <w:szCs w:val="25"/>
        </w:rPr>
        <w:t xml:space="preserve">Согласно Приказу </w:t>
      </w:r>
      <w:proofErr w:type="spellStart"/>
      <w:r w:rsidRPr="009E6841">
        <w:rPr>
          <w:sz w:val="25"/>
          <w:szCs w:val="25"/>
        </w:rPr>
        <w:t>Ростехнадзора</w:t>
      </w:r>
      <w:proofErr w:type="spellEnd"/>
      <w:r w:rsidRPr="009E6841">
        <w:rPr>
          <w:sz w:val="25"/>
          <w:szCs w:val="25"/>
        </w:rPr>
        <w:t xml:space="preserve"> от 12.03.2013 № 101 «Об утверждении Фед</w:t>
      </w:r>
      <w:r w:rsidRPr="009E6841">
        <w:rPr>
          <w:sz w:val="25"/>
          <w:szCs w:val="25"/>
        </w:rPr>
        <w:t>е</w:t>
      </w:r>
      <w:r w:rsidRPr="009E6841">
        <w:rPr>
          <w:sz w:val="25"/>
          <w:szCs w:val="25"/>
        </w:rPr>
        <w:t>ральных норм и правил в области промышленной безопасности «Правила безопасн</w:t>
      </w:r>
      <w:r w:rsidRPr="009E6841">
        <w:rPr>
          <w:sz w:val="25"/>
          <w:szCs w:val="25"/>
        </w:rPr>
        <w:t>о</w:t>
      </w:r>
      <w:r w:rsidRPr="009E6841">
        <w:rPr>
          <w:sz w:val="25"/>
          <w:szCs w:val="25"/>
        </w:rPr>
        <w:t xml:space="preserve">сти в нефтяной и газовой промышленности» </w:t>
      </w:r>
      <w:r w:rsidRPr="009E6841">
        <w:rPr>
          <w:bCs/>
          <w:sz w:val="25"/>
          <w:szCs w:val="25"/>
        </w:rPr>
        <w:t>не допускается размещение объектов капитального строительства, временных зданий и сооружений в охранных з</w:t>
      </w:r>
      <w:r w:rsidRPr="009E6841">
        <w:rPr>
          <w:bCs/>
          <w:sz w:val="25"/>
          <w:szCs w:val="25"/>
        </w:rPr>
        <w:t>о</w:t>
      </w:r>
      <w:r w:rsidRPr="009E6841">
        <w:rPr>
          <w:bCs/>
          <w:sz w:val="25"/>
          <w:szCs w:val="25"/>
        </w:rPr>
        <w:t xml:space="preserve">нах.    </w:t>
      </w:r>
    </w:p>
    <w:p w:rsidR="00271506" w:rsidRPr="009E6841" w:rsidRDefault="00271506" w:rsidP="00271506">
      <w:pPr>
        <w:ind w:firstLine="539"/>
        <w:jc w:val="both"/>
        <w:rPr>
          <w:sz w:val="25"/>
          <w:szCs w:val="25"/>
        </w:rPr>
      </w:pPr>
      <w:r w:rsidRPr="009E6841">
        <w:rPr>
          <w:sz w:val="25"/>
          <w:szCs w:val="25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9E6841">
        <w:rPr>
          <w:sz w:val="25"/>
          <w:szCs w:val="25"/>
        </w:rPr>
        <w:t>и</w:t>
      </w:r>
      <w:proofErr w:type="gramEnd"/>
      <w:r w:rsidRPr="009E6841">
        <w:rPr>
          <w:sz w:val="25"/>
          <w:szCs w:val="25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</w:t>
      </w:r>
      <w:r w:rsidRPr="009E6841">
        <w:rPr>
          <w:sz w:val="25"/>
          <w:szCs w:val="25"/>
        </w:rPr>
        <w:t>ь</w:t>
      </w:r>
      <w:r w:rsidRPr="009E6841">
        <w:rPr>
          <w:sz w:val="25"/>
          <w:szCs w:val="25"/>
        </w:rPr>
        <w:t>ной дороги объектов капитального строительства допускаются при наличии согласия в письме</w:t>
      </w:r>
      <w:r w:rsidRPr="009E6841">
        <w:rPr>
          <w:sz w:val="25"/>
          <w:szCs w:val="25"/>
        </w:rPr>
        <w:t>н</w:t>
      </w:r>
      <w:r w:rsidRPr="009E6841">
        <w:rPr>
          <w:sz w:val="25"/>
          <w:szCs w:val="25"/>
        </w:rPr>
        <w:t>ной форме владельца автомобильной дороги.</w:t>
      </w:r>
    </w:p>
    <w:p w:rsidR="00271506" w:rsidRPr="009E6841" w:rsidRDefault="00271506" w:rsidP="00271506">
      <w:pPr>
        <w:ind w:firstLine="539"/>
        <w:jc w:val="both"/>
        <w:rPr>
          <w:sz w:val="25"/>
          <w:szCs w:val="25"/>
        </w:rPr>
      </w:pPr>
      <w:r w:rsidRPr="009E6841">
        <w:rPr>
          <w:color w:val="000000"/>
          <w:sz w:val="25"/>
          <w:szCs w:val="25"/>
        </w:rPr>
        <w:t>В соответствии с таблицей 7 Свода правил от 16.12.2016 № 284.1325800.2016 «Трубопроводы промысловые для нефти и газа. Правила проектирования и производства работ» определяются минимальные расстояния от объектов, зданий и с</w:t>
      </w:r>
      <w:r w:rsidRPr="009E6841">
        <w:rPr>
          <w:color w:val="000000"/>
          <w:sz w:val="25"/>
          <w:szCs w:val="25"/>
        </w:rPr>
        <w:t>о</w:t>
      </w:r>
      <w:r w:rsidRPr="009E6841">
        <w:rPr>
          <w:color w:val="000000"/>
          <w:sz w:val="25"/>
          <w:szCs w:val="25"/>
        </w:rPr>
        <w:t xml:space="preserve">оружений до осей трубопроводов. </w:t>
      </w:r>
      <w:proofErr w:type="gramStart"/>
      <w:r w:rsidRPr="009E6841">
        <w:rPr>
          <w:color w:val="000000"/>
          <w:sz w:val="25"/>
          <w:szCs w:val="25"/>
          <w:lang w:val="en-US"/>
        </w:rPr>
        <w:t>III</w:t>
      </w:r>
      <w:r w:rsidRPr="009E6841">
        <w:rPr>
          <w:color w:val="000000"/>
          <w:sz w:val="25"/>
          <w:szCs w:val="25"/>
        </w:rPr>
        <w:t xml:space="preserve"> класс - до коллективных садов с садовыми </w:t>
      </w:r>
      <w:r w:rsidRPr="009E6841">
        <w:rPr>
          <w:sz w:val="25"/>
          <w:szCs w:val="25"/>
        </w:rPr>
        <w:t>домиками, да</w:t>
      </w:r>
      <w:r w:rsidRPr="009E6841">
        <w:rPr>
          <w:sz w:val="25"/>
          <w:szCs w:val="25"/>
        </w:rPr>
        <w:t>ч</w:t>
      </w:r>
      <w:r w:rsidRPr="009E6841">
        <w:rPr>
          <w:sz w:val="25"/>
          <w:szCs w:val="25"/>
        </w:rPr>
        <w:t>ных поселков – 75 метров.</w:t>
      </w:r>
      <w:proofErr w:type="gramEnd"/>
    </w:p>
    <w:p w:rsidR="00271506" w:rsidRPr="009E6841" w:rsidRDefault="00271506" w:rsidP="00271506">
      <w:pPr>
        <w:ind w:firstLine="539"/>
        <w:jc w:val="both"/>
        <w:rPr>
          <w:sz w:val="25"/>
          <w:szCs w:val="25"/>
        </w:rPr>
      </w:pPr>
      <w:proofErr w:type="gramStart"/>
      <w:r w:rsidRPr="009E6841">
        <w:rPr>
          <w:sz w:val="25"/>
          <w:szCs w:val="25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</w:t>
      </w:r>
      <w:r w:rsidRPr="009E6841">
        <w:rPr>
          <w:sz w:val="25"/>
          <w:szCs w:val="25"/>
        </w:rPr>
        <w:t>е</w:t>
      </w:r>
      <w:r w:rsidRPr="009E6841">
        <w:rPr>
          <w:sz w:val="25"/>
          <w:szCs w:val="25"/>
        </w:rPr>
        <w:t>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</w:t>
      </w:r>
      <w:r w:rsidRPr="009E6841">
        <w:rPr>
          <w:sz w:val="25"/>
          <w:szCs w:val="25"/>
        </w:rPr>
        <w:t>а</w:t>
      </w:r>
      <w:r w:rsidRPr="009E6841">
        <w:rPr>
          <w:sz w:val="25"/>
          <w:szCs w:val="25"/>
        </w:rPr>
        <w:t>нии сетевых организаций юридическим и физическим лицам запрещаются строительство, капитальный ремонт, реконструкция или снос зданий и сооруж</w:t>
      </w:r>
      <w:r w:rsidRPr="009E6841">
        <w:rPr>
          <w:sz w:val="25"/>
          <w:szCs w:val="25"/>
        </w:rPr>
        <w:t>е</w:t>
      </w:r>
      <w:r w:rsidRPr="009E6841">
        <w:rPr>
          <w:sz w:val="25"/>
          <w:szCs w:val="25"/>
        </w:rPr>
        <w:t>ний.</w:t>
      </w:r>
      <w:proofErr w:type="gramEnd"/>
    </w:p>
    <w:p w:rsidR="00C21579" w:rsidRPr="00FB5444" w:rsidRDefault="00C21579" w:rsidP="00271506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271506" w:rsidRPr="009E6841" w:rsidRDefault="00FB5444" w:rsidP="00271506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B5444">
        <w:rPr>
          <w:bCs/>
          <w:sz w:val="25"/>
          <w:szCs w:val="25"/>
        </w:rPr>
        <w:t>5.</w:t>
      </w:r>
      <w:r w:rsidRPr="00FB5444">
        <w:rPr>
          <w:sz w:val="25"/>
          <w:szCs w:val="25"/>
        </w:rPr>
        <w:t xml:space="preserve"> </w:t>
      </w:r>
      <w:proofErr w:type="gramStart"/>
      <w:r w:rsidR="00271506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271506" w:rsidRPr="009E6841">
        <w:rPr>
          <w:b/>
          <w:color w:val="000000"/>
          <w:sz w:val="25"/>
          <w:szCs w:val="25"/>
        </w:rPr>
        <w:t>86:08:0020801:14891</w:t>
      </w:r>
      <w:r w:rsidR="00271506" w:rsidRPr="009E6841">
        <w:rPr>
          <w:color w:val="000000"/>
          <w:sz w:val="25"/>
          <w:szCs w:val="25"/>
        </w:rPr>
        <w:t xml:space="preserve"> </w:t>
      </w:r>
      <w:r w:rsidR="00271506" w:rsidRPr="009E6841">
        <w:rPr>
          <w:b/>
          <w:sz w:val="25"/>
          <w:szCs w:val="25"/>
        </w:rPr>
        <w:t>(</w:t>
      </w:r>
      <w:r w:rsidR="00271506" w:rsidRPr="009E6841">
        <w:rPr>
          <w:bCs/>
          <w:sz w:val="25"/>
          <w:szCs w:val="25"/>
        </w:rPr>
        <w:t xml:space="preserve">Бугай Эльвиры </w:t>
      </w:r>
      <w:proofErr w:type="spellStart"/>
      <w:r w:rsidR="00271506" w:rsidRPr="009E6841">
        <w:rPr>
          <w:bCs/>
          <w:sz w:val="25"/>
          <w:szCs w:val="25"/>
        </w:rPr>
        <w:t>Хакимьяновны</w:t>
      </w:r>
      <w:proofErr w:type="spellEnd"/>
      <w:r w:rsidR="00271506" w:rsidRPr="009E6841">
        <w:rPr>
          <w:bCs/>
          <w:sz w:val="25"/>
          <w:szCs w:val="25"/>
        </w:rPr>
        <w:t>, расположенный по адресу:</w:t>
      </w:r>
      <w:proofErr w:type="gramEnd"/>
      <w:r w:rsidR="00271506" w:rsidRPr="009E6841">
        <w:rPr>
          <w:bCs/>
          <w:sz w:val="25"/>
          <w:szCs w:val="25"/>
        </w:rPr>
        <w:t xml:space="preserve"> </w:t>
      </w:r>
      <w:r w:rsidR="00271506" w:rsidRPr="009E6841">
        <w:rPr>
          <w:sz w:val="25"/>
          <w:szCs w:val="25"/>
        </w:rPr>
        <w:t>«Северный», участок № с-17</w:t>
      </w:r>
      <w:r w:rsidR="00271506" w:rsidRPr="009E6841">
        <w:rPr>
          <w:color w:val="000000"/>
          <w:sz w:val="25"/>
          <w:szCs w:val="25"/>
        </w:rPr>
        <w:t xml:space="preserve">, </w:t>
      </w:r>
      <w:r w:rsidR="00271506">
        <w:rPr>
          <w:color w:val="000000"/>
          <w:sz w:val="25"/>
          <w:szCs w:val="25"/>
        </w:rPr>
        <w:lastRenderedPageBreak/>
        <w:t xml:space="preserve">который </w:t>
      </w:r>
      <w:bookmarkStart w:id="0" w:name="_GoBack"/>
      <w:bookmarkEnd w:id="0"/>
      <w:r w:rsidR="00271506" w:rsidRPr="009E6841">
        <w:rPr>
          <w:bCs/>
          <w:sz w:val="25"/>
          <w:szCs w:val="25"/>
        </w:rPr>
        <w:t xml:space="preserve">расположен за пределами границ зон с особыми условиями использования территорий.                                </w:t>
      </w:r>
    </w:p>
    <w:p w:rsidR="00271506" w:rsidRDefault="00271506" w:rsidP="00271506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 xml:space="preserve">Согласно </w:t>
      </w:r>
      <w:r w:rsidRPr="009E6841">
        <w:rPr>
          <w:sz w:val="25"/>
          <w:szCs w:val="25"/>
        </w:rPr>
        <w:t xml:space="preserve">Правилам землепользования и застройки межселенной территории Нефтеюганского района, утвержденными решением Думы Нефтеюганского района от 25.09.2013 №405 (в ред. от 17.10.2018 №283), земельный участок с кадастровым номером </w:t>
      </w:r>
      <w:r>
        <w:rPr>
          <w:b/>
          <w:color w:val="000000"/>
          <w:sz w:val="25"/>
          <w:szCs w:val="25"/>
        </w:rPr>
        <w:t>86:08:0020801:14891</w:t>
      </w:r>
      <w:r w:rsidRPr="009E6841">
        <w:rPr>
          <w:b/>
          <w:color w:val="000000"/>
          <w:sz w:val="25"/>
          <w:szCs w:val="25"/>
        </w:rPr>
        <w:t xml:space="preserve"> </w:t>
      </w:r>
      <w:r w:rsidRPr="009E6841">
        <w:rPr>
          <w:bCs/>
          <w:sz w:val="25"/>
          <w:szCs w:val="25"/>
        </w:rPr>
        <w:t xml:space="preserve">расположен за пределами границ установленных территориальных зон, а именно зоны растениеводства (СХЗ 705). </w:t>
      </w:r>
    </w:p>
    <w:p w:rsidR="00271506" w:rsidRPr="009E6841" w:rsidRDefault="00271506" w:rsidP="00271506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Так как градостроительный регламент устанавливается в пределах границ соответствующей территориальной зоны, в соответствии с п. 9 </w:t>
      </w:r>
      <w:proofErr w:type="spellStart"/>
      <w:proofErr w:type="gramStart"/>
      <w:r>
        <w:rPr>
          <w:bCs/>
          <w:sz w:val="25"/>
          <w:szCs w:val="25"/>
        </w:rPr>
        <w:t>ст</w:t>
      </w:r>
      <w:proofErr w:type="spellEnd"/>
      <w:proofErr w:type="gramEnd"/>
      <w:r>
        <w:rPr>
          <w:bCs/>
          <w:sz w:val="25"/>
          <w:szCs w:val="25"/>
        </w:rPr>
        <w:t xml:space="preserve"> 1 Градостроительного кодекса РФ, а территориальная зона на вышеуказанный земельный участок не установлена, то предоставление разрешения на условно разрешенный вид использования земельного участка или объекта капитального строительства не предоставляется возможным. </w:t>
      </w:r>
    </w:p>
    <w:p w:rsidR="00E017CC" w:rsidRPr="00FB5444" w:rsidRDefault="00E017CC" w:rsidP="00271506">
      <w:pPr>
        <w:suppressAutoHyphens/>
        <w:jc w:val="both"/>
        <w:rPr>
          <w:bCs/>
          <w:sz w:val="25"/>
          <w:szCs w:val="25"/>
        </w:rPr>
      </w:pPr>
    </w:p>
    <w:p w:rsidR="00615A1F" w:rsidRPr="00FB5444" w:rsidRDefault="00615A1F" w:rsidP="009323BF">
      <w:pPr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           </w:t>
      </w:r>
      <w:r w:rsidR="00271506">
        <w:rPr>
          <w:sz w:val="25"/>
          <w:szCs w:val="25"/>
        </w:rPr>
        <w:t>6</w:t>
      </w:r>
      <w:r w:rsidRPr="00FB5444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3B49"/>
    <w:rsid w:val="00270B45"/>
    <w:rsid w:val="00271506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579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205</cp:revision>
  <cp:lastPrinted>2019-04-23T11:15:00Z</cp:lastPrinted>
  <dcterms:created xsi:type="dcterms:W3CDTF">2018-05-29T09:19:00Z</dcterms:created>
  <dcterms:modified xsi:type="dcterms:W3CDTF">2019-04-23T11:15:00Z</dcterms:modified>
</cp:coreProperties>
</file>