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0E07C7" w:rsidRPr="000E07C7">
        <w:rPr>
          <w:color w:val="000000" w:themeColor="text1"/>
          <w:spacing w:val="2"/>
          <w:sz w:val="26"/>
          <w:szCs w:val="26"/>
        </w:rPr>
        <w:t xml:space="preserve"> 8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0E07C7" w:rsidRPr="000E07C7">
        <w:rPr>
          <w:color w:val="000000" w:themeColor="text1"/>
          <w:spacing w:val="2"/>
          <w:sz w:val="26"/>
          <w:szCs w:val="26"/>
        </w:rPr>
        <w:t>10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0E07C7" w:rsidRPr="000E07C7">
        <w:rPr>
          <w:color w:val="000000" w:themeColor="text1"/>
          <w:spacing w:val="2"/>
          <w:sz w:val="26"/>
          <w:szCs w:val="26"/>
        </w:rPr>
        <w:t>3</w:t>
      </w:r>
      <w:r w:rsidR="00DF4743">
        <w:rPr>
          <w:color w:val="000000" w:themeColor="text1"/>
          <w:spacing w:val="2"/>
          <w:sz w:val="26"/>
          <w:szCs w:val="26"/>
        </w:rPr>
        <w:t>.2020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DF474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0E07C7" w:rsidRPr="000E07C7">
        <w:rPr>
          <w:sz w:val="26"/>
          <w:szCs w:val="26"/>
        </w:rPr>
        <w:t xml:space="preserve">«Обустройство куста скважин № 637 Правдинского месторождения», расположенного на межселенной территории Нефтеюганского района и на территории муниципального образования городского поселения </w:t>
      </w:r>
      <w:proofErr w:type="spellStart"/>
      <w:r w:rsidR="000E07C7" w:rsidRPr="000E07C7">
        <w:rPr>
          <w:sz w:val="26"/>
          <w:szCs w:val="26"/>
        </w:rPr>
        <w:t>Пойковский</w:t>
      </w:r>
      <w:proofErr w:type="spellEnd"/>
      <w:r w:rsidR="000E07C7" w:rsidRPr="000E07C7">
        <w:rPr>
          <w:sz w:val="26"/>
          <w:szCs w:val="26"/>
        </w:rPr>
        <w:t>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0E07C7">
      <w:pPr>
        <w:ind w:firstLine="709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</w:t>
      </w:r>
      <w:r w:rsidR="000E07C7">
        <w:rPr>
          <w:sz w:val="26"/>
          <w:szCs w:val="26"/>
        </w:rPr>
        <w:t xml:space="preserve">ерритория Нефтеюганского района </w:t>
      </w:r>
      <w:r w:rsidRPr="007C1D31">
        <w:rPr>
          <w:sz w:val="26"/>
          <w:szCs w:val="26"/>
        </w:rPr>
        <w:t xml:space="preserve"> </w:t>
      </w:r>
      <w:r w:rsidR="000E07C7" w:rsidRPr="000E07C7">
        <w:rPr>
          <w:sz w:val="26"/>
          <w:szCs w:val="26"/>
        </w:rPr>
        <w:t xml:space="preserve">и на территории муниципального образования </w:t>
      </w:r>
      <w:r w:rsidR="000E07C7">
        <w:rPr>
          <w:sz w:val="26"/>
          <w:szCs w:val="26"/>
        </w:rPr>
        <w:t xml:space="preserve">городского поселения </w:t>
      </w:r>
      <w:proofErr w:type="spellStart"/>
      <w:r w:rsidR="000E07C7">
        <w:rPr>
          <w:sz w:val="26"/>
          <w:szCs w:val="26"/>
        </w:rPr>
        <w:t>Пойковский</w:t>
      </w:r>
      <w:proofErr w:type="spellEnd"/>
      <w:r w:rsidR="000E07C7">
        <w:rPr>
          <w:sz w:val="26"/>
          <w:szCs w:val="26"/>
        </w:rPr>
        <w:t>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0E07C7" w:rsidRPr="000E07C7">
        <w:rPr>
          <w:sz w:val="26"/>
          <w:szCs w:val="26"/>
        </w:rPr>
        <w:t>с 27.12.2019 по 19.02.2020</w:t>
      </w:r>
      <w:r w:rsidR="0072382A" w:rsidRPr="00DF4743">
        <w:rPr>
          <w:sz w:val="26"/>
          <w:szCs w:val="26"/>
        </w:rPr>
        <w:t>.</w:t>
      </w:r>
    </w:p>
    <w:p w:rsidR="001721EB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1721EB" w:rsidRPr="001721EB">
        <w:rPr>
          <w:sz w:val="26"/>
          <w:szCs w:val="26"/>
        </w:rPr>
        <w:t>публичное акционерное общество «Нефтяная компания  «Роснефть», 115035, г. Москва, Софийская набережная, 26/1.</w:t>
      </w:r>
    </w:p>
    <w:p w:rsidR="000E07C7" w:rsidRDefault="00485702" w:rsidP="000E07C7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0E07C7" w:rsidRPr="000E07C7">
        <w:rPr>
          <w:sz w:val="26"/>
          <w:szCs w:val="26"/>
        </w:rPr>
        <w:t>общество с ограниченной ответственностью «РН-</w:t>
      </w:r>
      <w:proofErr w:type="spellStart"/>
      <w:r w:rsidR="000E07C7" w:rsidRPr="000E07C7">
        <w:rPr>
          <w:sz w:val="26"/>
          <w:szCs w:val="26"/>
        </w:rPr>
        <w:t>БашНИПИнефть</w:t>
      </w:r>
      <w:proofErr w:type="spellEnd"/>
      <w:r w:rsidR="000E07C7" w:rsidRPr="000E07C7">
        <w:rPr>
          <w:sz w:val="26"/>
          <w:szCs w:val="26"/>
        </w:rPr>
        <w:t xml:space="preserve">», 450006 Россия, </w:t>
      </w:r>
      <w:proofErr w:type="spellStart"/>
      <w:r w:rsidR="000E07C7" w:rsidRPr="000E07C7">
        <w:rPr>
          <w:sz w:val="26"/>
          <w:szCs w:val="26"/>
        </w:rPr>
        <w:t>г</w:t>
      </w:r>
      <w:proofErr w:type="gramStart"/>
      <w:r w:rsidR="000E07C7" w:rsidRPr="000E07C7">
        <w:rPr>
          <w:sz w:val="26"/>
          <w:szCs w:val="26"/>
        </w:rPr>
        <w:t>.У</w:t>
      </w:r>
      <w:proofErr w:type="gramEnd"/>
      <w:r w:rsidR="000E07C7" w:rsidRPr="000E07C7">
        <w:rPr>
          <w:sz w:val="26"/>
          <w:szCs w:val="26"/>
        </w:rPr>
        <w:t>фа</w:t>
      </w:r>
      <w:proofErr w:type="spellEnd"/>
      <w:r w:rsidR="000E07C7" w:rsidRPr="000E07C7">
        <w:rPr>
          <w:sz w:val="26"/>
          <w:szCs w:val="26"/>
        </w:rPr>
        <w:t xml:space="preserve">, ул. Ленина 86/1., т.8(3472) 62-43-40, </w:t>
      </w:r>
      <w:r w:rsidR="000E07C7">
        <w:rPr>
          <w:sz w:val="26"/>
          <w:szCs w:val="26"/>
        </w:rPr>
        <w:t xml:space="preserve">               </w:t>
      </w:r>
      <w:r w:rsidR="000E07C7" w:rsidRPr="000E07C7">
        <w:rPr>
          <w:sz w:val="26"/>
          <w:szCs w:val="26"/>
        </w:rPr>
        <w:t>E-</w:t>
      </w:r>
      <w:proofErr w:type="spellStart"/>
      <w:r w:rsidR="000E07C7" w:rsidRPr="000E07C7">
        <w:rPr>
          <w:sz w:val="26"/>
          <w:szCs w:val="26"/>
        </w:rPr>
        <w:t>mai</w:t>
      </w:r>
      <w:r w:rsidR="000E07C7" w:rsidRPr="000E07C7">
        <w:rPr>
          <w:color w:val="000000" w:themeColor="text1"/>
          <w:sz w:val="26"/>
          <w:szCs w:val="26"/>
        </w:rPr>
        <w:t>l</w:t>
      </w:r>
      <w:proofErr w:type="spellEnd"/>
      <w:r w:rsidR="000E07C7" w:rsidRPr="000E07C7">
        <w:rPr>
          <w:color w:val="000000" w:themeColor="text1"/>
          <w:sz w:val="26"/>
          <w:szCs w:val="26"/>
        </w:rPr>
        <w:t xml:space="preserve">: </w:t>
      </w:r>
      <w:hyperlink r:id="rId5" w:history="1">
        <w:r w:rsidR="000E07C7" w:rsidRPr="000E07C7">
          <w:rPr>
            <w:rStyle w:val="a3"/>
            <w:color w:val="000000" w:themeColor="text1"/>
            <w:sz w:val="26"/>
            <w:szCs w:val="26"/>
            <w:u w:val="none"/>
          </w:rPr>
          <w:t>mail@bnipi.rosneft.ru</w:t>
        </w:r>
      </w:hyperlink>
    </w:p>
    <w:p w:rsidR="00C21729" w:rsidRPr="007C1D31" w:rsidRDefault="00C21729" w:rsidP="000E07C7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0E07C7" w:rsidRPr="000E07C7">
        <w:rPr>
          <w:sz w:val="26"/>
          <w:szCs w:val="26"/>
        </w:rPr>
        <w:t>с 06.02.2020 по 06.03.2020.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85D02">
        <w:rPr>
          <w:color w:val="000000" w:themeColor="text1"/>
          <w:spacing w:val="2"/>
          <w:sz w:val="26"/>
          <w:szCs w:val="26"/>
        </w:rPr>
        <w:t xml:space="preserve">от </w:t>
      </w:r>
      <w:r w:rsidR="000E07C7">
        <w:rPr>
          <w:color w:val="000000" w:themeColor="text1"/>
          <w:sz w:val="26"/>
          <w:szCs w:val="26"/>
        </w:rPr>
        <w:t xml:space="preserve">06.02.2020 № 6 (1155)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 xml:space="preserve">Интернет в рубрике </w:t>
      </w:r>
      <w:r w:rsidR="000F7695" w:rsidRPr="00DF4743">
        <w:rPr>
          <w:spacing w:val="2"/>
          <w:sz w:val="26"/>
          <w:szCs w:val="26"/>
        </w:rPr>
        <w:t>«Градостроительство»</w:t>
      </w:r>
      <w:r w:rsidR="00DF4743">
        <w:rPr>
          <w:spacing w:val="2"/>
          <w:sz w:val="26"/>
          <w:szCs w:val="26"/>
        </w:rPr>
        <w:t xml:space="preserve">, </w:t>
      </w:r>
      <w:r w:rsidR="000F7695" w:rsidRPr="000F7695">
        <w:rPr>
          <w:spacing w:val="2"/>
          <w:sz w:val="26"/>
          <w:szCs w:val="26"/>
        </w:rPr>
        <w:t>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0E07C7">
        <w:rPr>
          <w:sz w:val="26"/>
          <w:szCs w:val="26"/>
        </w:rPr>
        <w:t>9</w:t>
      </w:r>
      <w:r w:rsidR="00981E67">
        <w:rPr>
          <w:sz w:val="26"/>
          <w:szCs w:val="26"/>
        </w:rPr>
        <w:t xml:space="preserve"> 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</w:t>
      </w:r>
      <w:r w:rsidRPr="009A414F">
        <w:rPr>
          <w:spacing w:val="2"/>
          <w:sz w:val="26"/>
          <w:szCs w:val="26"/>
        </w:rPr>
        <w:lastRenderedPageBreak/>
        <w:t>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 w:rsidRPr="00355219">
        <w:rPr>
          <w:color w:val="000000" w:themeColor="text1"/>
          <w:spacing w:val="2"/>
          <w:sz w:val="26"/>
          <w:szCs w:val="26"/>
        </w:rPr>
        <w:t xml:space="preserve"> </w:t>
      </w:r>
      <w:r w:rsidR="000E07C7">
        <w:rPr>
          <w:color w:val="000000" w:themeColor="text1"/>
          <w:spacing w:val="2"/>
          <w:sz w:val="26"/>
          <w:szCs w:val="26"/>
        </w:rPr>
        <w:t>8</w:t>
      </w:r>
      <w:r w:rsidR="00355219" w:rsidRPr="00355219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0E07C7">
        <w:rPr>
          <w:color w:val="000000" w:themeColor="text1"/>
          <w:spacing w:val="2"/>
          <w:sz w:val="26"/>
          <w:szCs w:val="26"/>
        </w:rPr>
        <w:t>19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0E07C7">
        <w:rPr>
          <w:color w:val="000000" w:themeColor="text1"/>
          <w:spacing w:val="2"/>
          <w:sz w:val="26"/>
          <w:szCs w:val="26"/>
        </w:rPr>
        <w:t>2</w:t>
      </w:r>
      <w:r w:rsidR="0072382A">
        <w:rPr>
          <w:color w:val="000000" w:themeColor="text1"/>
          <w:spacing w:val="2"/>
          <w:sz w:val="26"/>
          <w:szCs w:val="26"/>
        </w:rPr>
        <w:t>.20</w:t>
      </w:r>
      <w:r w:rsidR="00DF4743">
        <w:rPr>
          <w:color w:val="000000" w:themeColor="text1"/>
          <w:spacing w:val="2"/>
          <w:sz w:val="26"/>
          <w:szCs w:val="26"/>
        </w:rPr>
        <w:t>20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0E07C7" w:rsidRPr="000E07C7">
        <w:rPr>
          <w:sz w:val="26"/>
          <w:szCs w:val="26"/>
        </w:rPr>
        <w:t xml:space="preserve">«Обустройство куста скважин № 637 Правдинского месторождения», расположенного на межселенной территории Нефтеюганского района и на территории муниципального образования городского поселения </w:t>
      </w:r>
      <w:proofErr w:type="spellStart"/>
      <w:r w:rsidR="000E07C7" w:rsidRPr="000E07C7">
        <w:rPr>
          <w:sz w:val="26"/>
          <w:szCs w:val="26"/>
        </w:rPr>
        <w:t>Пойковский</w:t>
      </w:r>
      <w:proofErr w:type="spellEnd"/>
      <w:r w:rsidR="000E07C7" w:rsidRPr="000E07C7">
        <w:rPr>
          <w:sz w:val="26"/>
          <w:szCs w:val="26"/>
        </w:rPr>
        <w:t>.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</w:t>
      </w:r>
      <w:r w:rsidR="000E07C7" w:rsidRPr="000E07C7">
        <w:rPr>
          <w:sz w:val="26"/>
          <w:szCs w:val="26"/>
        </w:rPr>
        <w:t xml:space="preserve">«Обустройство куста скважин № 637 Правдинского месторождения», расположенного на межселенной территории Нефтеюганского района и на территории муниципального образования городского поселения </w:t>
      </w:r>
      <w:proofErr w:type="spellStart"/>
      <w:r w:rsidR="000E07C7" w:rsidRPr="000E07C7">
        <w:rPr>
          <w:sz w:val="26"/>
          <w:szCs w:val="26"/>
        </w:rPr>
        <w:t>Пойковский</w:t>
      </w:r>
      <w:proofErr w:type="spellEnd"/>
      <w:r w:rsidR="000E07C7" w:rsidRPr="000E07C7">
        <w:rPr>
          <w:sz w:val="26"/>
          <w:szCs w:val="26"/>
        </w:rPr>
        <w:t>.</w:t>
      </w:r>
      <w:bookmarkStart w:id="0" w:name="_GoBack"/>
      <w:bookmarkEnd w:id="0"/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1721EB" w:rsidP="001721EB">
      <w:pPr>
        <w:shd w:val="clear" w:color="auto" w:fill="FFFFFF"/>
        <w:tabs>
          <w:tab w:val="left" w:pos="780"/>
        </w:tabs>
        <w:textAlignment w:val="baseline"/>
      </w:pPr>
      <w:r>
        <w:tab/>
      </w: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2D7381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D85D02">
        <w:rPr>
          <w:color w:val="000000"/>
          <w:sz w:val="26"/>
          <w:szCs w:val="26"/>
        </w:rPr>
        <w:t>В.</w:t>
      </w:r>
      <w:r w:rsidR="002D7381">
        <w:rPr>
          <w:color w:val="000000"/>
          <w:sz w:val="26"/>
          <w:szCs w:val="26"/>
        </w:rPr>
        <w:t xml:space="preserve"> Крышалович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D85D02" w:rsidRPr="00D85D02">
        <w:rPr>
          <w:color w:val="000000"/>
          <w:sz w:val="26"/>
          <w:szCs w:val="26"/>
        </w:rPr>
        <w:t>Л.А.</w:t>
      </w:r>
      <w:r w:rsidR="002D7381">
        <w:rPr>
          <w:color w:val="000000"/>
          <w:sz w:val="26"/>
          <w:szCs w:val="26"/>
        </w:rPr>
        <w:t xml:space="preserve"> </w:t>
      </w:r>
      <w:r w:rsidR="00D85D02" w:rsidRPr="00D85D02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E07C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346564"/>
    <w:rsid w:val="00355219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97489B"/>
    <w:rsid w:val="00981E67"/>
    <w:rsid w:val="009A414F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bnipi.ro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10</cp:revision>
  <cp:lastPrinted>2020-02-25T03:42:00Z</cp:lastPrinted>
  <dcterms:created xsi:type="dcterms:W3CDTF">2019-05-30T07:33:00Z</dcterms:created>
  <dcterms:modified xsi:type="dcterms:W3CDTF">2020-03-10T03:52:00Z</dcterms:modified>
</cp:coreProperties>
</file>