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985E98">
        <w:rPr>
          <w:spacing w:val="2"/>
          <w:sz w:val="25"/>
          <w:szCs w:val="25"/>
        </w:rPr>
        <w:t>3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09708F">
        <w:rPr>
          <w:color w:val="000000" w:themeColor="text1"/>
          <w:sz w:val="25"/>
          <w:szCs w:val="25"/>
        </w:rPr>
        <w:t xml:space="preserve">16.01.2020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985E98">
        <w:rPr>
          <w:color w:val="000000" w:themeColor="text1"/>
          <w:sz w:val="25"/>
          <w:szCs w:val="25"/>
        </w:rPr>
        <w:t>16.12.2019 по 16.01.2020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985E98" w:rsidRDefault="00985E98" w:rsidP="00985E98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>
        <w:rPr>
          <w:sz w:val="25"/>
          <w:szCs w:val="25"/>
        </w:rPr>
        <w:t>Панченко Денис Геннадьевич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5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3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47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92225099860, 89825644544.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09708F">
        <w:rPr>
          <w:sz w:val="25"/>
          <w:szCs w:val="25"/>
        </w:rPr>
        <w:t>26.12.2019 по 16.01.2020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09708F">
        <w:rPr>
          <w:sz w:val="25"/>
          <w:szCs w:val="25"/>
        </w:rPr>
        <w:t xml:space="preserve">26.12.2019 г. № 52 </w:t>
      </w:r>
      <w:r w:rsidR="0009708F" w:rsidRPr="003877D0">
        <w:rPr>
          <w:sz w:val="25"/>
          <w:szCs w:val="25"/>
        </w:rPr>
        <w:t>(11</w:t>
      </w:r>
      <w:r w:rsidR="0009708F">
        <w:rPr>
          <w:sz w:val="25"/>
          <w:szCs w:val="25"/>
        </w:rPr>
        <w:t xml:space="preserve">49)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985E98">
        <w:rPr>
          <w:sz w:val="25"/>
          <w:szCs w:val="25"/>
        </w:rPr>
        <w:t>6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bookmarkStart w:id="0" w:name="_GoBack"/>
      <w:bookmarkEnd w:id="0"/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985E98">
        <w:rPr>
          <w:spacing w:val="2"/>
          <w:sz w:val="25"/>
          <w:szCs w:val="25"/>
        </w:rPr>
        <w:t>3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9708F">
        <w:rPr>
          <w:spacing w:val="2"/>
          <w:sz w:val="25"/>
          <w:szCs w:val="25"/>
        </w:rPr>
        <w:t>1</w:t>
      </w:r>
      <w:r w:rsidR="00985E98">
        <w:rPr>
          <w:spacing w:val="2"/>
          <w:sz w:val="25"/>
          <w:szCs w:val="25"/>
        </w:rPr>
        <w:t>5</w:t>
      </w:r>
      <w:r w:rsidR="00B0167A">
        <w:rPr>
          <w:spacing w:val="2"/>
          <w:sz w:val="25"/>
          <w:szCs w:val="25"/>
        </w:rPr>
        <w:t>.</w:t>
      </w:r>
      <w:r w:rsidR="0009708F">
        <w:rPr>
          <w:spacing w:val="2"/>
          <w:sz w:val="25"/>
          <w:szCs w:val="25"/>
        </w:rPr>
        <w:t>01.2020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CE3E98" w:rsidRPr="003877D0" w:rsidTr="00BE446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CE3E98" w:rsidRPr="003877D0" w:rsidTr="00BE446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CE3E98" w:rsidRPr="003877D0" w:rsidRDefault="00CE3E98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3877D0" w:rsidRDefault="00CE3E98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8" w:rsidRPr="003877D0" w:rsidRDefault="00CE3E98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CE3E98" w:rsidRPr="0069035F" w:rsidTr="00BE44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A26E9D" w:rsidRDefault="00CE3E98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BE7E85">
        <w:rPr>
          <w:rFonts w:ascii="Times New Roman" w:hAnsi="Times New Roman"/>
          <w:sz w:val="25"/>
          <w:szCs w:val="25"/>
        </w:rPr>
        <w:lastRenderedPageBreak/>
        <w:t xml:space="preserve">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9708F" w:rsidRDefault="0009708F" w:rsidP="0009708F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Заместитель </w:t>
      </w:r>
      <w:proofErr w:type="gramStart"/>
      <w:r>
        <w:rPr>
          <w:color w:val="000000"/>
          <w:sz w:val="27"/>
          <w:szCs w:val="27"/>
        </w:rPr>
        <w:t>председателя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  А.В. Фоминых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9708F" w:rsidRPr="00543645" w:rsidRDefault="0009708F" w:rsidP="0009708F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9708F" w:rsidRPr="00543645" w:rsidRDefault="0009708F" w:rsidP="0009708F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9708F" w:rsidRPr="00543645" w:rsidRDefault="0009708F" w:rsidP="0009708F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9708F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85E98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281</cp:revision>
  <cp:lastPrinted>2020-01-20T12:03:00Z</cp:lastPrinted>
  <dcterms:created xsi:type="dcterms:W3CDTF">2018-05-29T09:19:00Z</dcterms:created>
  <dcterms:modified xsi:type="dcterms:W3CDTF">2020-01-20T12:03:00Z</dcterms:modified>
</cp:coreProperties>
</file>