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о результатах публичных слушаний №</w:t>
      </w:r>
      <w:r w:rsidR="001C28B8" w:rsidRPr="004E5B2F">
        <w:rPr>
          <w:spacing w:val="2"/>
          <w:sz w:val="25"/>
          <w:szCs w:val="25"/>
        </w:rPr>
        <w:t xml:space="preserve"> </w:t>
      </w:r>
      <w:r w:rsidR="007864E7">
        <w:rPr>
          <w:spacing w:val="2"/>
          <w:sz w:val="25"/>
          <w:szCs w:val="25"/>
        </w:rPr>
        <w:t>2</w:t>
      </w:r>
      <w:r w:rsidR="001463BE">
        <w:rPr>
          <w:spacing w:val="2"/>
          <w:sz w:val="25"/>
          <w:szCs w:val="25"/>
        </w:rPr>
        <w:t>8</w:t>
      </w:r>
      <w:r w:rsidR="008F01AB" w:rsidRPr="004E5B2F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от</w:t>
      </w:r>
      <w:r w:rsidR="00271486" w:rsidRPr="004E5B2F">
        <w:rPr>
          <w:spacing w:val="2"/>
          <w:sz w:val="25"/>
          <w:szCs w:val="25"/>
        </w:rPr>
        <w:t xml:space="preserve"> </w:t>
      </w:r>
      <w:r w:rsidR="001463BE">
        <w:rPr>
          <w:spacing w:val="2"/>
          <w:sz w:val="25"/>
          <w:szCs w:val="25"/>
        </w:rPr>
        <w:t>2</w:t>
      </w:r>
      <w:r w:rsidR="00CE58EE">
        <w:rPr>
          <w:spacing w:val="2"/>
          <w:sz w:val="25"/>
          <w:szCs w:val="25"/>
        </w:rPr>
        <w:t>1</w:t>
      </w:r>
      <w:r w:rsidR="000205F1" w:rsidRPr="004E5B2F">
        <w:rPr>
          <w:color w:val="000000" w:themeColor="text1"/>
          <w:sz w:val="25"/>
          <w:szCs w:val="25"/>
        </w:rPr>
        <w:t>.0</w:t>
      </w:r>
      <w:r w:rsidR="007864E7">
        <w:rPr>
          <w:color w:val="000000" w:themeColor="text1"/>
          <w:sz w:val="25"/>
          <w:szCs w:val="25"/>
        </w:rPr>
        <w:t>4</w:t>
      </w:r>
      <w:r w:rsidR="0009708F" w:rsidRPr="004E5B2F">
        <w:rPr>
          <w:color w:val="000000" w:themeColor="text1"/>
          <w:sz w:val="25"/>
          <w:szCs w:val="25"/>
        </w:rPr>
        <w:t xml:space="preserve">.2020 </w:t>
      </w:r>
      <w:r w:rsidR="0009708F" w:rsidRPr="004E5B2F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r w:rsidR="006F1861" w:rsidRPr="004E5B2F">
        <w:rPr>
          <w:sz w:val="25"/>
          <w:szCs w:val="25"/>
          <w:u w:val="single"/>
        </w:rPr>
        <w:t>разработки:</w:t>
      </w:r>
      <w:r w:rsidR="006F1861" w:rsidRPr="004E5B2F">
        <w:rPr>
          <w:sz w:val="25"/>
          <w:szCs w:val="25"/>
        </w:rPr>
        <w:t xml:space="preserve"> межселенная</w:t>
      </w:r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7864E7">
        <w:rPr>
          <w:sz w:val="25"/>
          <w:szCs w:val="25"/>
        </w:rPr>
        <w:t>1</w:t>
      </w:r>
      <w:r w:rsidR="001463BE">
        <w:rPr>
          <w:sz w:val="25"/>
          <w:szCs w:val="25"/>
        </w:rPr>
        <w:t>7</w:t>
      </w:r>
      <w:r w:rsidR="00640256" w:rsidRPr="004E5B2F">
        <w:rPr>
          <w:sz w:val="25"/>
          <w:szCs w:val="25"/>
        </w:rPr>
        <w:t>.0</w:t>
      </w:r>
      <w:r w:rsidR="007864E7">
        <w:rPr>
          <w:sz w:val="25"/>
          <w:szCs w:val="25"/>
        </w:rPr>
        <w:t>3</w:t>
      </w:r>
      <w:r w:rsidR="00640256" w:rsidRPr="004E5B2F">
        <w:rPr>
          <w:sz w:val="25"/>
          <w:szCs w:val="25"/>
        </w:rPr>
        <w:t xml:space="preserve">.2020 по </w:t>
      </w:r>
      <w:r w:rsidR="001463BE">
        <w:rPr>
          <w:sz w:val="25"/>
          <w:szCs w:val="25"/>
        </w:rPr>
        <w:t>23</w:t>
      </w:r>
      <w:r w:rsidR="00640256" w:rsidRPr="004E5B2F">
        <w:rPr>
          <w:sz w:val="25"/>
          <w:szCs w:val="25"/>
        </w:rPr>
        <w:t>.0</w:t>
      </w:r>
      <w:r w:rsidR="007864E7">
        <w:rPr>
          <w:sz w:val="25"/>
          <w:szCs w:val="25"/>
        </w:rPr>
        <w:t>4</w:t>
      </w:r>
      <w:r w:rsidR="00640256" w:rsidRPr="004E5B2F">
        <w:rPr>
          <w:sz w:val="25"/>
          <w:szCs w:val="25"/>
        </w:rPr>
        <w:t>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0205F1" w:rsidRPr="004E5B2F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bookmarkStart w:id="0" w:name="_Hlk34747506"/>
      <w:r w:rsidRPr="004E5B2F">
        <w:rPr>
          <w:bCs/>
          <w:sz w:val="25"/>
          <w:szCs w:val="25"/>
        </w:rPr>
        <w:t xml:space="preserve">- </w:t>
      </w:r>
      <w:r w:rsidR="00E62384">
        <w:rPr>
          <w:bCs/>
          <w:sz w:val="25"/>
          <w:szCs w:val="25"/>
        </w:rPr>
        <w:t xml:space="preserve">Сафина Юлия </w:t>
      </w:r>
      <w:proofErr w:type="spellStart"/>
      <w:r w:rsidR="00E62384">
        <w:rPr>
          <w:bCs/>
          <w:sz w:val="25"/>
          <w:szCs w:val="25"/>
        </w:rPr>
        <w:t>Ришатовна</w:t>
      </w:r>
      <w:proofErr w:type="spellEnd"/>
      <w:r w:rsidRPr="004E5B2F">
        <w:rPr>
          <w:sz w:val="25"/>
          <w:szCs w:val="25"/>
        </w:rPr>
        <w:t xml:space="preserve">, </w:t>
      </w:r>
      <w:r w:rsidR="00863ADD" w:rsidRPr="004E5B2F">
        <w:rPr>
          <w:bCs/>
          <w:sz w:val="25"/>
          <w:szCs w:val="25"/>
        </w:rPr>
        <w:t xml:space="preserve">г. </w:t>
      </w:r>
      <w:r w:rsidR="00A7186E" w:rsidRPr="004E5B2F">
        <w:rPr>
          <w:bCs/>
          <w:sz w:val="25"/>
          <w:szCs w:val="25"/>
        </w:rPr>
        <w:t>Нефтеюганск</w:t>
      </w:r>
      <w:r w:rsidR="00FC588F" w:rsidRPr="004E5B2F">
        <w:rPr>
          <w:bCs/>
          <w:sz w:val="25"/>
          <w:szCs w:val="25"/>
        </w:rPr>
        <w:t>,</w:t>
      </w:r>
      <w:r w:rsidR="00A7186E" w:rsidRPr="004E5B2F">
        <w:rPr>
          <w:bCs/>
          <w:sz w:val="25"/>
          <w:szCs w:val="25"/>
        </w:rPr>
        <w:t xml:space="preserve"> </w:t>
      </w:r>
      <w:r w:rsidR="00E62384">
        <w:rPr>
          <w:bCs/>
          <w:sz w:val="25"/>
          <w:szCs w:val="25"/>
        </w:rPr>
        <w:t>15</w:t>
      </w:r>
      <w:r w:rsidR="00A7186E" w:rsidRPr="004E5B2F">
        <w:rPr>
          <w:bCs/>
          <w:sz w:val="25"/>
          <w:szCs w:val="25"/>
        </w:rPr>
        <w:t xml:space="preserve"> микрорайон</w:t>
      </w:r>
      <w:r w:rsidRPr="004E5B2F">
        <w:rPr>
          <w:bCs/>
          <w:sz w:val="25"/>
          <w:szCs w:val="25"/>
        </w:rPr>
        <w:t>,</w:t>
      </w:r>
      <w:r w:rsidR="00A7186E" w:rsidRPr="004E5B2F">
        <w:rPr>
          <w:bCs/>
          <w:sz w:val="25"/>
          <w:szCs w:val="25"/>
        </w:rPr>
        <w:t xml:space="preserve"> 8</w:t>
      </w:r>
      <w:r w:rsidR="00E62384">
        <w:rPr>
          <w:bCs/>
          <w:sz w:val="25"/>
          <w:szCs w:val="25"/>
        </w:rPr>
        <w:t>б</w:t>
      </w:r>
      <w:r w:rsidR="00A7186E" w:rsidRPr="004E5B2F">
        <w:rPr>
          <w:bCs/>
          <w:sz w:val="25"/>
          <w:szCs w:val="25"/>
        </w:rPr>
        <w:t xml:space="preserve"> дом, </w:t>
      </w:r>
      <w:r w:rsidR="00E62384">
        <w:rPr>
          <w:bCs/>
          <w:sz w:val="25"/>
          <w:szCs w:val="25"/>
        </w:rPr>
        <w:t>78</w:t>
      </w:r>
      <w:r w:rsidR="00A7186E" w:rsidRPr="004E5B2F">
        <w:rPr>
          <w:bCs/>
          <w:sz w:val="25"/>
          <w:szCs w:val="25"/>
        </w:rPr>
        <w:t xml:space="preserve"> квартира</w:t>
      </w:r>
      <w:r w:rsidR="00FC588F" w:rsidRPr="004E5B2F">
        <w:rPr>
          <w:bCs/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>телефон: 8</w:t>
      </w:r>
      <w:r w:rsidR="00E62384">
        <w:rPr>
          <w:bCs/>
          <w:sz w:val="25"/>
          <w:szCs w:val="25"/>
        </w:rPr>
        <w:t>9825532487;</w:t>
      </w:r>
    </w:p>
    <w:p w:rsidR="001414EC" w:rsidRPr="004E5B2F" w:rsidRDefault="001414EC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proofErr w:type="spellStart"/>
      <w:r w:rsidR="00E62384">
        <w:rPr>
          <w:bCs/>
          <w:sz w:val="25"/>
          <w:szCs w:val="25"/>
        </w:rPr>
        <w:t>Таратин</w:t>
      </w:r>
      <w:proofErr w:type="spellEnd"/>
      <w:r w:rsidR="00E62384">
        <w:rPr>
          <w:bCs/>
          <w:sz w:val="25"/>
          <w:szCs w:val="25"/>
        </w:rPr>
        <w:t xml:space="preserve"> Юрий Владимирович</w:t>
      </w:r>
      <w:r w:rsidRPr="004E5B2F">
        <w:rPr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 xml:space="preserve">г. Нефтеюганск, </w:t>
      </w:r>
      <w:r w:rsidR="007864E7">
        <w:rPr>
          <w:bCs/>
          <w:sz w:val="25"/>
          <w:szCs w:val="25"/>
        </w:rPr>
        <w:t>1</w:t>
      </w:r>
      <w:r w:rsidR="00E62384">
        <w:rPr>
          <w:bCs/>
          <w:sz w:val="25"/>
          <w:szCs w:val="25"/>
        </w:rPr>
        <w:t>7</w:t>
      </w:r>
      <w:r w:rsidRPr="004E5B2F">
        <w:rPr>
          <w:bCs/>
          <w:sz w:val="25"/>
          <w:szCs w:val="25"/>
        </w:rPr>
        <w:t xml:space="preserve"> </w:t>
      </w:r>
      <w:proofErr w:type="spellStart"/>
      <w:r w:rsidRPr="004E5B2F">
        <w:rPr>
          <w:bCs/>
          <w:sz w:val="25"/>
          <w:szCs w:val="25"/>
        </w:rPr>
        <w:t>мкр</w:t>
      </w:r>
      <w:proofErr w:type="spellEnd"/>
      <w:r w:rsidRPr="004E5B2F">
        <w:rPr>
          <w:bCs/>
          <w:sz w:val="25"/>
          <w:szCs w:val="25"/>
        </w:rPr>
        <w:t xml:space="preserve">, </w:t>
      </w:r>
      <w:r w:rsidR="007864E7">
        <w:rPr>
          <w:bCs/>
          <w:sz w:val="25"/>
          <w:szCs w:val="25"/>
        </w:rPr>
        <w:t>2</w:t>
      </w:r>
      <w:r w:rsidRPr="004E5B2F">
        <w:rPr>
          <w:bCs/>
          <w:sz w:val="25"/>
          <w:szCs w:val="25"/>
        </w:rPr>
        <w:t xml:space="preserve"> дом, </w:t>
      </w:r>
      <w:r w:rsidR="00E62384">
        <w:rPr>
          <w:bCs/>
          <w:sz w:val="25"/>
          <w:szCs w:val="25"/>
        </w:rPr>
        <w:t>111</w:t>
      </w:r>
      <w:r w:rsidRPr="004E5B2F">
        <w:rPr>
          <w:bCs/>
          <w:sz w:val="25"/>
          <w:szCs w:val="25"/>
        </w:rPr>
        <w:t xml:space="preserve"> квартира, телефон: 8</w:t>
      </w:r>
      <w:r w:rsidR="00E62384">
        <w:rPr>
          <w:bCs/>
          <w:sz w:val="25"/>
          <w:szCs w:val="25"/>
        </w:rPr>
        <w:t>9120860950</w:t>
      </w:r>
      <w:r w:rsidRPr="004E5B2F">
        <w:rPr>
          <w:bCs/>
          <w:sz w:val="25"/>
          <w:szCs w:val="25"/>
        </w:rPr>
        <w:t>;</w:t>
      </w:r>
    </w:p>
    <w:p w:rsidR="001414EC" w:rsidRPr="004E5B2F" w:rsidRDefault="001414EC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r w:rsidR="00E62384">
        <w:rPr>
          <w:bCs/>
          <w:sz w:val="25"/>
          <w:szCs w:val="25"/>
        </w:rPr>
        <w:t>Шевчук Мария Николаевна</w:t>
      </w:r>
      <w:r w:rsidRPr="004E5B2F">
        <w:rPr>
          <w:sz w:val="25"/>
          <w:szCs w:val="25"/>
        </w:rPr>
        <w:t xml:space="preserve">, </w:t>
      </w:r>
      <w:r w:rsidR="00640256" w:rsidRPr="004E5B2F">
        <w:rPr>
          <w:bCs/>
          <w:sz w:val="25"/>
          <w:szCs w:val="25"/>
        </w:rPr>
        <w:t xml:space="preserve">г. Нефтеюганск, </w:t>
      </w:r>
      <w:r w:rsidR="00E62384">
        <w:rPr>
          <w:bCs/>
          <w:sz w:val="25"/>
          <w:szCs w:val="25"/>
        </w:rPr>
        <w:t>2</w:t>
      </w:r>
      <w:r w:rsidR="00640256" w:rsidRPr="004E5B2F">
        <w:rPr>
          <w:bCs/>
          <w:sz w:val="25"/>
          <w:szCs w:val="25"/>
        </w:rPr>
        <w:t xml:space="preserve"> </w:t>
      </w:r>
      <w:proofErr w:type="spellStart"/>
      <w:r w:rsidR="00640256" w:rsidRPr="004E5B2F">
        <w:rPr>
          <w:bCs/>
          <w:sz w:val="25"/>
          <w:szCs w:val="25"/>
        </w:rPr>
        <w:t>мкр</w:t>
      </w:r>
      <w:proofErr w:type="spellEnd"/>
      <w:r w:rsidR="00640256" w:rsidRPr="004E5B2F">
        <w:rPr>
          <w:bCs/>
          <w:sz w:val="25"/>
          <w:szCs w:val="25"/>
        </w:rPr>
        <w:t xml:space="preserve">, </w:t>
      </w:r>
      <w:r w:rsidR="00E62384">
        <w:rPr>
          <w:bCs/>
          <w:sz w:val="25"/>
          <w:szCs w:val="25"/>
        </w:rPr>
        <w:t>7</w:t>
      </w:r>
      <w:r w:rsidR="00640256" w:rsidRPr="004E5B2F">
        <w:rPr>
          <w:bCs/>
          <w:sz w:val="25"/>
          <w:szCs w:val="25"/>
        </w:rPr>
        <w:t xml:space="preserve"> дом, </w:t>
      </w:r>
      <w:r w:rsidR="00E62384">
        <w:rPr>
          <w:bCs/>
          <w:sz w:val="25"/>
          <w:szCs w:val="25"/>
        </w:rPr>
        <w:t>64</w:t>
      </w:r>
      <w:r w:rsidR="00640256" w:rsidRPr="004E5B2F">
        <w:rPr>
          <w:bCs/>
          <w:sz w:val="25"/>
          <w:szCs w:val="25"/>
        </w:rPr>
        <w:t xml:space="preserve"> квартира, телефон: 89</w:t>
      </w:r>
      <w:r w:rsidR="00E62384">
        <w:rPr>
          <w:bCs/>
          <w:sz w:val="25"/>
          <w:szCs w:val="25"/>
        </w:rPr>
        <w:t>505322343</w:t>
      </w:r>
      <w:r w:rsidR="00640256" w:rsidRPr="004E5B2F">
        <w:rPr>
          <w:bCs/>
          <w:sz w:val="25"/>
          <w:szCs w:val="25"/>
        </w:rPr>
        <w:t>;</w:t>
      </w:r>
    </w:p>
    <w:p w:rsidR="00FC588F" w:rsidRDefault="00FC588F" w:rsidP="00FC588F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r w:rsidR="00E62384">
        <w:rPr>
          <w:bCs/>
          <w:sz w:val="25"/>
          <w:szCs w:val="25"/>
        </w:rPr>
        <w:t>Калугина Оксана Васильевна</w:t>
      </w:r>
      <w:r w:rsidRPr="004E5B2F">
        <w:rPr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 xml:space="preserve">г. </w:t>
      </w:r>
      <w:r w:rsidR="00E62384">
        <w:rPr>
          <w:bCs/>
          <w:sz w:val="25"/>
          <w:szCs w:val="25"/>
        </w:rPr>
        <w:t>Лысьва</w:t>
      </w:r>
      <w:r w:rsidRPr="004E5B2F">
        <w:rPr>
          <w:bCs/>
          <w:sz w:val="25"/>
          <w:szCs w:val="25"/>
        </w:rPr>
        <w:t xml:space="preserve">, </w:t>
      </w:r>
      <w:r w:rsidR="00E62384">
        <w:rPr>
          <w:bCs/>
          <w:sz w:val="25"/>
          <w:szCs w:val="25"/>
        </w:rPr>
        <w:t>ул. Быстрых</w:t>
      </w:r>
      <w:r w:rsidRPr="004E5B2F">
        <w:rPr>
          <w:bCs/>
          <w:sz w:val="25"/>
          <w:szCs w:val="25"/>
        </w:rPr>
        <w:t xml:space="preserve">, </w:t>
      </w:r>
      <w:r w:rsidR="00E62384">
        <w:rPr>
          <w:bCs/>
          <w:sz w:val="25"/>
          <w:szCs w:val="25"/>
        </w:rPr>
        <w:t>дом 73а</w:t>
      </w:r>
      <w:r w:rsidRPr="004E5B2F">
        <w:rPr>
          <w:bCs/>
          <w:sz w:val="25"/>
          <w:szCs w:val="25"/>
        </w:rPr>
        <w:t>, телефон: 8</w:t>
      </w:r>
      <w:r w:rsidR="00E62384">
        <w:rPr>
          <w:bCs/>
          <w:sz w:val="25"/>
          <w:szCs w:val="25"/>
        </w:rPr>
        <w:t>9505210538;</w:t>
      </w:r>
    </w:p>
    <w:p w:rsidR="00E62384" w:rsidRPr="004E5B2F" w:rsidRDefault="00E62384" w:rsidP="00E62384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Тимофеев Федор Владимирович</w:t>
      </w:r>
      <w:r w:rsidRPr="004E5B2F">
        <w:rPr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14</w:t>
      </w:r>
      <w:r w:rsidRPr="004E5B2F">
        <w:rPr>
          <w:bCs/>
          <w:sz w:val="25"/>
          <w:szCs w:val="25"/>
        </w:rPr>
        <w:t xml:space="preserve"> микрорайон, </w:t>
      </w:r>
      <w:r>
        <w:rPr>
          <w:bCs/>
          <w:sz w:val="25"/>
          <w:szCs w:val="25"/>
        </w:rPr>
        <w:t>32</w:t>
      </w:r>
      <w:r w:rsidRPr="004E5B2F">
        <w:rPr>
          <w:bCs/>
          <w:sz w:val="25"/>
          <w:szCs w:val="25"/>
        </w:rPr>
        <w:t xml:space="preserve"> дом, </w:t>
      </w:r>
      <w:r>
        <w:rPr>
          <w:bCs/>
          <w:sz w:val="25"/>
          <w:szCs w:val="25"/>
        </w:rPr>
        <w:t xml:space="preserve">41 </w:t>
      </w:r>
      <w:r w:rsidRPr="004E5B2F">
        <w:rPr>
          <w:bCs/>
          <w:sz w:val="25"/>
          <w:szCs w:val="25"/>
        </w:rPr>
        <w:t>квартира, телефон: 8</w:t>
      </w:r>
      <w:r>
        <w:rPr>
          <w:bCs/>
          <w:sz w:val="25"/>
          <w:szCs w:val="25"/>
        </w:rPr>
        <w:t>9125174175;</w:t>
      </w:r>
    </w:p>
    <w:p w:rsidR="00E62384" w:rsidRPr="004E5B2F" w:rsidRDefault="00E62384" w:rsidP="00E62384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Агапов Максим Викторович</w:t>
      </w:r>
      <w:r w:rsidRPr="004E5B2F">
        <w:rPr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15</w:t>
      </w:r>
      <w:r w:rsidRPr="004E5B2F">
        <w:rPr>
          <w:bCs/>
          <w:sz w:val="25"/>
          <w:szCs w:val="25"/>
        </w:rPr>
        <w:t xml:space="preserve"> </w:t>
      </w:r>
      <w:proofErr w:type="spellStart"/>
      <w:r w:rsidRPr="004E5B2F">
        <w:rPr>
          <w:bCs/>
          <w:sz w:val="25"/>
          <w:szCs w:val="25"/>
        </w:rPr>
        <w:t>мкр</w:t>
      </w:r>
      <w:proofErr w:type="spellEnd"/>
      <w:r w:rsidRPr="004E5B2F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5а</w:t>
      </w:r>
      <w:r w:rsidRPr="004E5B2F">
        <w:rPr>
          <w:bCs/>
          <w:sz w:val="25"/>
          <w:szCs w:val="25"/>
        </w:rPr>
        <w:t xml:space="preserve"> дом, </w:t>
      </w:r>
      <w:r>
        <w:rPr>
          <w:bCs/>
          <w:sz w:val="25"/>
          <w:szCs w:val="25"/>
        </w:rPr>
        <w:t>122</w:t>
      </w:r>
      <w:r w:rsidRPr="004E5B2F">
        <w:rPr>
          <w:bCs/>
          <w:sz w:val="25"/>
          <w:szCs w:val="25"/>
        </w:rPr>
        <w:t xml:space="preserve"> квартира, телефон: 8</w:t>
      </w:r>
      <w:r>
        <w:rPr>
          <w:bCs/>
          <w:sz w:val="25"/>
          <w:szCs w:val="25"/>
        </w:rPr>
        <w:t>9825638489</w:t>
      </w:r>
      <w:r w:rsidRPr="004E5B2F">
        <w:rPr>
          <w:bCs/>
          <w:sz w:val="25"/>
          <w:szCs w:val="25"/>
        </w:rPr>
        <w:t>;</w:t>
      </w:r>
    </w:p>
    <w:p w:rsidR="00E62384" w:rsidRPr="004E5B2F" w:rsidRDefault="00E62384" w:rsidP="00E62384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Чумак Мария Ивановна</w:t>
      </w:r>
      <w:r w:rsidRPr="004E5B2F">
        <w:rPr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12</w:t>
      </w:r>
      <w:r w:rsidRPr="004E5B2F">
        <w:rPr>
          <w:bCs/>
          <w:sz w:val="25"/>
          <w:szCs w:val="25"/>
        </w:rPr>
        <w:t xml:space="preserve"> </w:t>
      </w:r>
      <w:proofErr w:type="spellStart"/>
      <w:r w:rsidRPr="004E5B2F">
        <w:rPr>
          <w:bCs/>
          <w:sz w:val="25"/>
          <w:szCs w:val="25"/>
        </w:rPr>
        <w:t>мкр</w:t>
      </w:r>
      <w:proofErr w:type="spellEnd"/>
      <w:r w:rsidRPr="004E5B2F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49</w:t>
      </w:r>
      <w:r w:rsidRPr="004E5B2F">
        <w:rPr>
          <w:bCs/>
          <w:sz w:val="25"/>
          <w:szCs w:val="25"/>
        </w:rPr>
        <w:t xml:space="preserve"> дом, </w:t>
      </w:r>
      <w:r>
        <w:rPr>
          <w:bCs/>
          <w:sz w:val="25"/>
          <w:szCs w:val="25"/>
        </w:rPr>
        <w:t>18</w:t>
      </w:r>
      <w:r w:rsidRPr="004E5B2F">
        <w:rPr>
          <w:bCs/>
          <w:sz w:val="25"/>
          <w:szCs w:val="25"/>
        </w:rPr>
        <w:t xml:space="preserve"> квартира, телефон: 89</w:t>
      </w:r>
      <w:r>
        <w:rPr>
          <w:bCs/>
          <w:sz w:val="25"/>
          <w:szCs w:val="25"/>
        </w:rPr>
        <w:t>044517585.</w:t>
      </w:r>
    </w:p>
    <w:bookmarkEnd w:id="0"/>
    <w:p w:rsidR="003A48F9" w:rsidRPr="004E5B2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84242" w:rsidRPr="004E5B2F">
        <w:rPr>
          <w:sz w:val="25"/>
          <w:szCs w:val="25"/>
        </w:rPr>
        <w:t xml:space="preserve">с </w:t>
      </w:r>
      <w:r w:rsidR="001463BE">
        <w:rPr>
          <w:sz w:val="25"/>
          <w:szCs w:val="25"/>
        </w:rPr>
        <w:t>02</w:t>
      </w:r>
      <w:r w:rsidR="00640256" w:rsidRPr="004E5B2F">
        <w:rPr>
          <w:sz w:val="25"/>
          <w:szCs w:val="25"/>
        </w:rPr>
        <w:t>.0</w:t>
      </w:r>
      <w:r w:rsidR="001463BE">
        <w:rPr>
          <w:sz w:val="25"/>
          <w:szCs w:val="25"/>
        </w:rPr>
        <w:t>4</w:t>
      </w:r>
      <w:r w:rsidR="00640256" w:rsidRPr="004E5B2F">
        <w:rPr>
          <w:sz w:val="25"/>
          <w:szCs w:val="25"/>
        </w:rPr>
        <w:t xml:space="preserve">.2020 по </w:t>
      </w:r>
      <w:r w:rsidR="001463BE">
        <w:rPr>
          <w:sz w:val="25"/>
          <w:szCs w:val="25"/>
        </w:rPr>
        <w:t>23</w:t>
      </w:r>
      <w:r w:rsidR="00640256" w:rsidRPr="004E5B2F">
        <w:rPr>
          <w:sz w:val="25"/>
          <w:szCs w:val="25"/>
        </w:rPr>
        <w:t>.0</w:t>
      </w:r>
      <w:r w:rsidR="007864E7">
        <w:rPr>
          <w:sz w:val="25"/>
          <w:szCs w:val="25"/>
        </w:rPr>
        <w:t>4</w:t>
      </w:r>
      <w:r w:rsidR="00640256" w:rsidRPr="004E5B2F">
        <w:rPr>
          <w:sz w:val="25"/>
          <w:szCs w:val="25"/>
        </w:rPr>
        <w:t>.2020</w:t>
      </w:r>
      <w:r w:rsidRPr="004E5B2F">
        <w:rPr>
          <w:sz w:val="25"/>
          <w:szCs w:val="25"/>
        </w:rPr>
        <w:t xml:space="preserve">. </w:t>
      </w:r>
    </w:p>
    <w:p w:rsidR="00485702" w:rsidRPr="004E5B2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4E5B2F">
        <w:rPr>
          <w:sz w:val="25"/>
          <w:szCs w:val="25"/>
          <w:u w:val="single"/>
        </w:rPr>
        <w:t>оповещения о</w:t>
      </w:r>
      <w:r w:rsidRPr="004E5B2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4E5B2F">
        <w:rPr>
          <w:sz w:val="25"/>
          <w:szCs w:val="25"/>
          <w:u w:val="single"/>
        </w:rPr>
        <w:t>:</w:t>
      </w:r>
      <w:r w:rsidR="00C21729" w:rsidRPr="004E5B2F">
        <w:rPr>
          <w:sz w:val="25"/>
          <w:szCs w:val="25"/>
        </w:rPr>
        <w:t xml:space="preserve"> </w:t>
      </w:r>
      <w:r w:rsidR="00E23950" w:rsidRPr="004E5B2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4E5B2F">
        <w:rPr>
          <w:spacing w:val="2"/>
          <w:sz w:val="25"/>
          <w:szCs w:val="25"/>
        </w:rPr>
        <w:t xml:space="preserve">рение» </w:t>
      </w:r>
      <w:r w:rsidR="00184242" w:rsidRPr="004E5B2F">
        <w:rPr>
          <w:spacing w:val="2"/>
          <w:sz w:val="25"/>
          <w:szCs w:val="25"/>
        </w:rPr>
        <w:t>от</w:t>
      </w:r>
      <w:r w:rsidR="00184242" w:rsidRPr="004E5B2F">
        <w:rPr>
          <w:sz w:val="25"/>
          <w:szCs w:val="25"/>
        </w:rPr>
        <w:t xml:space="preserve"> </w:t>
      </w:r>
      <w:r w:rsidR="00D97E65">
        <w:rPr>
          <w:sz w:val="25"/>
          <w:szCs w:val="25"/>
        </w:rPr>
        <w:t>26</w:t>
      </w:r>
      <w:r w:rsidR="00640256" w:rsidRPr="004E5B2F">
        <w:rPr>
          <w:sz w:val="25"/>
          <w:szCs w:val="25"/>
        </w:rPr>
        <w:t xml:space="preserve"> марта 2020 года № 1</w:t>
      </w:r>
      <w:r w:rsidR="00D97E65">
        <w:rPr>
          <w:sz w:val="25"/>
          <w:szCs w:val="25"/>
        </w:rPr>
        <w:t>3</w:t>
      </w:r>
      <w:r w:rsidR="00640256" w:rsidRPr="004E5B2F">
        <w:rPr>
          <w:sz w:val="25"/>
          <w:szCs w:val="25"/>
        </w:rPr>
        <w:t xml:space="preserve"> (116</w:t>
      </w:r>
      <w:r w:rsidR="00D97E65">
        <w:rPr>
          <w:sz w:val="25"/>
          <w:szCs w:val="25"/>
        </w:rPr>
        <w:t>2</w:t>
      </w:r>
      <w:r w:rsidR="00640256" w:rsidRPr="004E5B2F">
        <w:rPr>
          <w:sz w:val="25"/>
          <w:szCs w:val="25"/>
        </w:rPr>
        <w:t xml:space="preserve">), </w:t>
      </w:r>
      <w:r w:rsidR="00E23950" w:rsidRPr="004E5B2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4E5B2F">
        <w:rPr>
          <w:sz w:val="25"/>
          <w:szCs w:val="25"/>
          <w:u w:val="single"/>
        </w:rPr>
        <w:t xml:space="preserve">и участие в публичных </w:t>
      </w:r>
      <w:r w:rsidR="00D9775D" w:rsidRPr="004E5B2F">
        <w:rPr>
          <w:sz w:val="25"/>
          <w:szCs w:val="25"/>
          <w:u w:val="single"/>
        </w:rPr>
        <w:t xml:space="preserve">слушаниях: </w:t>
      </w:r>
      <w:r w:rsidR="00286A45">
        <w:rPr>
          <w:sz w:val="25"/>
          <w:szCs w:val="25"/>
          <w:u w:val="single"/>
        </w:rPr>
        <w:t>4</w:t>
      </w:r>
      <w:r w:rsidR="00D9775D" w:rsidRPr="004E5B2F">
        <w:rPr>
          <w:sz w:val="25"/>
          <w:szCs w:val="25"/>
          <w:u w:val="single"/>
        </w:rPr>
        <w:t xml:space="preserve"> </w:t>
      </w:r>
      <w:r w:rsidR="00D9775D" w:rsidRPr="004E5B2F">
        <w:rPr>
          <w:sz w:val="25"/>
          <w:szCs w:val="25"/>
        </w:rPr>
        <w:t>человек</w:t>
      </w:r>
      <w:r w:rsidR="009B6839">
        <w:rPr>
          <w:sz w:val="25"/>
          <w:szCs w:val="25"/>
        </w:rPr>
        <w:t>а</w:t>
      </w:r>
      <w:r w:rsidR="003724D5" w:rsidRPr="004E5B2F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протоколе публичных слушаний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544C68" w:rsidRPr="004E5B2F">
        <w:rPr>
          <w:spacing w:val="2"/>
          <w:sz w:val="25"/>
          <w:szCs w:val="25"/>
        </w:rPr>
        <w:t xml:space="preserve">№ </w:t>
      </w:r>
      <w:r w:rsidR="009B6839">
        <w:rPr>
          <w:spacing w:val="2"/>
          <w:sz w:val="25"/>
          <w:szCs w:val="25"/>
        </w:rPr>
        <w:t>28</w:t>
      </w:r>
      <w:r w:rsidR="00DB35D2" w:rsidRPr="004E5B2F">
        <w:rPr>
          <w:spacing w:val="2"/>
          <w:sz w:val="25"/>
          <w:szCs w:val="25"/>
        </w:rPr>
        <w:t xml:space="preserve"> </w:t>
      </w:r>
      <w:r w:rsidR="007C19DF" w:rsidRPr="004E5B2F">
        <w:rPr>
          <w:spacing w:val="2"/>
          <w:sz w:val="25"/>
          <w:szCs w:val="25"/>
        </w:rPr>
        <w:t>от</w:t>
      </w:r>
      <w:r w:rsidR="0055513C" w:rsidRPr="004E5B2F">
        <w:rPr>
          <w:spacing w:val="2"/>
          <w:sz w:val="25"/>
          <w:szCs w:val="25"/>
        </w:rPr>
        <w:t xml:space="preserve"> </w:t>
      </w:r>
      <w:r w:rsidR="009B6839">
        <w:rPr>
          <w:spacing w:val="2"/>
          <w:sz w:val="25"/>
          <w:szCs w:val="25"/>
        </w:rPr>
        <w:t>21</w:t>
      </w:r>
      <w:r w:rsidR="00B0167A" w:rsidRPr="004E5B2F">
        <w:rPr>
          <w:spacing w:val="2"/>
          <w:sz w:val="25"/>
          <w:szCs w:val="25"/>
        </w:rPr>
        <w:t>.</w:t>
      </w:r>
      <w:r w:rsidR="000205F1" w:rsidRPr="004E5B2F">
        <w:rPr>
          <w:spacing w:val="2"/>
          <w:sz w:val="25"/>
          <w:szCs w:val="25"/>
        </w:rPr>
        <w:t>0</w:t>
      </w:r>
      <w:r w:rsidR="00286A45">
        <w:rPr>
          <w:spacing w:val="2"/>
          <w:sz w:val="25"/>
          <w:szCs w:val="25"/>
        </w:rPr>
        <w:t>4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33FE0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633FE0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CF019F" w:rsidRPr="00CF019F" w:rsidRDefault="00E23950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CF019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CF019F">
        <w:rPr>
          <w:rFonts w:ascii="Times New Roman" w:hAnsi="Times New Roman"/>
          <w:sz w:val="25"/>
          <w:szCs w:val="25"/>
        </w:rPr>
        <w:t>.</w:t>
      </w:r>
    </w:p>
    <w:p w:rsidR="00CF019F" w:rsidRPr="00CF019F" w:rsidRDefault="00CF019F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</w:t>
      </w:r>
      <w:r w:rsidRPr="00CF019F">
        <w:rPr>
          <w:rFonts w:ascii="Times New Roman" w:hAnsi="Times New Roman"/>
          <w:sz w:val="25"/>
          <w:szCs w:val="25"/>
        </w:rPr>
        <w:t xml:space="preserve"> </w:t>
      </w:r>
      <w:r w:rsidRPr="00CF019F">
        <w:rPr>
          <w:rFonts w:ascii="Times New Roman" w:hAnsi="Times New Roman"/>
          <w:sz w:val="25"/>
          <w:szCs w:val="25"/>
        </w:rPr>
        <w:t>«Югорское обозрение» и разместить на оф</w:t>
      </w:r>
      <w:bookmarkStart w:id="1" w:name="_GoBack"/>
      <w:bookmarkEnd w:id="1"/>
      <w:r w:rsidRPr="00CF019F">
        <w:rPr>
          <w:rFonts w:ascii="Times New Roman" w:hAnsi="Times New Roman"/>
          <w:sz w:val="25"/>
          <w:szCs w:val="25"/>
        </w:rPr>
        <w:t>ициальном сайте органов местного самоуправления Нефтеюганского района в сети Интернет.</w:t>
      </w:r>
    </w:p>
    <w:p w:rsidR="004E5B2F" w:rsidRPr="00633FE0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633FE0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0205F1" w:rsidRPr="00633FE0" w:rsidRDefault="000205F1" w:rsidP="000205F1">
      <w:pPr>
        <w:suppressAutoHyphens/>
        <w:spacing w:line="276" w:lineRule="auto"/>
        <w:contextualSpacing/>
        <w:jc w:val="both"/>
        <w:rPr>
          <w:sz w:val="25"/>
          <w:szCs w:val="25"/>
        </w:rPr>
      </w:pPr>
      <w:r w:rsidRPr="00633FE0">
        <w:rPr>
          <w:color w:val="000000"/>
          <w:sz w:val="25"/>
          <w:szCs w:val="25"/>
        </w:rPr>
        <w:t xml:space="preserve">Председатель </w:t>
      </w:r>
      <w:proofErr w:type="gramStart"/>
      <w:r w:rsidRPr="00633FE0">
        <w:rPr>
          <w:color w:val="000000"/>
          <w:sz w:val="25"/>
          <w:szCs w:val="25"/>
        </w:rPr>
        <w:t xml:space="preserve">комитета  </w:t>
      </w:r>
      <w:r w:rsidRPr="00633FE0">
        <w:rPr>
          <w:sz w:val="25"/>
          <w:szCs w:val="25"/>
        </w:rPr>
        <w:tab/>
      </w:r>
      <w:proofErr w:type="gramEnd"/>
      <w:r w:rsidRPr="00633FE0">
        <w:rPr>
          <w:sz w:val="25"/>
          <w:szCs w:val="25"/>
        </w:rPr>
        <w:tab/>
      </w:r>
      <w:r w:rsidRPr="00633FE0">
        <w:rPr>
          <w:sz w:val="25"/>
          <w:szCs w:val="25"/>
        </w:rPr>
        <w:tab/>
      </w:r>
      <w:r w:rsidRPr="00633FE0">
        <w:rPr>
          <w:sz w:val="25"/>
          <w:szCs w:val="25"/>
        </w:rPr>
        <w:tab/>
        <w:t xml:space="preserve">         </w:t>
      </w:r>
      <w:r w:rsidR="000E01B4" w:rsidRPr="00633FE0">
        <w:rPr>
          <w:sz w:val="25"/>
          <w:szCs w:val="25"/>
        </w:rPr>
        <w:t xml:space="preserve">         </w:t>
      </w:r>
      <w:r w:rsidRPr="00633FE0">
        <w:rPr>
          <w:sz w:val="25"/>
          <w:szCs w:val="25"/>
        </w:rPr>
        <w:t>Д.В. Крышалович</w:t>
      </w:r>
      <w:r w:rsidRPr="00633FE0">
        <w:rPr>
          <w:sz w:val="25"/>
          <w:szCs w:val="25"/>
        </w:rPr>
        <w:tab/>
        <w:t xml:space="preserve">                  </w:t>
      </w:r>
    </w:p>
    <w:p w:rsidR="000205F1" w:rsidRPr="00633FE0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</w:p>
    <w:p w:rsidR="000205F1" w:rsidRPr="00633FE0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</w:p>
    <w:p w:rsidR="000205F1" w:rsidRPr="00633FE0" w:rsidRDefault="000205F1" w:rsidP="000205F1">
      <w:pPr>
        <w:spacing w:line="276" w:lineRule="auto"/>
        <w:rPr>
          <w:sz w:val="25"/>
          <w:szCs w:val="25"/>
        </w:rPr>
      </w:pPr>
      <w:r w:rsidRPr="00633FE0">
        <w:rPr>
          <w:color w:val="000000"/>
          <w:sz w:val="25"/>
          <w:szCs w:val="25"/>
        </w:rPr>
        <w:t>Секретарь</w:t>
      </w:r>
      <w:r w:rsidRPr="00633FE0">
        <w:rPr>
          <w:sz w:val="25"/>
          <w:szCs w:val="25"/>
        </w:rPr>
        <w:tab/>
        <w:t xml:space="preserve">                                                                             </w:t>
      </w:r>
      <w:r w:rsidRPr="00633FE0">
        <w:rPr>
          <w:color w:val="000000"/>
          <w:sz w:val="25"/>
          <w:szCs w:val="25"/>
        </w:rPr>
        <w:t xml:space="preserve">М.С. Василешина  </w:t>
      </w:r>
    </w:p>
    <w:p w:rsidR="00AE541F" w:rsidRPr="00633FE0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</w:p>
    <w:sectPr w:rsidR="00AE541F" w:rsidRPr="00633FE0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7268F"/>
    <w:rsid w:val="000755E3"/>
    <w:rsid w:val="00087D7A"/>
    <w:rsid w:val="0009375A"/>
    <w:rsid w:val="0009708F"/>
    <w:rsid w:val="000A5E43"/>
    <w:rsid w:val="000B0FA3"/>
    <w:rsid w:val="000C2648"/>
    <w:rsid w:val="000E01B4"/>
    <w:rsid w:val="00105E4D"/>
    <w:rsid w:val="00111FCD"/>
    <w:rsid w:val="00124EC7"/>
    <w:rsid w:val="00133106"/>
    <w:rsid w:val="001414EC"/>
    <w:rsid w:val="001463BE"/>
    <w:rsid w:val="0015517A"/>
    <w:rsid w:val="0016028D"/>
    <w:rsid w:val="00164E89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C30E0"/>
    <w:rsid w:val="002C4537"/>
    <w:rsid w:val="002C5046"/>
    <w:rsid w:val="002D167A"/>
    <w:rsid w:val="002D1F7F"/>
    <w:rsid w:val="002E1948"/>
    <w:rsid w:val="002F79AA"/>
    <w:rsid w:val="00303B4C"/>
    <w:rsid w:val="0030604C"/>
    <w:rsid w:val="00306244"/>
    <w:rsid w:val="003158E2"/>
    <w:rsid w:val="00316B1D"/>
    <w:rsid w:val="00320BCC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6C0C"/>
    <w:rsid w:val="005218D0"/>
    <w:rsid w:val="005356C1"/>
    <w:rsid w:val="00544C68"/>
    <w:rsid w:val="0055513C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33FE0"/>
    <w:rsid w:val="00640256"/>
    <w:rsid w:val="0064682F"/>
    <w:rsid w:val="00654BB3"/>
    <w:rsid w:val="006817BB"/>
    <w:rsid w:val="006844C0"/>
    <w:rsid w:val="00684F3B"/>
    <w:rsid w:val="0069035F"/>
    <w:rsid w:val="00694016"/>
    <w:rsid w:val="006A3662"/>
    <w:rsid w:val="006B40D1"/>
    <w:rsid w:val="006C504C"/>
    <w:rsid w:val="006D39C3"/>
    <w:rsid w:val="006E628B"/>
    <w:rsid w:val="006F1861"/>
    <w:rsid w:val="006F3CB5"/>
    <w:rsid w:val="0070440B"/>
    <w:rsid w:val="00710258"/>
    <w:rsid w:val="00714E79"/>
    <w:rsid w:val="00741CDC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B2EE2"/>
    <w:rsid w:val="007B5DC2"/>
    <w:rsid w:val="007C19DF"/>
    <w:rsid w:val="007C1D31"/>
    <w:rsid w:val="007C32DA"/>
    <w:rsid w:val="007C5A15"/>
    <w:rsid w:val="007C5D45"/>
    <w:rsid w:val="007D1D04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102A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B683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7186E"/>
    <w:rsid w:val="00A7692A"/>
    <w:rsid w:val="00A84FFC"/>
    <w:rsid w:val="00A90DC3"/>
    <w:rsid w:val="00A92699"/>
    <w:rsid w:val="00A92B74"/>
    <w:rsid w:val="00A92D70"/>
    <w:rsid w:val="00AA4782"/>
    <w:rsid w:val="00AB732D"/>
    <w:rsid w:val="00AC2429"/>
    <w:rsid w:val="00AC7299"/>
    <w:rsid w:val="00AD370F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6E8B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C38E7"/>
    <w:rsid w:val="00CE3E98"/>
    <w:rsid w:val="00CE5024"/>
    <w:rsid w:val="00CE58EE"/>
    <w:rsid w:val="00CF019F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97E65"/>
    <w:rsid w:val="00DA359E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62384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A5D2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327</cp:revision>
  <cp:lastPrinted>2020-03-31T09:39:00Z</cp:lastPrinted>
  <dcterms:created xsi:type="dcterms:W3CDTF">2018-05-29T09:19:00Z</dcterms:created>
  <dcterms:modified xsi:type="dcterms:W3CDTF">2020-04-28T09:40:00Z</dcterms:modified>
</cp:coreProperties>
</file>