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A87BE9">
        <w:rPr>
          <w:color w:val="000000" w:themeColor="text1"/>
          <w:spacing w:val="2"/>
          <w:sz w:val="26"/>
          <w:szCs w:val="26"/>
        </w:rPr>
        <w:t>188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>от</w:t>
      </w:r>
      <w:r w:rsidR="00A41A8C">
        <w:rPr>
          <w:color w:val="000000" w:themeColor="text1"/>
          <w:spacing w:val="2"/>
          <w:sz w:val="26"/>
          <w:szCs w:val="26"/>
        </w:rPr>
        <w:t xml:space="preserve"> </w:t>
      </w:r>
      <w:r w:rsidR="00A87BE9">
        <w:rPr>
          <w:color w:val="000000" w:themeColor="text1"/>
          <w:spacing w:val="2"/>
          <w:sz w:val="26"/>
          <w:szCs w:val="26"/>
        </w:rPr>
        <w:t>07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A87BE9">
        <w:rPr>
          <w:color w:val="000000" w:themeColor="text1"/>
          <w:spacing w:val="2"/>
          <w:sz w:val="26"/>
          <w:szCs w:val="26"/>
        </w:rPr>
        <w:t>10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A41A8C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A87BE9" w:rsidRPr="00A87BE9">
        <w:rPr>
          <w:sz w:val="26"/>
          <w:szCs w:val="26"/>
        </w:rPr>
        <w:t xml:space="preserve">«Обустройство </w:t>
      </w:r>
      <w:proofErr w:type="spellStart"/>
      <w:r w:rsidR="00A87BE9" w:rsidRPr="00A87BE9">
        <w:rPr>
          <w:sz w:val="26"/>
          <w:szCs w:val="26"/>
        </w:rPr>
        <w:t>Верхнесалымского</w:t>
      </w:r>
      <w:proofErr w:type="spellEnd"/>
      <w:r w:rsidR="00A87BE9" w:rsidRPr="00A87BE9">
        <w:rPr>
          <w:sz w:val="26"/>
          <w:szCs w:val="26"/>
        </w:rPr>
        <w:t xml:space="preserve"> месторождения. Нефтесборный пункт в районе Куста 23. Реконструкция».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Pr="00AD7DD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</w:t>
      </w:r>
      <w:r w:rsidRPr="00AD7DDA">
        <w:rPr>
          <w:color w:val="000000" w:themeColor="text1"/>
          <w:sz w:val="26"/>
          <w:szCs w:val="26"/>
          <w:u w:val="single"/>
        </w:rPr>
        <w:t>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A87BE9" w:rsidRPr="00A87BE9">
        <w:rPr>
          <w:color w:val="000000" w:themeColor="text1"/>
          <w:sz w:val="26"/>
          <w:szCs w:val="26"/>
        </w:rPr>
        <w:t>с 08.07.2019 по 02.09.2019.</w:t>
      </w:r>
    </w:p>
    <w:p w:rsidR="00A87BE9" w:rsidRPr="00A87BE9" w:rsidRDefault="00A87BE9" w:rsidP="00A87BE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A87BE9">
        <w:rPr>
          <w:color w:val="000000" w:themeColor="text1"/>
          <w:sz w:val="26"/>
          <w:szCs w:val="26"/>
          <w:u w:val="single"/>
        </w:rPr>
        <w:t>организация – заказчик:</w:t>
      </w:r>
      <w:r w:rsidRPr="00A87BE9">
        <w:rPr>
          <w:color w:val="000000" w:themeColor="text1"/>
          <w:sz w:val="26"/>
          <w:szCs w:val="26"/>
        </w:rPr>
        <w:t xml:space="preserve"> компания «</w:t>
      </w:r>
      <w:proofErr w:type="spellStart"/>
      <w:r w:rsidRPr="00A87BE9">
        <w:rPr>
          <w:color w:val="000000" w:themeColor="text1"/>
          <w:sz w:val="26"/>
          <w:szCs w:val="26"/>
        </w:rPr>
        <w:t>Салым</w:t>
      </w:r>
      <w:proofErr w:type="spellEnd"/>
      <w:r w:rsidRPr="00A87BE9">
        <w:rPr>
          <w:color w:val="000000" w:themeColor="text1"/>
          <w:sz w:val="26"/>
          <w:szCs w:val="26"/>
        </w:rPr>
        <w:t xml:space="preserve">-Петролеум </w:t>
      </w:r>
      <w:proofErr w:type="spellStart"/>
      <w:r w:rsidRPr="00A87BE9">
        <w:rPr>
          <w:color w:val="000000" w:themeColor="text1"/>
          <w:sz w:val="26"/>
          <w:szCs w:val="26"/>
        </w:rPr>
        <w:t>Девелопмент</w:t>
      </w:r>
      <w:proofErr w:type="spellEnd"/>
      <w:r w:rsidRPr="00A87BE9">
        <w:rPr>
          <w:color w:val="000000" w:themeColor="text1"/>
          <w:sz w:val="26"/>
          <w:szCs w:val="26"/>
        </w:rPr>
        <w:t xml:space="preserve"> Н.В», 628327, РФ, ХМАО-Югра, </w:t>
      </w:r>
      <w:proofErr w:type="spellStart"/>
      <w:r w:rsidRPr="00A87BE9">
        <w:rPr>
          <w:color w:val="000000" w:themeColor="text1"/>
          <w:sz w:val="26"/>
          <w:szCs w:val="26"/>
        </w:rPr>
        <w:t>Нефтеюганский</w:t>
      </w:r>
      <w:proofErr w:type="spellEnd"/>
      <w:r w:rsidRPr="00A87BE9">
        <w:rPr>
          <w:color w:val="000000" w:themeColor="text1"/>
          <w:sz w:val="26"/>
          <w:szCs w:val="26"/>
        </w:rPr>
        <w:t xml:space="preserve"> район, пос. </w:t>
      </w:r>
      <w:proofErr w:type="spellStart"/>
      <w:r w:rsidRPr="00A87BE9">
        <w:rPr>
          <w:color w:val="000000" w:themeColor="text1"/>
          <w:sz w:val="26"/>
          <w:szCs w:val="26"/>
        </w:rPr>
        <w:t>Салым</w:t>
      </w:r>
      <w:proofErr w:type="spellEnd"/>
      <w:r w:rsidRPr="00A87BE9">
        <w:rPr>
          <w:color w:val="000000" w:themeColor="text1"/>
          <w:sz w:val="26"/>
          <w:szCs w:val="26"/>
        </w:rPr>
        <w:t xml:space="preserve">, ул. Юбилейная, 15. </w:t>
      </w:r>
      <w:proofErr w:type="gramEnd"/>
    </w:p>
    <w:p w:rsidR="00A87BE9" w:rsidRPr="00A87BE9" w:rsidRDefault="00A87BE9" w:rsidP="00A87BE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u w:val="single"/>
        </w:rPr>
        <w:t>организация – разработчик:</w:t>
      </w:r>
      <w:r w:rsidRPr="00A87BE9">
        <w:rPr>
          <w:color w:val="000000" w:themeColor="text1"/>
          <w:sz w:val="26"/>
          <w:szCs w:val="26"/>
        </w:rPr>
        <w:t xml:space="preserve"> </w:t>
      </w:r>
      <w:r w:rsidRPr="00A87BE9">
        <w:rPr>
          <w:color w:val="000000" w:themeColor="text1"/>
          <w:sz w:val="26"/>
          <w:szCs w:val="26"/>
        </w:rPr>
        <w:t xml:space="preserve">общество с ограниченной ответственностью «Альянс-Инжиниринг», 628007, Тюменская область, ХМАО-Югра, </w:t>
      </w:r>
      <w:proofErr w:type="spellStart"/>
      <w:r w:rsidRPr="00A87BE9">
        <w:rPr>
          <w:color w:val="000000" w:themeColor="text1"/>
          <w:sz w:val="26"/>
          <w:szCs w:val="26"/>
        </w:rPr>
        <w:t>г</w:t>
      </w:r>
      <w:proofErr w:type="gramStart"/>
      <w:r w:rsidRPr="00A87BE9">
        <w:rPr>
          <w:color w:val="000000" w:themeColor="text1"/>
          <w:sz w:val="26"/>
          <w:szCs w:val="26"/>
        </w:rPr>
        <w:t>.Х</w:t>
      </w:r>
      <w:proofErr w:type="gramEnd"/>
      <w:r w:rsidRPr="00A87BE9">
        <w:rPr>
          <w:color w:val="000000" w:themeColor="text1"/>
          <w:sz w:val="26"/>
          <w:szCs w:val="26"/>
        </w:rPr>
        <w:t>анты-Мансийск</w:t>
      </w:r>
      <w:proofErr w:type="spellEnd"/>
      <w:r w:rsidRPr="00A87BE9">
        <w:rPr>
          <w:color w:val="000000" w:themeColor="text1"/>
          <w:sz w:val="26"/>
          <w:szCs w:val="26"/>
        </w:rPr>
        <w:t>, ул. Заводская, 11 а, оф.426.</w:t>
      </w:r>
    </w:p>
    <w:p w:rsidR="00C21729" w:rsidRPr="007C1D31" w:rsidRDefault="00C21729" w:rsidP="00A87BE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A87BE9">
        <w:rPr>
          <w:sz w:val="26"/>
          <w:szCs w:val="26"/>
        </w:rPr>
        <w:t xml:space="preserve">с </w:t>
      </w:r>
      <w:r w:rsidR="00A87BE9" w:rsidRPr="00A87BE9">
        <w:rPr>
          <w:sz w:val="26"/>
          <w:szCs w:val="26"/>
        </w:rPr>
        <w:t>05.09.2019 по 07.10.2019.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A87BE9" w:rsidRPr="00A87BE9">
        <w:rPr>
          <w:color w:val="000000" w:themeColor="text1"/>
        </w:rPr>
        <w:t>05.09.2019 № 36 (1133)</w:t>
      </w:r>
      <w:r w:rsidR="00A87BE9">
        <w:rPr>
          <w:color w:val="000000" w:themeColor="text1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</w:t>
      </w:r>
      <w:r w:rsidR="00A87BE9">
        <w:rPr>
          <w:sz w:val="26"/>
          <w:szCs w:val="26"/>
        </w:rPr>
        <w:t>5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A87BE9" w:rsidRDefault="00D467D2" w:rsidP="00AD7DD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A87BE9" w:rsidRPr="00A87BE9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объектов, чертеж красных линий, положение о размещении объекта капитального строительства).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дорожного движения, схема вертикальной планировки территории и инженерной подготовки территории, схема границ территорий объектов культурного наследия схема границ зон с особыми условиями использования территорий и границ территорий подверженных риску возникновения чрезвычайных ситуаций природного и техногенного характера </w:t>
      </w:r>
      <w:proofErr w:type="gramStart"/>
      <w:r w:rsidR="00A87BE9" w:rsidRPr="00A87BE9">
        <w:rPr>
          <w:spacing w:val="2"/>
          <w:sz w:val="26"/>
          <w:szCs w:val="26"/>
        </w:rPr>
        <w:t xml:space="preserve">( </w:t>
      </w:r>
      <w:proofErr w:type="gramEnd"/>
      <w:r w:rsidR="00A87BE9" w:rsidRPr="00A87BE9">
        <w:rPr>
          <w:spacing w:val="2"/>
          <w:sz w:val="26"/>
          <w:szCs w:val="26"/>
        </w:rPr>
        <w:t xml:space="preserve">затопление, оползни, карсты, эрозия </w:t>
      </w:r>
      <w:proofErr w:type="gramStart"/>
      <w:r w:rsidR="00A87BE9" w:rsidRPr="00A87BE9">
        <w:rPr>
          <w:spacing w:val="2"/>
          <w:sz w:val="26"/>
          <w:szCs w:val="26"/>
        </w:rPr>
        <w:t>и т.д.) и воздействия их последствий,), обоснование соответствия планируемых параметров, схема отображающая местоположение существующих объектов капитального строительства, разбивочный чертеж красных линий, схема размещения инженерных сетей и сооружений.</w:t>
      </w:r>
      <w:proofErr w:type="gramEnd"/>
      <w:r w:rsidR="00A87BE9" w:rsidRPr="00A87BE9">
        <w:rPr>
          <w:spacing w:val="2"/>
          <w:sz w:val="26"/>
          <w:szCs w:val="26"/>
        </w:rPr>
        <w:t xml:space="preserve"> </w:t>
      </w:r>
      <w:proofErr w:type="gramStart"/>
      <w:r w:rsidR="00A87BE9" w:rsidRPr="00A87BE9">
        <w:rPr>
          <w:spacing w:val="2"/>
          <w:sz w:val="26"/>
          <w:szCs w:val="26"/>
        </w:rPr>
        <w:t xml:space="preserve">Обосновывающая часть (описание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объектов,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</w:t>
      </w:r>
      <w:r w:rsidR="00A87BE9" w:rsidRPr="00A87BE9">
        <w:rPr>
          <w:spacing w:val="2"/>
          <w:sz w:val="26"/>
          <w:szCs w:val="26"/>
        </w:rPr>
        <w:lastRenderedPageBreak/>
        <w:t>капитального строительства, строительство которых запланировано в соответствии</w:t>
      </w:r>
      <w:proofErr w:type="gramEnd"/>
      <w:r w:rsidR="00A87BE9" w:rsidRPr="00A87BE9">
        <w:rPr>
          <w:spacing w:val="2"/>
          <w:sz w:val="26"/>
          <w:szCs w:val="26"/>
        </w:rPr>
        <w:t xml:space="preserve">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объектами).</w:t>
      </w:r>
    </w:p>
    <w:p w:rsidR="00485702" w:rsidRPr="00A41A8C" w:rsidRDefault="0088708B" w:rsidP="00AD7DD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A41A8C">
        <w:rPr>
          <w:sz w:val="26"/>
          <w:szCs w:val="26"/>
        </w:rPr>
        <w:t>Предложения и замечания</w:t>
      </w:r>
      <w:r w:rsidR="00694016" w:rsidRPr="00A41A8C">
        <w:rPr>
          <w:sz w:val="26"/>
          <w:szCs w:val="26"/>
        </w:rPr>
        <w:t xml:space="preserve"> </w:t>
      </w:r>
      <w:r w:rsidR="00040F08" w:rsidRPr="00A41A8C">
        <w:rPr>
          <w:sz w:val="26"/>
          <w:szCs w:val="26"/>
        </w:rPr>
        <w:t xml:space="preserve">при проведении экспозиции </w:t>
      </w:r>
      <w:r w:rsidR="00694016" w:rsidRPr="00A41A8C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</w:t>
      </w:r>
      <w:r w:rsidR="00A87BE9">
        <w:rPr>
          <w:color w:val="000000" w:themeColor="text1"/>
          <w:spacing w:val="2"/>
          <w:sz w:val="26"/>
          <w:szCs w:val="26"/>
        </w:rPr>
        <w:t xml:space="preserve">202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A41A8C">
        <w:rPr>
          <w:color w:val="000000" w:themeColor="text1"/>
          <w:spacing w:val="2"/>
          <w:sz w:val="26"/>
          <w:szCs w:val="26"/>
        </w:rPr>
        <w:t>2</w:t>
      </w:r>
      <w:r w:rsidR="00A87BE9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A87BE9">
        <w:rPr>
          <w:color w:val="000000" w:themeColor="text1"/>
          <w:spacing w:val="2"/>
          <w:sz w:val="26"/>
          <w:szCs w:val="26"/>
        </w:rPr>
        <w:t>9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A41A8C">
      <w:pPr>
        <w:ind w:firstLine="709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="00A41A8C">
        <w:rPr>
          <w:sz w:val="26"/>
          <w:szCs w:val="26"/>
        </w:rPr>
        <w:t xml:space="preserve">объекта: </w:t>
      </w:r>
      <w:r w:rsidR="00A87BE9" w:rsidRPr="00A87BE9">
        <w:rPr>
          <w:sz w:val="26"/>
          <w:szCs w:val="26"/>
        </w:rPr>
        <w:t xml:space="preserve">«Обустройство </w:t>
      </w:r>
      <w:proofErr w:type="spellStart"/>
      <w:r w:rsidR="00A87BE9" w:rsidRPr="00A87BE9">
        <w:rPr>
          <w:sz w:val="26"/>
          <w:szCs w:val="26"/>
        </w:rPr>
        <w:t>Верхнесалымского</w:t>
      </w:r>
      <w:proofErr w:type="spellEnd"/>
      <w:r w:rsidR="00A87BE9" w:rsidRPr="00A87BE9">
        <w:rPr>
          <w:sz w:val="26"/>
          <w:szCs w:val="26"/>
        </w:rPr>
        <w:t xml:space="preserve"> месторождения. Нефтесборный пункт в </w:t>
      </w:r>
      <w:r w:rsidR="00A87BE9">
        <w:rPr>
          <w:sz w:val="26"/>
          <w:szCs w:val="26"/>
        </w:rPr>
        <w:t xml:space="preserve">районе Куста 23. Реконструкция»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</w:t>
      </w:r>
      <w:r w:rsidR="00AD7DDA">
        <w:rPr>
          <w:sz w:val="26"/>
          <w:szCs w:val="26"/>
        </w:rPr>
        <w:t xml:space="preserve">: </w:t>
      </w:r>
      <w:r w:rsidR="00A87BE9" w:rsidRPr="00A87BE9">
        <w:rPr>
          <w:sz w:val="26"/>
          <w:szCs w:val="26"/>
        </w:rPr>
        <w:t xml:space="preserve">«Обустройство </w:t>
      </w:r>
      <w:proofErr w:type="spellStart"/>
      <w:r w:rsidR="00A87BE9" w:rsidRPr="00A87BE9">
        <w:rPr>
          <w:sz w:val="26"/>
          <w:szCs w:val="26"/>
        </w:rPr>
        <w:t>Верхнесалымского</w:t>
      </w:r>
      <w:proofErr w:type="spellEnd"/>
      <w:r w:rsidR="00A87BE9" w:rsidRPr="00A87BE9">
        <w:rPr>
          <w:sz w:val="26"/>
          <w:szCs w:val="26"/>
        </w:rPr>
        <w:t xml:space="preserve"> месторождения. Нефтесборный пункт в районе Куста 23. Реконструкция».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</w:t>
      </w:r>
      <w:r w:rsidR="00A87BE9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</w:t>
      </w:r>
      <w:r w:rsidR="00A41A8C">
        <w:rPr>
          <w:color w:val="000000"/>
          <w:sz w:val="26"/>
          <w:szCs w:val="26"/>
        </w:rPr>
        <w:t xml:space="preserve"> </w:t>
      </w:r>
      <w:r w:rsidR="00A87BE9">
        <w:rPr>
          <w:color w:val="000000"/>
          <w:sz w:val="26"/>
          <w:szCs w:val="26"/>
        </w:rPr>
        <w:t>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A87BE9">
        <w:rPr>
          <w:color w:val="000000"/>
          <w:sz w:val="26"/>
          <w:szCs w:val="26"/>
        </w:rPr>
        <w:t>Е.В</w:t>
      </w:r>
      <w:r w:rsidR="00D85D02" w:rsidRPr="00D85D02">
        <w:rPr>
          <w:color w:val="000000"/>
          <w:sz w:val="26"/>
          <w:szCs w:val="26"/>
        </w:rPr>
        <w:t>.</w:t>
      </w:r>
      <w:r w:rsidR="00A41A8C">
        <w:rPr>
          <w:color w:val="000000"/>
          <w:sz w:val="26"/>
          <w:szCs w:val="26"/>
        </w:rPr>
        <w:t xml:space="preserve"> </w:t>
      </w:r>
      <w:r w:rsidR="00A87BE9">
        <w:rPr>
          <w:color w:val="000000"/>
          <w:sz w:val="26"/>
          <w:szCs w:val="26"/>
        </w:rPr>
        <w:t>Баралишина</w:t>
      </w:r>
      <w:bookmarkStart w:id="0" w:name="_GoBack"/>
      <w:bookmarkEnd w:id="0"/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A41A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61697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41A8C"/>
    <w:rsid w:val="00A64377"/>
    <w:rsid w:val="00A77A9D"/>
    <w:rsid w:val="00A87BE9"/>
    <w:rsid w:val="00AD7DDA"/>
    <w:rsid w:val="00BA4393"/>
    <w:rsid w:val="00BC3CDC"/>
    <w:rsid w:val="00C21729"/>
    <w:rsid w:val="00C239FA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11</cp:revision>
  <cp:lastPrinted>2019-08-13T04:00:00Z</cp:lastPrinted>
  <dcterms:created xsi:type="dcterms:W3CDTF">2019-05-30T07:33:00Z</dcterms:created>
  <dcterms:modified xsi:type="dcterms:W3CDTF">2019-10-07T07:06:00Z</dcterms:modified>
</cp:coreProperties>
</file>